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a16="http://schemas.microsoft.com/office/drawing/2014/main" xmlns:dgm="http://schemas.openxmlformats.org/drawingml/2006/diagram" mc:Ignorable="w14 w15 w16se wp14">
  <w:body>
    <w:p w:rsidR="00C962CC" w:rsidP="00B02BB2" w:rsidRDefault="00C962CC" w14:paraId="55CDE0EE" w14:textId="725FB703">
      <w:pPr>
        <w:pStyle w:val="Tittel"/>
        <w:rPr>
          <w:rFonts w:asciiTheme="minorHAnsi" w:hAnsiTheme="minorHAnsi"/>
        </w:rPr>
      </w:pPr>
      <w:r>
        <w:rPr>
          <w:noProof/>
          <w:lang w:val="nb-NO" w:eastAsia="nb-NO" w:bidi="ar-SA"/>
        </w:rPr>
        <w:drawing>
          <wp:anchor distT="0" distB="0" distL="114300" distR="114300" simplePos="0" relativeHeight="251663360" behindDoc="0" locked="0" layoutInCell="1" allowOverlap="1" wp14:anchorId="73D6E09A" wp14:editId="191C2437">
            <wp:simplePos x="0" y="0"/>
            <wp:positionH relativeFrom="page">
              <wp:posOffset>1077538</wp:posOffset>
            </wp:positionH>
            <wp:positionV relativeFrom="paragraph">
              <wp:posOffset>600018</wp:posOffset>
            </wp:positionV>
            <wp:extent cx="5724525" cy="1578610"/>
            <wp:effectExtent l="0" t="0" r="9525" b="2540"/>
            <wp:wrapNone/>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5724525" cy="1578610"/>
                    </a:xfrm>
                    <a:prstGeom prst="rect">
                      <a:avLst/>
                    </a:prstGeom>
                  </pic:spPr>
                </pic:pic>
              </a:graphicData>
            </a:graphic>
            <wp14:sizeRelH relativeFrom="page">
              <wp14:pctWidth>0</wp14:pctWidth>
            </wp14:sizeRelH>
            <wp14:sizeRelV relativeFrom="page">
              <wp14:pctHeight>0</wp14:pctHeight>
            </wp14:sizeRelV>
          </wp:anchor>
        </w:drawing>
      </w:r>
    </w:p>
    <w:p w:rsidR="00C962CC" w:rsidP="00C962CC" w:rsidRDefault="00C962CC" w14:paraId="70ECFB84" w14:textId="77777777">
      <w:pPr>
        <w:pStyle w:val="Tittel"/>
        <w:rPr>
          <w:rFonts w:asciiTheme="minorHAnsi" w:hAnsiTheme="minorHAnsi"/>
        </w:rPr>
      </w:pPr>
    </w:p>
    <w:p w:rsidR="00C962CC" w:rsidP="00C962CC" w:rsidRDefault="00C962CC" w14:paraId="141ED44D" w14:textId="77777777">
      <w:pPr>
        <w:pStyle w:val="Tittel"/>
        <w:rPr>
          <w:rFonts w:asciiTheme="minorHAnsi" w:hAnsiTheme="minorHAnsi"/>
        </w:rPr>
      </w:pPr>
    </w:p>
    <w:p w:rsidRPr="00C962CC" w:rsidR="004C2D88" w:rsidP="00C962CC" w:rsidRDefault="00B02BB2" w14:paraId="6918C5A6" w14:textId="719FA236">
      <w:pPr>
        <w:pStyle w:val="Tittel"/>
        <w:rPr>
          <w:rFonts w:asciiTheme="minorHAnsi" w:hAnsiTheme="minorHAnsi"/>
        </w:rPr>
      </w:pPr>
      <w:r w:rsidRPr="009C59D3">
        <w:rPr>
          <w:rFonts w:asciiTheme="minorHAnsi" w:hAnsiTheme="minorHAnsi"/>
        </w:rPr>
        <w:t>Appendi</w:t>
      </w:r>
      <w:r w:rsidRPr="009C59D3" w:rsidR="00D64F35">
        <w:rPr>
          <w:rFonts w:asciiTheme="minorHAnsi" w:hAnsiTheme="minorHAnsi"/>
        </w:rPr>
        <w:t>ces</w:t>
      </w:r>
      <w:r w:rsidRPr="009C59D3" w:rsidR="004542C6">
        <w:rPr>
          <w:rFonts w:asciiTheme="minorHAnsi" w:hAnsiTheme="minorHAnsi"/>
        </w:rPr>
        <w:t xml:space="preserve"> </w:t>
      </w:r>
      <w:r w:rsidRPr="009C59D3">
        <w:rPr>
          <w:rFonts w:asciiTheme="minorHAnsi" w:hAnsiTheme="minorHAnsi"/>
        </w:rPr>
        <w:t xml:space="preserve">– </w:t>
      </w:r>
      <w:r w:rsidRPr="009C59D3" w:rsidR="004542C6">
        <w:rPr>
          <w:rFonts w:asciiTheme="minorHAnsi" w:hAnsiTheme="minorHAnsi"/>
        </w:rPr>
        <w:t>Master Service Agree</w:t>
      </w:r>
      <w:bookmarkStart w:name="_GoBack" w:id="0"/>
      <w:bookmarkEnd w:id="0"/>
      <w:r w:rsidRPr="009C59D3" w:rsidR="004542C6">
        <w:rPr>
          <w:rFonts w:asciiTheme="minorHAnsi" w:hAnsiTheme="minorHAnsi"/>
        </w:rPr>
        <w:t xml:space="preserve">ment </w:t>
      </w:r>
      <w:r w:rsidRPr="009C59D3">
        <w:rPr>
          <w:rFonts w:asciiTheme="minorHAnsi" w:hAnsiTheme="minorHAnsi"/>
        </w:rPr>
        <w:t xml:space="preserve"> </w:t>
      </w:r>
    </w:p>
    <w:p w:rsidRPr="00620FC3" w:rsidR="00B02BB2" w:rsidP="00B02BB2" w:rsidRDefault="004C2D88" w14:paraId="62B5A23E" w14:textId="31469776">
      <w:pPr>
        <w:rPr>
          <w:rFonts w:asciiTheme="minorHAnsi" w:hAnsiTheme="minorHAnsi" w:cstheme="minorHAnsi"/>
          <w:b/>
          <w:sz w:val="28"/>
          <w:szCs w:val="28"/>
        </w:rPr>
      </w:pPr>
      <w:r w:rsidRPr="00620FC3">
        <w:rPr>
          <w:rFonts w:asciiTheme="minorHAnsi" w:hAnsiTheme="minorHAnsi" w:cstheme="minorHAnsi"/>
          <w:b/>
          <w:sz w:val="28"/>
          <w:szCs w:val="28"/>
        </w:rPr>
        <w:t>Museum of the Viking Age, Oslo, Norway</w:t>
      </w:r>
    </w:p>
    <w:p w:rsidRPr="009C59D3" w:rsidR="00B02BB2" w:rsidP="00B02BB2" w:rsidRDefault="00B02BB2" w14:paraId="6D1E1DAE" w14:textId="77777777">
      <w:pPr>
        <w:pStyle w:val="Tittel"/>
        <w:rPr>
          <w:rFonts w:asciiTheme="minorHAnsi" w:hAnsiTheme="minorHAnsi"/>
        </w:rPr>
      </w:pPr>
      <w:r w:rsidRPr="009C59D3">
        <w:rPr>
          <w:rFonts w:asciiTheme="minorHAnsi" w:hAnsiTheme="minorHAnsi"/>
        </w:rPr>
        <w:t>Contents:</w:t>
      </w:r>
    </w:p>
    <w:p w:rsidR="0051074D" w:rsidRDefault="00483C4A" w14:paraId="52DB398B" w14:textId="68C90C92">
      <w:pPr>
        <w:pStyle w:val="INNH1"/>
        <w:tabs>
          <w:tab w:val="right" w:leader="dot" w:pos="8211"/>
        </w:tabs>
        <w:rPr>
          <w:rFonts w:asciiTheme="minorHAnsi" w:hAnsiTheme="minorHAnsi" w:eastAsiaTheme="minorEastAsia" w:cstheme="minorBidi"/>
          <w:noProof/>
          <w:szCs w:val="22"/>
          <w:lang w:val="nb-NO" w:eastAsia="nb-NO" w:bidi="ar-SA"/>
        </w:rPr>
      </w:pPr>
      <w:r w:rsidRPr="00D23FA0">
        <w:rPr>
          <w:rFonts w:asciiTheme="minorHAnsi" w:hAnsiTheme="minorHAnsi" w:cstheme="minorHAnsi"/>
          <w:sz w:val="28"/>
          <w:szCs w:val="28"/>
        </w:rPr>
        <w:fldChar w:fldCharType="begin"/>
      </w:r>
      <w:r w:rsidRPr="00D23FA0" w:rsidR="00115544">
        <w:rPr>
          <w:rFonts w:asciiTheme="minorHAnsi" w:hAnsiTheme="minorHAnsi" w:cstheme="minorHAnsi"/>
          <w:sz w:val="28"/>
          <w:szCs w:val="28"/>
        </w:rPr>
        <w:instrText xml:space="preserve"> TOC \h \z \t "Overskrift 1;1" </w:instrText>
      </w:r>
      <w:r w:rsidRPr="00D23FA0">
        <w:rPr>
          <w:rFonts w:asciiTheme="minorHAnsi" w:hAnsiTheme="minorHAnsi" w:cstheme="minorHAnsi"/>
          <w:sz w:val="28"/>
          <w:szCs w:val="28"/>
        </w:rPr>
        <w:fldChar w:fldCharType="separate"/>
      </w:r>
      <w:hyperlink w:history="1" w:anchor="_Toc85300993">
        <w:r w:rsidRPr="00EA0C81" w:rsidR="0051074D">
          <w:rPr>
            <w:rStyle w:val="Hyperkobling"/>
            <w:noProof/>
          </w:rPr>
          <w:t>Appendix 1: General description of the deliverables</w:t>
        </w:r>
        <w:r w:rsidR="0051074D">
          <w:rPr>
            <w:noProof/>
            <w:webHidden/>
          </w:rPr>
          <w:tab/>
        </w:r>
        <w:r w:rsidR="0051074D">
          <w:rPr>
            <w:noProof/>
            <w:webHidden/>
          </w:rPr>
          <w:fldChar w:fldCharType="begin"/>
        </w:r>
        <w:r w:rsidR="0051074D">
          <w:rPr>
            <w:noProof/>
            <w:webHidden/>
          </w:rPr>
          <w:instrText xml:space="preserve"> PAGEREF _Toc85300993 \h </w:instrText>
        </w:r>
        <w:r w:rsidR="0051074D">
          <w:rPr>
            <w:noProof/>
            <w:webHidden/>
          </w:rPr>
        </w:r>
        <w:r w:rsidR="0051074D">
          <w:rPr>
            <w:noProof/>
            <w:webHidden/>
          </w:rPr>
          <w:fldChar w:fldCharType="separate"/>
        </w:r>
        <w:r w:rsidR="0051074D">
          <w:rPr>
            <w:noProof/>
            <w:webHidden/>
          </w:rPr>
          <w:t>2</w:t>
        </w:r>
        <w:r w:rsidR="0051074D">
          <w:rPr>
            <w:noProof/>
            <w:webHidden/>
          </w:rPr>
          <w:fldChar w:fldCharType="end"/>
        </w:r>
      </w:hyperlink>
    </w:p>
    <w:p w:rsidR="0051074D" w:rsidRDefault="00C962CC" w14:paraId="3F3B7A1D" w14:textId="7155073B">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0994">
        <w:r w:rsidRPr="00EA0C81" w:rsidR="0051074D">
          <w:rPr>
            <w:rStyle w:val="Hyperkobling"/>
            <w:rFonts w:ascii="Calibri" w:hAnsi="Calibri" w:eastAsia="Calibri" w:cs="Calibri"/>
            <w:noProof/>
          </w:rPr>
          <w:t>Appendix 2: Supplier Solution Specification</w:t>
        </w:r>
        <w:r w:rsidR="0051074D">
          <w:rPr>
            <w:noProof/>
            <w:webHidden/>
          </w:rPr>
          <w:tab/>
        </w:r>
        <w:r w:rsidR="0051074D">
          <w:rPr>
            <w:noProof/>
            <w:webHidden/>
          </w:rPr>
          <w:fldChar w:fldCharType="begin"/>
        </w:r>
        <w:r w:rsidR="0051074D">
          <w:rPr>
            <w:noProof/>
            <w:webHidden/>
          </w:rPr>
          <w:instrText xml:space="preserve"> PAGEREF _Toc85300994 \h </w:instrText>
        </w:r>
        <w:r w:rsidR="0051074D">
          <w:rPr>
            <w:noProof/>
            <w:webHidden/>
          </w:rPr>
        </w:r>
        <w:r w:rsidR="0051074D">
          <w:rPr>
            <w:noProof/>
            <w:webHidden/>
          </w:rPr>
          <w:fldChar w:fldCharType="separate"/>
        </w:r>
        <w:r w:rsidR="0051074D">
          <w:rPr>
            <w:noProof/>
            <w:webHidden/>
          </w:rPr>
          <w:t>38</w:t>
        </w:r>
        <w:r w:rsidR="0051074D">
          <w:rPr>
            <w:noProof/>
            <w:webHidden/>
          </w:rPr>
          <w:fldChar w:fldCharType="end"/>
        </w:r>
      </w:hyperlink>
    </w:p>
    <w:p w:rsidR="0051074D" w:rsidRDefault="00C962CC" w14:paraId="67C88499" w14:textId="3262E799">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0995">
        <w:r w:rsidRPr="00EA0C81" w:rsidR="0051074D">
          <w:rPr>
            <w:rStyle w:val="Hyperkobling"/>
            <w:noProof/>
          </w:rPr>
          <w:t>Appendix 3: Project and Progress plan</w:t>
        </w:r>
        <w:r w:rsidR="0051074D">
          <w:rPr>
            <w:noProof/>
            <w:webHidden/>
          </w:rPr>
          <w:tab/>
        </w:r>
        <w:r w:rsidR="0051074D">
          <w:rPr>
            <w:noProof/>
            <w:webHidden/>
          </w:rPr>
          <w:fldChar w:fldCharType="begin"/>
        </w:r>
        <w:r w:rsidR="0051074D">
          <w:rPr>
            <w:noProof/>
            <w:webHidden/>
          </w:rPr>
          <w:instrText xml:space="preserve"> PAGEREF _Toc85300995 \h </w:instrText>
        </w:r>
        <w:r w:rsidR="0051074D">
          <w:rPr>
            <w:noProof/>
            <w:webHidden/>
          </w:rPr>
        </w:r>
        <w:r w:rsidR="0051074D">
          <w:rPr>
            <w:noProof/>
            <w:webHidden/>
          </w:rPr>
          <w:fldChar w:fldCharType="separate"/>
        </w:r>
        <w:r w:rsidR="0051074D">
          <w:rPr>
            <w:noProof/>
            <w:webHidden/>
          </w:rPr>
          <w:t>41</w:t>
        </w:r>
        <w:r w:rsidR="0051074D">
          <w:rPr>
            <w:noProof/>
            <w:webHidden/>
          </w:rPr>
          <w:fldChar w:fldCharType="end"/>
        </w:r>
      </w:hyperlink>
    </w:p>
    <w:p w:rsidR="0051074D" w:rsidRDefault="00C962CC" w14:paraId="1293C829" w14:textId="4DC8328E">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0996">
        <w:r w:rsidRPr="00EA0C81" w:rsidR="0051074D">
          <w:rPr>
            <w:rStyle w:val="Hyperkobling"/>
            <w:noProof/>
          </w:rPr>
          <w:t>Appendix 4: Procedures for Issuing SOWs under the MSA</w:t>
        </w:r>
        <w:r w:rsidR="0051074D">
          <w:rPr>
            <w:noProof/>
            <w:webHidden/>
          </w:rPr>
          <w:tab/>
        </w:r>
        <w:r w:rsidR="0051074D">
          <w:rPr>
            <w:noProof/>
            <w:webHidden/>
          </w:rPr>
          <w:fldChar w:fldCharType="begin"/>
        </w:r>
        <w:r w:rsidR="0051074D">
          <w:rPr>
            <w:noProof/>
            <w:webHidden/>
          </w:rPr>
          <w:instrText xml:space="preserve"> PAGEREF _Toc85300996 \h </w:instrText>
        </w:r>
        <w:r w:rsidR="0051074D">
          <w:rPr>
            <w:noProof/>
            <w:webHidden/>
          </w:rPr>
        </w:r>
        <w:r w:rsidR="0051074D">
          <w:rPr>
            <w:noProof/>
            <w:webHidden/>
          </w:rPr>
          <w:fldChar w:fldCharType="separate"/>
        </w:r>
        <w:r w:rsidR="0051074D">
          <w:rPr>
            <w:noProof/>
            <w:webHidden/>
          </w:rPr>
          <w:t>42</w:t>
        </w:r>
        <w:r w:rsidR="0051074D">
          <w:rPr>
            <w:noProof/>
            <w:webHidden/>
          </w:rPr>
          <w:fldChar w:fldCharType="end"/>
        </w:r>
      </w:hyperlink>
    </w:p>
    <w:p w:rsidR="0051074D" w:rsidRDefault="00C962CC" w14:paraId="4A7299EC" w14:textId="12F1D65D">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0997">
        <w:r w:rsidRPr="00EA0C81" w:rsidR="0051074D">
          <w:rPr>
            <w:rStyle w:val="Hyperkobling"/>
            <w:noProof/>
          </w:rPr>
          <w:t>Appendix 5: Potential Agreement Terms and Conditions for SOWs</w:t>
        </w:r>
        <w:r w:rsidR="0051074D">
          <w:rPr>
            <w:noProof/>
            <w:webHidden/>
          </w:rPr>
          <w:tab/>
        </w:r>
        <w:r w:rsidR="0051074D">
          <w:rPr>
            <w:noProof/>
            <w:webHidden/>
          </w:rPr>
          <w:fldChar w:fldCharType="begin"/>
        </w:r>
        <w:r w:rsidR="0051074D">
          <w:rPr>
            <w:noProof/>
            <w:webHidden/>
          </w:rPr>
          <w:instrText xml:space="preserve"> PAGEREF _Toc85300997 \h </w:instrText>
        </w:r>
        <w:r w:rsidR="0051074D">
          <w:rPr>
            <w:noProof/>
            <w:webHidden/>
          </w:rPr>
        </w:r>
        <w:r w:rsidR="0051074D">
          <w:rPr>
            <w:noProof/>
            <w:webHidden/>
          </w:rPr>
          <w:fldChar w:fldCharType="separate"/>
        </w:r>
        <w:r w:rsidR="0051074D">
          <w:rPr>
            <w:noProof/>
            <w:webHidden/>
          </w:rPr>
          <w:t>44</w:t>
        </w:r>
        <w:r w:rsidR="0051074D">
          <w:rPr>
            <w:noProof/>
            <w:webHidden/>
          </w:rPr>
          <w:fldChar w:fldCharType="end"/>
        </w:r>
      </w:hyperlink>
    </w:p>
    <w:p w:rsidR="0051074D" w:rsidRDefault="00C962CC" w14:paraId="2987C216" w14:textId="254C572A">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0998">
        <w:r w:rsidRPr="00EA0C81" w:rsidR="0051074D">
          <w:rPr>
            <w:rStyle w:val="Hyperkobling"/>
            <w:noProof/>
          </w:rPr>
          <w:t>Appendix 6: Administrative Provisions</w:t>
        </w:r>
        <w:r w:rsidR="0051074D">
          <w:rPr>
            <w:noProof/>
            <w:webHidden/>
          </w:rPr>
          <w:tab/>
        </w:r>
        <w:r w:rsidR="0051074D">
          <w:rPr>
            <w:noProof/>
            <w:webHidden/>
          </w:rPr>
          <w:fldChar w:fldCharType="begin"/>
        </w:r>
        <w:r w:rsidR="0051074D">
          <w:rPr>
            <w:noProof/>
            <w:webHidden/>
          </w:rPr>
          <w:instrText xml:space="preserve"> PAGEREF _Toc85300998 \h </w:instrText>
        </w:r>
        <w:r w:rsidR="0051074D">
          <w:rPr>
            <w:noProof/>
            <w:webHidden/>
          </w:rPr>
        </w:r>
        <w:r w:rsidR="0051074D">
          <w:rPr>
            <w:noProof/>
            <w:webHidden/>
          </w:rPr>
          <w:fldChar w:fldCharType="separate"/>
        </w:r>
        <w:r w:rsidR="0051074D">
          <w:rPr>
            <w:noProof/>
            <w:webHidden/>
          </w:rPr>
          <w:t>45</w:t>
        </w:r>
        <w:r w:rsidR="0051074D">
          <w:rPr>
            <w:noProof/>
            <w:webHidden/>
          </w:rPr>
          <w:fldChar w:fldCharType="end"/>
        </w:r>
      </w:hyperlink>
    </w:p>
    <w:p w:rsidR="0051074D" w:rsidRDefault="00C962CC" w14:paraId="582D872E" w14:textId="1D2025F4">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0999">
        <w:r w:rsidRPr="00EA0C81" w:rsidR="0051074D">
          <w:rPr>
            <w:rStyle w:val="Hyperkobling"/>
            <w:noProof/>
          </w:rPr>
          <w:t>Appendix 7: Prices and price provisions</w:t>
        </w:r>
        <w:r w:rsidR="0051074D">
          <w:rPr>
            <w:noProof/>
            <w:webHidden/>
          </w:rPr>
          <w:tab/>
        </w:r>
        <w:r w:rsidR="0051074D">
          <w:rPr>
            <w:noProof/>
            <w:webHidden/>
          </w:rPr>
          <w:fldChar w:fldCharType="begin"/>
        </w:r>
        <w:r w:rsidR="0051074D">
          <w:rPr>
            <w:noProof/>
            <w:webHidden/>
          </w:rPr>
          <w:instrText xml:space="preserve"> PAGEREF _Toc85300999 \h </w:instrText>
        </w:r>
        <w:r w:rsidR="0051074D">
          <w:rPr>
            <w:noProof/>
            <w:webHidden/>
          </w:rPr>
        </w:r>
        <w:r w:rsidR="0051074D">
          <w:rPr>
            <w:noProof/>
            <w:webHidden/>
          </w:rPr>
          <w:fldChar w:fldCharType="separate"/>
        </w:r>
        <w:r w:rsidR="0051074D">
          <w:rPr>
            <w:noProof/>
            <w:webHidden/>
          </w:rPr>
          <w:t>46</w:t>
        </w:r>
        <w:r w:rsidR="0051074D">
          <w:rPr>
            <w:noProof/>
            <w:webHidden/>
          </w:rPr>
          <w:fldChar w:fldCharType="end"/>
        </w:r>
      </w:hyperlink>
    </w:p>
    <w:p w:rsidR="0051074D" w:rsidRDefault="00C962CC" w14:paraId="65A7CA99" w14:textId="75E6DA2B">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1000">
        <w:r w:rsidRPr="00EA0C81" w:rsidR="0051074D">
          <w:rPr>
            <w:rStyle w:val="Hyperkobling"/>
            <w:noProof/>
          </w:rPr>
          <w:t>Appendix 8: Changes after the conclusion of the MSA</w:t>
        </w:r>
        <w:r w:rsidR="0051074D">
          <w:rPr>
            <w:noProof/>
            <w:webHidden/>
          </w:rPr>
          <w:tab/>
        </w:r>
        <w:r w:rsidR="0051074D">
          <w:rPr>
            <w:noProof/>
            <w:webHidden/>
          </w:rPr>
          <w:fldChar w:fldCharType="begin"/>
        </w:r>
        <w:r w:rsidR="0051074D">
          <w:rPr>
            <w:noProof/>
            <w:webHidden/>
          </w:rPr>
          <w:instrText xml:space="preserve"> PAGEREF _Toc85301000 \h </w:instrText>
        </w:r>
        <w:r w:rsidR="0051074D">
          <w:rPr>
            <w:noProof/>
            <w:webHidden/>
          </w:rPr>
        </w:r>
        <w:r w:rsidR="0051074D">
          <w:rPr>
            <w:noProof/>
            <w:webHidden/>
          </w:rPr>
          <w:fldChar w:fldCharType="separate"/>
        </w:r>
        <w:r w:rsidR="0051074D">
          <w:rPr>
            <w:noProof/>
            <w:webHidden/>
          </w:rPr>
          <w:t>50</w:t>
        </w:r>
        <w:r w:rsidR="0051074D">
          <w:rPr>
            <w:noProof/>
            <w:webHidden/>
          </w:rPr>
          <w:fldChar w:fldCharType="end"/>
        </w:r>
      </w:hyperlink>
    </w:p>
    <w:p w:rsidR="0051074D" w:rsidRDefault="00C962CC" w14:paraId="71143615" w14:textId="2274668F">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1001">
        <w:r w:rsidRPr="00EA0C81" w:rsidR="0051074D">
          <w:rPr>
            <w:rStyle w:val="Hyperkobling"/>
            <w:noProof/>
          </w:rPr>
          <w:t>Appendix 9: Template Data Processor Agreement</w:t>
        </w:r>
        <w:r w:rsidR="0051074D">
          <w:rPr>
            <w:noProof/>
            <w:webHidden/>
          </w:rPr>
          <w:tab/>
        </w:r>
        <w:r w:rsidR="0051074D">
          <w:rPr>
            <w:noProof/>
            <w:webHidden/>
          </w:rPr>
          <w:fldChar w:fldCharType="begin"/>
        </w:r>
        <w:r w:rsidR="0051074D">
          <w:rPr>
            <w:noProof/>
            <w:webHidden/>
          </w:rPr>
          <w:instrText xml:space="preserve"> PAGEREF _Toc85301001 \h </w:instrText>
        </w:r>
        <w:r w:rsidR="0051074D">
          <w:rPr>
            <w:noProof/>
            <w:webHidden/>
          </w:rPr>
        </w:r>
        <w:r w:rsidR="0051074D">
          <w:rPr>
            <w:noProof/>
            <w:webHidden/>
          </w:rPr>
          <w:fldChar w:fldCharType="separate"/>
        </w:r>
        <w:r w:rsidR="0051074D">
          <w:rPr>
            <w:noProof/>
            <w:webHidden/>
          </w:rPr>
          <w:t>51</w:t>
        </w:r>
        <w:r w:rsidR="0051074D">
          <w:rPr>
            <w:noProof/>
            <w:webHidden/>
          </w:rPr>
          <w:fldChar w:fldCharType="end"/>
        </w:r>
      </w:hyperlink>
    </w:p>
    <w:p w:rsidR="0051074D" w:rsidRDefault="00C962CC" w14:paraId="2F6BB00D" w14:textId="4E44618B">
      <w:pPr>
        <w:pStyle w:val="INNH1"/>
        <w:tabs>
          <w:tab w:val="right" w:leader="dot" w:pos="8211"/>
        </w:tabs>
        <w:rPr>
          <w:rFonts w:asciiTheme="minorHAnsi" w:hAnsiTheme="minorHAnsi" w:eastAsiaTheme="minorEastAsia" w:cstheme="minorBidi"/>
          <w:noProof/>
          <w:szCs w:val="22"/>
          <w:lang w:val="nb-NO" w:eastAsia="nb-NO" w:bidi="ar-SA"/>
        </w:rPr>
      </w:pPr>
      <w:hyperlink w:history="1" w:anchor="_Toc85301002">
        <w:r w:rsidRPr="00EA0C81" w:rsidR="0051074D">
          <w:rPr>
            <w:rStyle w:val="Hyperkobling"/>
            <w:noProof/>
          </w:rPr>
          <w:t>Appendix 10: Principles and Guidelines for Technical Solutions</w:t>
        </w:r>
        <w:r w:rsidR="0051074D">
          <w:rPr>
            <w:noProof/>
            <w:webHidden/>
          </w:rPr>
          <w:tab/>
        </w:r>
        <w:r w:rsidR="0051074D">
          <w:rPr>
            <w:noProof/>
            <w:webHidden/>
          </w:rPr>
          <w:fldChar w:fldCharType="begin"/>
        </w:r>
        <w:r w:rsidR="0051074D">
          <w:rPr>
            <w:noProof/>
            <w:webHidden/>
          </w:rPr>
          <w:instrText xml:space="preserve"> PAGEREF _Toc85301002 \h </w:instrText>
        </w:r>
        <w:r w:rsidR="0051074D">
          <w:rPr>
            <w:noProof/>
            <w:webHidden/>
          </w:rPr>
        </w:r>
        <w:r w:rsidR="0051074D">
          <w:rPr>
            <w:noProof/>
            <w:webHidden/>
          </w:rPr>
          <w:fldChar w:fldCharType="separate"/>
        </w:r>
        <w:r w:rsidR="0051074D">
          <w:rPr>
            <w:noProof/>
            <w:webHidden/>
          </w:rPr>
          <w:t>52</w:t>
        </w:r>
        <w:r w:rsidR="0051074D">
          <w:rPr>
            <w:noProof/>
            <w:webHidden/>
          </w:rPr>
          <w:fldChar w:fldCharType="end"/>
        </w:r>
      </w:hyperlink>
    </w:p>
    <w:p w:rsidRPr="00D23FA0" w:rsidR="000B4A80" w:rsidRDefault="00483C4A" w14:paraId="6C9F2FE3" w14:textId="7EA9CAEF">
      <w:pPr>
        <w:rPr>
          <w:rFonts w:asciiTheme="minorHAnsi" w:hAnsiTheme="minorHAnsi" w:cstheme="minorHAnsi"/>
        </w:rPr>
        <w:sectPr w:rsidRPr="00D23FA0" w:rsidR="000B4A80" w:rsidSect="005910A2">
          <w:headerReference w:type="even" r:id="rId12"/>
          <w:headerReference w:type="default" r:id="rId13"/>
          <w:footerReference w:type="default" r:id="rId14"/>
          <w:headerReference w:type="first" r:id="rId15"/>
          <w:pgSz w:w="11907" w:h="16840" w:code="9"/>
          <w:pgMar w:top="1701" w:right="1418" w:bottom="1418" w:left="2268" w:header="680" w:footer="709" w:gutter="0"/>
          <w:paperSrc w:first="11" w:other="11"/>
          <w:cols w:space="708"/>
          <w:formProt w:val="0"/>
        </w:sectPr>
      </w:pPr>
      <w:r w:rsidRPr="00D23FA0">
        <w:rPr>
          <w:rFonts w:asciiTheme="minorHAnsi" w:hAnsiTheme="minorHAnsi" w:cstheme="minorHAnsi"/>
          <w:sz w:val="28"/>
          <w:szCs w:val="28"/>
        </w:rPr>
        <w:fldChar w:fldCharType="end"/>
      </w:r>
    </w:p>
    <w:p w:rsidRPr="009C59D3" w:rsidR="005910A2" w:rsidP="00331843" w:rsidRDefault="005910A2" w14:paraId="31FD17E5" w14:textId="75CD7183">
      <w:pPr>
        <w:pStyle w:val="Overskrift1"/>
        <w:rPr>
          <w:rFonts w:asciiTheme="minorHAnsi" w:hAnsiTheme="minorHAnsi"/>
        </w:rPr>
      </w:pPr>
      <w:bookmarkStart w:name="_Toc85300993" w:id="1"/>
      <w:bookmarkStart w:name="_Toc423601665" w:id="2"/>
      <w:r w:rsidRPr="009C59D3">
        <w:rPr>
          <w:rFonts w:asciiTheme="minorHAnsi" w:hAnsiTheme="minorHAnsi"/>
        </w:rPr>
        <w:lastRenderedPageBreak/>
        <w:t>Appendix 1: General description of the deliverables</w:t>
      </w:r>
      <w:bookmarkEnd w:id="1"/>
      <w:r w:rsidRPr="009C59D3">
        <w:rPr>
          <w:rFonts w:asciiTheme="minorHAnsi" w:hAnsiTheme="minorHAnsi"/>
        </w:rPr>
        <w:t xml:space="preserve"> </w:t>
      </w:r>
      <w:bookmarkEnd w:id="2"/>
    </w:p>
    <w:p w:rsidR="00A52111" w:rsidP="00A52111" w:rsidRDefault="00A52111" w14:paraId="76FF0E54" w14:textId="2C96D25A">
      <w:pPr>
        <w:rPr>
          <w:rFonts w:cs="Arial" w:asciiTheme="minorHAnsi" w:hAnsiTheme="minorHAnsi"/>
        </w:rPr>
      </w:pPr>
    </w:p>
    <w:p w:rsidRPr="009C59D3" w:rsidR="00FB7999" w:rsidP="00A52111" w:rsidRDefault="00FB7999" w14:paraId="31109CF0" w14:textId="77777777">
      <w:pPr>
        <w:rPr>
          <w:rFonts w:cs="Arial" w:asciiTheme="minorHAnsi" w:hAnsiTheme="minorHAnsi"/>
        </w:rPr>
      </w:pPr>
    </w:p>
    <w:p w:rsidRPr="00D23FA0" w:rsidR="1E5F7C4E" w:rsidP="00D23FA0" w:rsidRDefault="433C6AAB" w14:paraId="723D4320" w14:textId="5217C182">
      <w:pPr>
        <w:pStyle w:val="Georgia11spacing10after"/>
        <w:numPr>
          <w:ilvl w:val="0"/>
          <w:numId w:val="6"/>
        </w:numPr>
        <w:spacing w:line="240" w:lineRule="auto"/>
        <w:rPr>
          <w:b/>
          <w:bCs/>
          <w:sz w:val="28"/>
          <w:szCs w:val="28"/>
          <w:lang w:val="en-GB" w:bidi="en-GB"/>
        </w:rPr>
      </w:pPr>
      <w:r w:rsidRPr="2712BD30">
        <w:rPr>
          <w:rFonts w:cs="Calibri" w:asciiTheme="minorHAnsi" w:hAnsiTheme="minorHAnsi"/>
          <w:b/>
          <w:bCs/>
          <w:sz w:val="28"/>
          <w:szCs w:val="28"/>
          <w:lang w:val="en-GB" w:bidi="en-GB"/>
        </w:rPr>
        <w:t>Overall description of the project and organisation</w:t>
      </w:r>
    </w:p>
    <w:p w:rsidR="00FB7999" w:rsidP="00546572" w:rsidRDefault="00FB7999" w14:paraId="15E0BD10" w14:textId="77777777">
      <w:pPr>
        <w:pStyle w:val="Georgia11spacing10after"/>
        <w:spacing w:line="240" w:lineRule="auto"/>
        <w:rPr>
          <w:rFonts w:ascii="Calibri" w:hAnsi="Calibri" w:cs="Calibri"/>
          <w:b/>
          <w:bCs/>
          <w:color w:val="000000" w:themeColor="text1"/>
          <w:lang w:val="en-GB"/>
        </w:rPr>
      </w:pPr>
    </w:p>
    <w:p w:rsidRPr="00546572" w:rsidR="1E5F7C4E" w:rsidP="00546572" w:rsidRDefault="3B149551" w14:paraId="064A9A10" w14:textId="4CEC074C">
      <w:pPr>
        <w:pStyle w:val="Georgia11spacing10after"/>
        <w:spacing w:line="240" w:lineRule="auto"/>
        <w:rPr>
          <w:rFonts w:ascii="Calibri" w:hAnsi="Calibri" w:cs="Calibri"/>
          <w:color w:val="000000" w:themeColor="text1"/>
          <w:lang w:val="en-GB"/>
        </w:rPr>
      </w:pPr>
      <w:r w:rsidRPr="2712BD30">
        <w:rPr>
          <w:rFonts w:ascii="Calibri" w:hAnsi="Calibri" w:cs="Calibri"/>
          <w:b/>
          <w:bCs/>
          <w:color w:val="000000" w:themeColor="text1"/>
          <w:lang w:val="en-GB"/>
        </w:rPr>
        <w:t>1.1 Background</w:t>
      </w:r>
      <w:r w:rsidRPr="00546572" w:rsidR="1E5F7C4E">
        <w:rPr>
          <w:lang w:val="en-GB"/>
        </w:rPr>
        <w:br/>
      </w:r>
      <w:proofErr w:type="gramStart"/>
      <w:r w:rsidRPr="00546572">
        <w:rPr>
          <w:rFonts w:ascii="Calibri" w:hAnsi="Calibri" w:cs="Calibri"/>
          <w:color w:val="000000" w:themeColor="text1"/>
          <w:lang w:val="en-GB"/>
        </w:rPr>
        <w:t>The</w:t>
      </w:r>
      <w:proofErr w:type="gramEnd"/>
      <w:r w:rsidRPr="00546572">
        <w:rPr>
          <w:rFonts w:ascii="Calibri" w:hAnsi="Calibri" w:cs="Calibri"/>
          <w:color w:val="000000" w:themeColor="text1"/>
          <w:lang w:val="en-GB"/>
        </w:rPr>
        <w:t xml:space="preserve"> Museum of Cultural History (KHM) </w:t>
      </w:r>
      <w:r w:rsidRPr="2712BD30">
        <w:rPr>
          <w:rFonts w:ascii="Calibri" w:hAnsi="Calibri" w:cs="Calibri"/>
          <w:color w:val="000000" w:themeColor="text1"/>
          <w:lang w:val="en-GB"/>
        </w:rPr>
        <w:t>at the University of Oslo (</w:t>
      </w:r>
      <w:proofErr w:type="spellStart"/>
      <w:r w:rsidRPr="2712BD30">
        <w:rPr>
          <w:rFonts w:ascii="Calibri" w:hAnsi="Calibri" w:cs="Calibri"/>
          <w:color w:val="000000" w:themeColor="text1"/>
          <w:lang w:val="en-GB"/>
        </w:rPr>
        <w:t>UiO</w:t>
      </w:r>
      <w:proofErr w:type="spellEnd"/>
      <w:r w:rsidRPr="2712BD30">
        <w:rPr>
          <w:rFonts w:ascii="Calibri" w:hAnsi="Calibri" w:cs="Calibri"/>
          <w:color w:val="000000" w:themeColor="text1"/>
          <w:lang w:val="en-GB"/>
        </w:rPr>
        <w:t xml:space="preserve">) is today running two museums; The Viking Ship Museum and The Historical Museum. The Viking Ship Museum closes down the autumn 2021, and there will open up a new, extended museum complex in 2025/26 – Museum of the Viking Age. The Museum of the Viking Age will be situated on </w:t>
      </w:r>
      <w:proofErr w:type="spellStart"/>
      <w:r w:rsidRPr="2712BD30">
        <w:rPr>
          <w:rFonts w:ascii="Calibri" w:hAnsi="Calibri" w:cs="Calibri"/>
          <w:color w:val="000000" w:themeColor="text1"/>
          <w:lang w:val="en-GB"/>
        </w:rPr>
        <w:t>Bygdøy</w:t>
      </w:r>
      <w:proofErr w:type="spellEnd"/>
      <w:r w:rsidRPr="2712BD30">
        <w:rPr>
          <w:rFonts w:ascii="Calibri" w:hAnsi="Calibri" w:cs="Calibri"/>
          <w:color w:val="000000" w:themeColor="text1"/>
          <w:lang w:val="en-GB"/>
        </w:rPr>
        <w:t>, a few kilometres west of Oslo city centre, on the same property as the Viking Ship Museum has been since its opening in 1928. The new museum will be an extension to the old museum and become three times the size of the current Viking Ship Museum. In total, the new museum will be 13,100 m2, of which approximately 9000 m2 will be public areas, including approximately 5500 m2 of exhibitions. The entire complex will be well equipped with various services designed to cater for a wide variety of offers for individual visitors and groups, including a museum shop, a café and restaurant area, event facilities and a museum park as an integral part of the museum experience.</w:t>
      </w:r>
    </w:p>
    <w:p w:rsidRPr="00546572" w:rsidR="1E5F7C4E" w:rsidP="00546572" w:rsidRDefault="3B149551" w14:paraId="1A9959D4" w14:textId="10CA2BE5">
      <w:pPr>
        <w:pStyle w:val="Georgia11spacing10after"/>
        <w:spacing w:line="240" w:lineRule="auto"/>
        <w:rPr>
          <w:rFonts w:ascii="Calibri" w:hAnsi="Calibri" w:cs="Calibri"/>
          <w:color w:val="000000" w:themeColor="text1"/>
          <w:lang w:val="en-GB"/>
        </w:rPr>
      </w:pPr>
      <w:r w:rsidRPr="2712BD30">
        <w:rPr>
          <w:rFonts w:ascii="Calibri" w:hAnsi="Calibri" w:cs="Calibri"/>
          <w:color w:val="000000" w:themeColor="text1"/>
          <w:lang w:val="en-GB"/>
        </w:rPr>
        <w:t xml:space="preserve">The Ministry of Education and Research has commissioned the state building agency, </w:t>
      </w:r>
      <w:proofErr w:type="spellStart"/>
      <w:r w:rsidRPr="2712BD30">
        <w:rPr>
          <w:rFonts w:ascii="Calibri" w:hAnsi="Calibri" w:cs="Calibri"/>
          <w:color w:val="000000" w:themeColor="text1"/>
          <w:lang w:val="en-GB"/>
        </w:rPr>
        <w:t>Statsbygg</w:t>
      </w:r>
      <w:proofErr w:type="spellEnd"/>
      <w:r w:rsidRPr="2712BD30">
        <w:rPr>
          <w:rFonts w:ascii="Calibri" w:hAnsi="Calibri" w:cs="Calibri"/>
          <w:color w:val="000000" w:themeColor="text1"/>
          <w:lang w:val="en-GB"/>
        </w:rPr>
        <w:t xml:space="preserve">, to plan and build the new museum complex. AART architects are responsible for the design. The University of Oslo will be responsible for ensuring that the construction project complies with the project objectives and it will have operational and administrative responsibility for the building after completion. The construction project is financed over the National Budget. The University of Oslo and the Museum of Cultural History is responsible for the financing and development of exhibitions, public programmes, research activities, interpretive concepts and commercial offers. Museum staff involved in conservation and collection management will collaborate with </w:t>
      </w:r>
      <w:proofErr w:type="spellStart"/>
      <w:r w:rsidRPr="2712BD30">
        <w:rPr>
          <w:rFonts w:ascii="Calibri" w:hAnsi="Calibri" w:cs="Calibri"/>
          <w:color w:val="000000" w:themeColor="text1"/>
          <w:lang w:val="en-GB"/>
        </w:rPr>
        <w:t>Statsbygg</w:t>
      </w:r>
      <w:proofErr w:type="spellEnd"/>
      <w:r w:rsidRPr="2712BD30">
        <w:rPr>
          <w:rFonts w:ascii="Calibri" w:hAnsi="Calibri" w:cs="Calibri"/>
          <w:color w:val="000000" w:themeColor="text1"/>
          <w:lang w:val="en-GB"/>
        </w:rPr>
        <w:t xml:space="preserve"> under a separate project designed to ensure the safe handling of the ships and artefacts during the construction process and the move to the new building.</w:t>
      </w:r>
    </w:p>
    <w:p w:rsidRPr="00546572" w:rsidR="1E5F7C4E" w:rsidP="00546572" w:rsidRDefault="3B149551" w14:paraId="75F09EC5" w14:textId="7DE8F862">
      <w:pPr>
        <w:pStyle w:val="Georgia11spacing10after"/>
        <w:spacing w:line="240" w:lineRule="auto"/>
        <w:rPr>
          <w:rFonts w:ascii="Calibri" w:hAnsi="Calibri" w:cs="Calibri"/>
          <w:color w:val="000000" w:themeColor="text1"/>
          <w:lang w:val="en-GB"/>
        </w:rPr>
      </w:pPr>
      <w:r w:rsidRPr="2712BD30">
        <w:rPr>
          <w:rFonts w:ascii="Calibri" w:hAnsi="Calibri" w:cs="Calibri"/>
          <w:color w:val="000000" w:themeColor="text1"/>
          <w:lang w:val="en-GB"/>
        </w:rPr>
        <w:t>The current Viking Ship Museum is Norway’s most visited museum and saw 570,000 visitors in 2019. The Museum of the Viking Age is planned to have a capacity of 800,000 to 1,000,000 visitors a year. The capacity of the new museum will be restricted to a maximum of 2,000 people in the building at any one time for reasons of fire safety and escape routes.</w:t>
      </w:r>
    </w:p>
    <w:p w:rsidRPr="00546572" w:rsidR="1E5F7C4E" w:rsidP="00546572" w:rsidRDefault="3B149551" w14:paraId="59BCEC5A" w14:textId="505E5AE0">
      <w:pPr>
        <w:pStyle w:val="Georgia11spacing10after"/>
        <w:spacing w:line="240" w:lineRule="auto"/>
        <w:rPr>
          <w:rFonts w:ascii="Calibri" w:hAnsi="Calibri" w:cs="Calibri"/>
          <w:color w:val="000000" w:themeColor="text1"/>
          <w:lang w:val="en-GB"/>
        </w:rPr>
      </w:pPr>
      <w:r w:rsidRPr="2712BD30">
        <w:rPr>
          <w:rFonts w:ascii="Calibri" w:hAnsi="Calibri" w:cs="Calibri"/>
          <w:color w:val="000000" w:themeColor="text1"/>
          <w:lang w:val="en-GB"/>
        </w:rPr>
        <w:t xml:space="preserve">The construction project received start-up funding in the 2020 state budget and the building is scheduled for completion during 2025. </w:t>
      </w:r>
    </w:p>
    <w:p w:rsidR="00BC4D77" w:rsidP="00BC4D77" w:rsidRDefault="3B149551" w14:paraId="013183F8" w14:textId="222F8570">
      <w:pPr>
        <w:pStyle w:val="Georgia11spacing10after"/>
        <w:spacing w:line="240" w:lineRule="auto"/>
        <w:rPr>
          <w:rFonts w:asciiTheme="minorHAnsi" w:hAnsiTheme="minorHAnsi" w:eastAsiaTheme="minorEastAsia" w:cstheme="minorBidi"/>
          <w:color w:val="000000" w:themeColor="text1"/>
          <w:lang w:val="en-GB"/>
        </w:rPr>
      </w:pPr>
      <w:r w:rsidRPr="2712BD30">
        <w:rPr>
          <w:rFonts w:ascii="Calibri" w:hAnsi="Calibri" w:cs="Calibri"/>
          <w:color w:val="000000" w:themeColor="text1"/>
          <w:lang w:val="en-GB"/>
        </w:rPr>
        <w:t>An internal project group at the Museum of Cultural History has since 2017 been planning for the new museum</w:t>
      </w:r>
      <w:r w:rsidR="00D531A6">
        <w:rPr>
          <w:rFonts w:ascii="Calibri" w:hAnsi="Calibri" w:cs="Calibri"/>
          <w:color w:val="000000" w:themeColor="text1"/>
          <w:lang w:val="en-GB"/>
        </w:rPr>
        <w:t>’</w:t>
      </w:r>
      <w:r w:rsidRPr="2712BD30">
        <w:rPr>
          <w:rFonts w:ascii="Calibri" w:hAnsi="Calibri" w:cs="Calibri"/>
          <w:color w:val="000000" w:themeColor="text1"/>
          <w:lang w:val="en-GB"/>
        </w:rPr>
        <w:t xml:space="preserve">s exhibitions and public programs, as well as operational functions, research centre and commercial offers. </w:t>
      </w:r>
      <w:r w:rsidRPr="124F81FD" w:rsidR="00BC4D77">
        <w:rPr>
          <w:rFonts w:asciiTheme="minorHAnsi" w:hAnsiTheme="minorHAnsi" w:eastAsiaTheme="minorEastAsia" w:cstheme="minorBidi"/>
          <w:color w:val="000000" w:themeColor="text1"/>
          <w:lang w:val="en-GB"/>
        </w:rPr>
        <w:t>The internal exhibition team (multi-disciplinary team of 10 persons; research, conservation, dissemination, design, technology) has developed most of the material developed so far. This includes descriptions of intentions, strategies, academic content foundation, visitor experience concepts and the internal exhibition team has worked close together with the architect and the building project in defining the overall spatial concept, the structure of the physical environment and infrastructure.</w:t>
      </w:r>
    </w:p>
    <w:p w:rsidR="00BC4D77" w:rsidP="00BC4D77" w:rsidRDefault="00BC4D77" w14:paraId="63A074CB" w14:textId="77777777">
      <w:pPr>
        <w:rPr>
          <w:rFonts w:asciiTheme="minorHAnsi" w:hAnsiTheme="minorHAnsi" w:eastAsiaTheme="minorEastAsia" w:cstheme="minorBidi"/>
          <w:color w:val="000000" w:themeColor="text1"/>
        </w:rPr>
      </w:pPr>
      <w:r w:rsidRPr="124F81FD">
        <w:rPr>
          <w:rFonts w:asciiTheme="minorHAnsi" w:hAnsiTheme="minorHAnsi" w:eastAsiaTheme="minorEastAsia" w:cstheme="minorBidi"/>
          <w:color w:val="000000" w:themeColor="text1"/>
        </w:rPr>
        <w:lastRenderedPageBreak/>
        <w:t>To develop the content the project group have had an extended team of resources including Viking Age researchers from the museum and other faculties at the University (about 10 researchers) and an international reference group with researchers from England, Germany, Iceland, Denmark, Sweden and Norway (9 persons).</w:t>
      </w:r>
    </w:p>
    <w:p w:rsidR="00BC4D77" w:rsidP="00BC4D77" w:rsidRDefault="00BC4D77" w14:paraId="1DAD7654" w14:textId="77777777">
      <w:pPr>
        <w:rPr>
          <w:rFonts w:asciiTheme="minorHAnsi" w:hAnsiTheme="minorHAnsi" w:eastAsiaTheme="minorEastAsia" w:cstheme="minorBidi"/>
          <w:color w:val="000000" w:themeColor="text1"/>
        </w:rPr>
      </w:pPr>
    </w:p>
    <w:p w:rsidR="00BC4D77" w:rsidP="00BC4D77" w:rsidRDefault="00BC4D77" w14:paraId="22A126A5" w14:textId="0BB834B5">
      <w:pPr>
        <w:rPr>
          <w:rFonts w:asciiTheme="minorHAnsi" w:hAnsiTheme="minorHAnsi" w:eastAsiaTheme="minorEastAsia" w:cstheme="minorBidi"/>
          <w:color w:val="000000" w:themeColor="text1"/>
        </w:rPr>
      </w:pPr>
      <w:r w:rsidRPr="124F81FD">
        <w:rPr>
          <w:rFonts w:asciiTheme="minorHAnsi" w:hAnsiTheme="minorHAnsi" w:eastAsiaTheme="minorEastAsia" w:cstheme="minorBidi"/>
          <w:color w:val="000000" w:themeColor="text1"/>
        </w:rPr>
        <w:t xml:space="preserve">In August 2020 </w:t>
      </w:r>
      <w:proofErr w:type="spellStart"/>
      <w:r w:rsidRPr="124F81FD">
        <w:rPr>
          <w:rFonts w:asciiTheme="minorHAnsi" w:hAnsiTheme="minorHAnsi" w:eastAsiaTheme="minorEastAsia" w:cstheme="minorBidi"/>
          <w:color w:val="000000" w:themeColor="text1"/>
        </w:rPr>
        <w:t>UiO</w:t>
      </w:r>
      <w:proofErr w:type="spellEnd"/>
      <w:r w:rsidRPr="124F81FD">
        <w:rPr>
          <w:rFonts w:asciiTheme="minorHAnsi" w:hAnsiTheme="minorHAnsi" w:eastAsiaTheme="minorEastAsia" w:cstheme="minorBidi"/>
          <w:color w:val="000000" w:themeColor="text1"/>
        </w:rPr>
        <w:t xml:space="preserve"> announced a competition for assistance in concept development of the exhibitions. The German exhibition design company Atelier Brückner GmbH won this contract. The project had a cooperation with Atelier Brückner from November 2020 – May 2021 in the development of exhibition experiences. All results from this process will be available in this procurement process to give the whole market the same starting point.</w:t>
      </w:r>
    </w:p>
    <w:p w:rsidR="00756CD2" w:rsidP="00BC4D77" w:rsidRDefault="00756CD2" w14:paraId="34CAC997" w14:textId="77777777">
      <w:pPr>
        <w:rPr>
          <w:rFonts w:asciiTheme="minorHAnsi" w:hAnsiTheme="minorHAnsi" w:eastAsiaTheme="minorEastAsia" w:cstheme="minorBidi"/>
          <w:color w:val="000000" w:themeColor="text1"/>
        </w:rPr>
      </w:pPr>
    </w:p>
    <w:p w:rsidR="1E5F7C4E" w:rsidP="2712BD30" w:rsidRDefault="1E5F7C4E" w14:paraId="663EE579" w14:textId="52DEBC3B">
      <w:pPr>
        <w:spacing w:after="200"/>
        <w:rPr>
          <w:rFonts w:ascii="Calibri" w:hAnsi="Calibri" w:eastAsia="Calibri" w:cs="Calibri"/>
          <w:color w:val="000000" w:themeColor="text1"/>
        </w:rPr>
      </w:pPr>
    </w:p>
    <w:p w:rsidR="1E5F7C4E" w:rsidP="00546572" w:rsidRDefault="3B149551" w14:paraId="5FB85175" w14:textId="51D10550">
      <w:pPr>
        <w:rPr>
          <w:rFonts w:ascii="Calibri" w:hAnsi="Calibri" w:cs="Calibri"/>
          <w:color w:val="000000" w:themeColor="text1"/>
        </w:rPr>
      </w:pPr>
      <w:r w:rsidRPr="0D615EA1">
        <w:rPr>
          <w:rFonts w:ascii="Calibri" w:hAnsi="Calibri" w:eastAsia="Calibri" w:cs="Calibri"/>
          <w:b/>
          <w:bCs/>
          <w:color w:val="000000" w:themeColor="text1"/>
        </w:rPr>
        <w:t>1.2 Organisation</w:t>
      </w:r>
      <w:r w:rsidR="1E5F7C4E">
        <w:br/>
      </w:r>
      <w:proofErr w:type="gramStart"/>
      <w:r w:rsidRPr="00546572">
        <w:rPr>
          <w:rFonts w:ascii="Calibri" w:hAnsi="Calibri" w:eastAsia="Calibri" w:cs="Calibri"/>
          <w:color w:val="000000" w:themeColor="text1"/>
        </w:rPr>
        <w:t>A</w:t>
      </w:r>
      <w:proofErr w:type="gramEnd"/>
      <w:r w:rsidRPr="00546572">
        <w:rPr>
          <w:rFonts w:ascii="Calibri" w:hAnsi="Calibri" w:eastAsia="Calibri" w:cs="Calibri"/>
          <w:color w:val="000000" w:themeColor="text1"/>
        </w:rPr>
        <w:t xml:space="preserve"> successful project relies on good and ongoing dialogue between a number of players in the whole project realizing the Museum of the Viking Age. Regarding the permanent exhibitions, the exhibition project at KHM/</w:t>
      </w:r>
      <w:proofErr w:type="spellStart"/>
      <w:r w:rsidRPr="00546572">
        <w:rPr>
          <w:rFonts w:ascii="Calibri" w:hAnsi="Calibri" w:eastAsia="Calibri" w:cs="Calibri"/>
          <w:color w:val="000000" w:themeColor="text1"/>
        </w:rPr>
        <w:t>UiO</w:t>
      </w:r>
      <w:proofErr w:type="spellEnd"/>
      <w:r w:rsidRPr="00546572">
        <w:rPr>
          <w:rFonts w:ascii="Calibri" w:hAnsi="Calibri" w:eastAsia="Calibri" w:cs="Calibri"/>
          <w:color w:val="000000" w:themeColor="text1"/>
        </w:rPr>
        <w:t xml:space="preserve"> will coordinate the dialogue and establish necessary working groups to handle the interfaces to the building project (</w:t>
      </w:r>
      <w:proofErr w:type="spellStart"/>
      <w:r w:rsidRPr="00546572">
        <w:rPr>
          <w:rFonts w:ascii="Calibri" w:hAnsi="Calibri" w:eastAsia="Calibri" w:cs="Calibri"/>
          <w:color w:val="000000" w:themeColor="text1"/>
        </w:rPr>
        <w:t>Statsbygg</w:t>
      </w:r>
      <w:proofErr w:type="spellEnd"/>
      <w:r w:rsidRPr="00546572">
        <w:rPr>
          <w:rFonts w:ascii="Calibri" w:hAnsi="Calibri" w:eastAsia="Calibri" w:cs="Calibri"/>
          <w:color w:val="000000" w:themeColor="text1"/>
        </w:rPr>
        <w:t>), architecture and interior (</w:t>
      </w:r>
      <w:proofErr w:type="spellStart"/>
      <w:r w:rsidRPr="00546572">
        <w:rPr>
          <w:rFonts w:ascii="Calibri" w:hAnsi="Calibri" w:eastAsia="Calibri" w:cs="Calibri"/>
          <w:color w:val="000000" w:themeColor="text1"/>
        </w:rPr>
        <w:t>Aart</w:t>
      </w:r>
      <w:proofErr w:type="spellEnd"/>
      <w:r w:rsidRPr="00546572">
        <w:rPr>
          <w:rFonts w:ascii="Calibri" w:hAnsi="Calibri" w:eastAsia="Calibri" w:cs="Calibri"/>
          <w:color w:val="000000" w:themeColor="text1"/>
        </w:rPr>
        <w:t xml:space="preserve"> architects), built-in equipment and showcases (</w:t>
      </w:r>
      <w:proofErr w:type="spellStart"/>
      <w:r w:rsidRPr="00546572">
        <w:rPr>
          <w:rFonts w:ascii="Calibri" w:hAnsi="Calibri" w:eastAsia="Calibri" w:cs="Calibri"/>
          <w:color w:val="000000" w:themeColor="text1"/>
        </w:rPr>
        <w:t>Statsbygg</w:t>
      </w:r>
      <w:proofErr w:type="spellEnd"/>
      <w:r w:rsidRPr="00546572">
        <w:rPr>
          <w:rFonts w:ascii="Calibri" w:hAnsi="Calibri" w:eastAsia="Calibri" w:cs="Calibri"/>
          <w:color w:val="000000" w:themeColor="text1"/>
        </w:rPr>
        <w:t>), Safeguarding of objects (</w:t>
      </w:r>
      <w:proofErr w:type="spellStart"/>
      <w:r w:rsidRPr="00546572">
        <w:rPr>
          <w:rFonts w:ascii="Calibri" w:hAnsi="Calibri" w:eastAsia="Calibri" w:cs="Calibri"/>
          <w:color w:val="000000" w:themeColor="text1"/>
        </w:rPr>
        <w:t>Statsbygg</w:t>
      </w:r>
      <w:proofErr w:type="spellEnd"/>
      <w:r w:rsidRPr="00546572">
        <w:rPr>
          <w:rFonts w:ascii="Calibri" w:hAnsi="Calibri" w:eastAsia="Calibri" w:cs="Calibri"/>
          <w:color w:val="000000" w:themeColor="text1"/>
        </w:rPr>
        <w:t>/KHM), technical operation, administration and maintenance (</w:t>
      </w:r>
      <w:proofErr w:type="spellStart"/>
      <w:r w:rsidRPr="00546572">
        <w:rPr>
          <w:rFonts w:ascii="Calibri" w:hAnsi="Calibri" w:eastAsia="Calibri" w:cs="Calibri"/>
          <w:color w:val="000000" w:themeColor="text1"/>
        </w:rPr>
        <w:t>UiO</w:t>
      </w:r>
      <w:proofErr w:type="spellEnd"/>
      <w:r w:rsidRPr="00546572">
        <w:rPr>
          <w:rFonts w:ascii="Calibri" w:hAnsi="Calibri" w:eastAsia="Calibri" w:cs="Calibri"/>
          <w:color w:val="000000" w:themeColor="text1"/>
        </w:rPr>
        <w:t>). The exhibition project at KHM/</w:t>
      </w:r>
      <w:proofErr w:type="spellStart"/>
      <w:r w:rsidRPr="00546572">
        <w:rPr>
          <w:rFonts w:ascii="Calibri" w:hAnsi="Calibri" w:eastAsia="Calibri" w:cs="Calibri"/>
          <w:color w:val="000000" w:themeColor="text1"/>
        </w:rPr>
        <w:t>UiO</w:t>
      </w:r>
      <w:proofErr w:type="spellEnd"/>
      <w:r w:rsidRPr="00546572">
        <w:rPr>
          <w:rFonts w:ascii="Calibri" w:hAnsi="Calibri" w:eastAsia="Calibri" w:cs="Calibri"/>
          <w:color w:val="000000" w:themeColor="text1"/>
        </w:rPr>
        <w:t xml:space="preserve"> is the content provider, coordinator and quality assurer while the exhibition designer (the Supplier) shall further develop the concepts and ensure a creative process, following the planned progress within the given financial framework.</w:t>
      </w:r>
    </w:p>
    <w:p w:rsidR="1E5F7C4E" w:rsidP="00546572" w:rsidRDefault="1E5F7C4E" w14:paraId="2376FD52" w14:textId="7C443F1E">
      <w:pPr>
        <w:ind w:left="720"/>
        <w:rPr>
          <w:rFonts w:ascii="Calibri" w:hAnsi="Calibri" w:cs="Calibri"/>
          <w:color w:val="000000" w:themeColor="text1"/>
          <w:sz w:val="20"/>
          <w:szCs w:val="20"/>
        </w:rPr>
      </w:pPr>
    </w:p>
    <w:p w:rsidRPr="00546572" w:rsidR="1E5F7C4E" w:rsidP="00546572" w:rsidRDefault="00FB7999" w14:paraId="28026558" w14:textId="470C0F53">
      <w:pPr>
        <w:pStyle w:val="Georgia11spacing10after"/>
        <w:spacing w:line="240" w:lineRule="auto"/>
        <w:rPr>
          <w:rFonts w:ascii="Calibri" w:hAnsi="Calibri" w:cs="Calibri"/>
          <w:color w:val="000000" w:themeColor="text1"/>
          <w:lang w:val="en-GB"/>
        </w:rPr>
      </w:pPr>
      <w:r>
        <w:rPr>
          <w:noProof/>
          <w:lang w:eastAsia="nb-NO"/>
        </w:rPr>
        <w:drawing>
          <wp:anchor distT="0" distB="0" distL="114300" distR="114300" simplePos="0" relativeHeight="251658240" behindDoc="0" locked="0" layoutInCell="1" allowOverlap="1" wp14:anchorId="22CB664C" wp14:editId="4994F43D">
            <wp:simplePos x="0" y="0"/>
            <wp:positionH relativeFrom="column">
              <wp:posOffset>-108869</wp:posOffset>
            </wp:positionH>
            <wp:positionV relativeFrom="paragraph">
              <wp:posOffset>1464576</wp:posOffset>
            </wp:positionV>
            <wp:extent cx="6351905" cy="1282700"/>
            <wp:effectExtent l="0" t="0" r="0" b="0"/>
            <wp:wrapTopAndBottom/>
            <wp:docPr id="1549063666" name="Bilde 1549063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6351905" cy="1282700"/>
                    </a:xfrm>
                    <a:prstGeom prst="rect">
                      <a:avLst/>
                    </a:prstGeom>
                  </pic:spPr>
                </pic:pic>
              </a:graphicData>
            </a:graphic>
            <wp14:sizeRelH relativeFrom="page">
              <wp14:pctWidth>0</wp14:pctWidth>
            </wp14:sizeRelH>
            <wp14:sizeRelV relativeFrom="page">
              <wp14:pctHeight>0</wp14:pctHeight>
            </wp14:sizeRelV>
          </wp:anchor>
        </w:drawing>
      </w:r>
      <w:r w:rsidRPr="124F81FD" w:rsidR="6B1794E8">
        <w:rPr>
          <w:rFonts w:ascii="Calibri" w:hAnsi="Calibri" w:cs="Calibri"/>
          <w:color w:val="000000" w:themeColor="text1"/>
          <w:lang w:val="en-GB"/>
        </w:rPr>
        <w:t>Figure 1 shows the nine projects in the overall project. The organisational chart in figure 2 shows the structure of the Exhibition project at KHM/</w:t>
      </w:r>
      <w:proofErr w:type="spellStart"/>
      <w:r w:rsidRPr="124F81FD" w:rsidR="6B1794E8">
        <w:rPr>
          <w:rFonts w:ascii="Calibri" w:hAnsi="Calibri" w:cs="Calibri"/>
          <w:color w:val="000000" w:themeColor="text1"/>
          <w:lang w:val="en-GB"/>
        </w:rPr>
        <w:t>UiO</w:t>
      </w:r>
      <w:proofErr w:type="spellEnd"/>
      <w:r w:rsidRPr="124F81FD" w:rsidR="6B1794E8">
        <w:rPr>
          <w:rFonts w:ascii="Calibri" w:hAnsi="Calibri" w:cs="Calibri"/>
          <w:color w:val="000000" w:themeColor="text1"/>
          <w:lang w:val="en-GB"/>
        </w:rPr>
        <w:t xml:space="preserve">. Figure 3 shows a simplified overview of the project organisation and where the “Permanent exhibition” delivery is organised. The museum director is the project owner and the Exhibition project's top decision-making body. The project manager coordinates the sub-projects in the Exhibition project, coordinates the project with the other projects through a project management forum, reports to the project owner and is secretary for the steering group. </w:t>
      </w:r>
    </w:p>
    <w:p w:rsidR="1E5F7C4E" w:rsidP="2712BD30" w:rsidRDefault="1E5F7C4E" w14:paraId="6743D20D" w14:textId="349158E5">
      <w:pPr>
        <w:spacing w:after="200"/>
        <w:ind w:left="709"/>
        <w:rPr>
          <w:rFonts w:ascii="Calibri" w:hAnsi="Calibri" w:eastAsia="Calibri" w:cs="Calibri"/>
          <w:color w:val="000000" w:themeColor="text1"/>
        </w:rPr>
      </w:pPr>
    </w:p>
    <w:p w:rsidRPr="00546572" w:rsidR="1E5F7C4E" w:rsidP="00546572" w:rsidRDefault="6B1794E8" w14:paraId="776DAA3C" w14:textId="124A26EF">
      <w:pPr>
        <w:pStyle w:val="Georgia11spacing10after"/>
        <w:spacing w:line="240" w:lineRule="auto"/>
        <w:ind w:left="709"/>
        <w:rPr>
          <w:rFonts w:ascii="Calibri" w:hAnsi="Calibri" w:cs="Calibri"/>
          <w:color w:val="000000" w:themeColor="text1"/>
          <w:sz w:val="20"/>
          <w:szCs w:val="20"/>
          <w:lang w:val="en-GB"/>
        </w:rPr>
      </w:pPr>
      <w:r w:rsidRPr="124F81FD">
        <w:rPr>
          <w:rFonts w:ascii="Calibri" w:hAnsi="Calibri" w:cs="Calibri"/>
          <w:i/>
          <w:iCs/>
          <w:color w:val="000000" w:themeColor="text1"/>
          <w:sz w:val="20"/>
          <w:szCs w:val="20"/>
          <w:lang w:val="en-GB"/>
        </w:rPr>
        <w:t xml:space="preserve">Figure 1: Overview of the projects defined in the assignment from the Ministry of Education and Research. The six projects organised by </w:t>
      </w:r>
      <w:proofErr w:type="spellStart"/>
      <w:r w:rsidRPr="124F81FD">
        <w:rPr>
          <w:rFonts w:ascii="Calibri" w:hAnsi="Calibri" w:cs="Calibri"/>
          <w:i/>
          <w:iCs/>
          <w:color w:val="000000" w:themeColor="text1"/>
          <w:sz w:val="20"/>
          <w:szCs w:val="20"/>
          <w:lang w:val="en-GB"/>
        </w:rPr>
        <w:t>Statsbygg</w:t>
      </w:r>
      <w:proofErr w:type="spellEnd"/>
      <w:r w:rsidRPr="124F81FD">
        <w:rPr>
          <w:rFonts w:ascii="Calibri" w:hAnsi="Calibri" w:cs="Calibri"/>
          <w:i/>
          <w:iCs/>
          <w:color w:val="000000" w:themeColor="text1"/>
          <w:sz w:val="20"/>
          <w:szCs w:val="20"/>
          <w:lang w:val="en-GB"/>
        </w:rPr>
        <w:t xml:space="preserve"> are financed over the National budget. The additional three projects are organised and financed by the University of Oslo. The Supplier will be organised as part of the Exhibition project.</w:t>
      </w:r>
    </w:p>
    <w:p w:rsidR="1E5F7C4E" w:rsidP="04EA794A" w:rsidRDefault="00756CD2" w14:paraId="09C8CE92" w14:textId="6B3CF4BA">
      <w:pPr>
        <w:spacing w:after="200"/>
        <w:ind w:left="709"/>
      </w:pPr>
      <w:r>
        <w:rPr>
          <w:noProof/>
          <w:lang w:val="nb-NO" w:eastAsia="nb-NO" w:bidi="ar-SA"/>
        </w:rPr>
        <w:lastRenderedPageBreak/>
        <w:drawing>
          <wp:anchor distT="0" distB="0" distL="114300" distR="114300" simplePos="0" relativeHeight="251659264" behindDoc="0" locked="0" layoutInCell="1" allowOverlap="1" wp14:anchorId="59588872" wp14:editId="4AFC4BF7">
            <wp:simplePos x="0" y="0"/>
            <wp:positionH relativeFrom="column">
              <wp:posOffset>-170805</wp:posOffset>
            </wp:positionH>
            <wp:positionV relativeFrom="paragraph">
              <wp:posOffset>408087</wp:posOffset>
            </wp:positionV>
            <wp:extent cx="6550025" cy="2482850"/>
            <wp:effectExtent l="0" t="0" r="3175" b="0"/>
            <wp:wrapTopAndBottom/>
            <wp:docPr id="438805103" name="Picture 438805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6550025" cy="2482850"/>
                    </a:xfrm>
                    <a:prstGeom prst="rect">
                      <a:avLst/>
                    </a:prstGeom>
                  </pic:spPr>
                </pic:pic>
              </a:graphicData>
            </a:graphic>
            <wp14:sizeRelH relativeFrom="page">
              <wp14:pctWidth>0</wp14:pctWidth>
            </wp14:sizeRelH>
            <wp14:sizeRelV relativeFrom="page">
              <wp14:pctHeight>0</wp14:pctHeight>
            </wp14:sizeRelV>
          </wp:anchor>
        </w:drawing>
      </w:r>
    </w:p>
    <w:p w:rsidR="1E5F7C4E" w:rsidP="2712BD30" w:rsidRDefault="6B1794E8" w14:paraId="05301FF5" w14:textId="7544CB6C">
      <w:pPr>
        <w:spacing w:after="200"/>
        <w:ind w:left="709"/>
        <w:rPr>
          <w:rFonts w:ascii="Calibri" w:hAnsi="Calibri" w:eastAsia="Calibri" w:cs="Calibri"/>
          <w:color w:val="000000" w:themeColor="text1"/>
          <w:sz w:val="20"/>
          <w:szCs w:val="20"/>
        </w:rPr>
      </w:pPr>
      <w:r w:rsidRPr="124F81FD">
        <w:rPr>
          <w:rFonts w:ascii="Calibri" w:hAnsi="Calibri" w:eastAsia="Calibri" w:cs="Calibri"/>
          <w:i/>
          <w:iCs/>
          <w:color w:val="000000" w:themeColor="text1"/>
          <w:sz w:val="20"/>
          <w:szCs w:val="20"/>
        </w:rPr>
        <w:t>Figure 2: Overview of the Exhibition project, one of the additional projects from the University of Oslo. This project is managed by the Museum of Cultural History at the University of Oslo. The Supplier contracted for the permanent exhibitions will be organised and cooperate with the team members in the sub-project “Exhibitions”.</w:t>
      </w:r>
    </w:p>
    <w:p w:rsidR="1E5F7C4E" w:rsidP="2712BD30" w:rsidRDefault="1E5F7C4E" w14:paraId="6F05E9FE" w14:textId="4C1FC213">
      <w:pPr>
        <w:ind w:left="720"/>
        <w:rPr>
          <w:rFonts w:ascii="Calibri" w:hAnsi="Calibri" w:eastAsia="Calibri" w:cs="Calibri"/>
          <w:color w:val="000000" w:themeColor="text1"/>
          <w:sz w:val="20"/>
          <w:szCs w:val="20"/>
        </w:rPr>
      </w:pPr>
    </w:p>
    <w:p w:rsidR="00756CD2" w:rsidP="2712BD30" w:rsidRDefault="00756CD2" w14:paraId="79653DE6" w14:textId="77777777">
      <w:pPr>
        <w:ind w:left="720"/>
        <w:rPr>
          <w:rFonts w:ascii="Calibri" w:hAnsi="Calibri" w:eastAsia="Calibri" w:cs="Calibri"/>
          <w:color w:val="000000" w:themeColor="text1"/>
          <w:sz w:val="20"/>
          <w:szCs w:val="20"/>
        </w:rPr>
      </w:pPr>
    </w:p>
    <w:p w:rsidRPr="00546572" w:rsidR="1E5F7C4E" w:rsidP="00546572" w:rsidRDefault="6B1794E8" w14:paraId="56E8709D" w14:textId="7C7C392E">
      <w:pPr>
        <w:pStyle w:val="Georgia11spacing10after"/>
        <w:spacing w:line="240" w:lineRule="auto"/>
        <w:rPr>
          <w:rFonts w:ascii="Calibri" w:hAnsi="Calibri" w:cs="Calibri"/>
          <w:color w:val="000000" w:themeColor="text1"/>
          <w:lang w:val="en-GB"/>
        </w:rPr>
      </w:pPr>
      <w:r w:rsidRPr="124F81FD">
        <w:rPr>
          <w:rFonts w:ascii="Calibri" w:hAnsi="Calibri" w:cs="Calibri"/>
          <w:color w:val="000000" w:themeColor="text1"/>
          <w:lang w:val="en-GB"/>
        </w:rPr>
        <w:t xml:space="preserve">The sub-project Exhibitions is the largest of the sub-projects in the Exhibition project. The Supplier will work close to the team from the museum in realising the permanent exhibitions. The Supplier will collaborate with resources from the museum from different areas, e.g. academic content, conservation, dissemination, design, exhibition technique, ICT, 3D documentation, collection management, production management, project management.   </w:t>
      </w:r>
    </w:p>
    <w:p w:rsidRPr="00546572" w:rsidR="1E5F7C4E" w:rsidP="00546572" w:rsidRDefault="6B1794E8" w14:paraId="1728E1BD" w14:textId="2C939541">
      <w:pPr>
        <w:pStyle w:val="Georgia11spacing10after"/>
        <w:spacing w:line="240" w:lineRule="auto"/>
        <w:rPr>
          <w:rFonts w:ascii="Calibri" w:hAnsi="Calibri" w:cs="Calibri"/>
          <w:color w:val="000000" w:themeColor="text1"/>
          <w:lang w:val="en-GB"/>
        </w:rPr>
      </w:pPr>
      <w:r w:rsidRPr="124F81FD">
        <w:rPr>
          <w:rFonts w:ascii="Calibri" w:hAnsi="Calibri" w:cs="Calibri"/>
          <w:color w:val="000000" w:themeColor="text1"/>
          <w:lang w:val="en-GB"/>
        </w:rPr>
        <w:t xml:space="preserve">There will be several working groups in the sub-project Exhibitions working with the permanent exhibitions, e.g. work group for academic content, work groups for different areas in the permanent exhibition, work group for showcases, work group for AV &amp; ICT equipment. The Suppliers dialogue with the experts from the different projects (e.g. architect, engineers, IT and network, showcase manufacturer </w:t>
      </w:r>
      <w:proofErr w:type="spellStart"/>
      <w:r w:rsidRPr="124F81FD">
        <w:rPr>
          <w:rFonts w:ascii="Calibri" w:hAnsi="Calibri" w:cs="Calibri"/>
          <w:color w:val="000000" w:themeColor="text1"/>
          <w:lang w:val="en-GB"/>
        </w:rPr>
        <w:t>etc</w:t>
      </w:r>
      <w:proofErr w:type="spellEnd"/>
      <w:r w:rsidRPr="124F81FD">
        <w:rPr>
          <w:rFonts w:ascii="Calibri" w:hAnsi="Calibri" w:cs="Calibri"/>
          <w:color w:val="000000" w:themeColor="text1"/>
          <w:lang w:val="en-GB"/>
        </w:rPr>
        <w:t xml:space="preserve">) are coordinated with </w:t>
      </w:r>
      <w:proofErr w:type="spellStart"/>
      <w:r w:rsidRPr="124F81FD">
        <w:rPr>
          <w:rFonts w:ascii="Calibri" w:hAnsi="Calibri" w:cs="Calibri"/>
          <w:color w:val="000000" w:themeColor="text1"/>
          <w:lang w:val="en-GB"/>
        </w:rPr>
        <w:t>Statsbygg</w:t>
      </w:r>
      <w:proofErr w:type="spellEnd"/>
      <w:r w:rsidRPr="124F81FD">
        <w:rPr>
          <w:rFonts w:ascii="Calibri" w:hAnsi="Calibri" w:cs="Calibri"/>
          <w:color w:val="000000" w:themeColor="text1"/>
          <w:lang w:val="en-GB"/>
        </w:rPr>
        <w:t xml:space="preserve"> through the Exhibition project. The supplier will have a special responsibility to carry out the visions for the exhibition design. The creative work for design and visitor experiences will be coordinated in the “Working committee Visitor experience”.</w:t>
      </w:r>
    </w:p>
    <w:p w:rsidRPr="00546572" w:rsidR="1E5F7C4E" w:rsidP="00546572" w:rsidRDefault="3B149551" w14:paraId="5FB28F2B" w14:textId="20D7AE43">
      <w:pPr>
        <w:pStyle w:val="Georgia11spacing10after"/>
        <w:spacing w:line="240" w:lineRule="auto"/>
        <w:rPr>
          <w:rFonts w:ascii="Calibri" w:hAnsi="Calibri" w:cs="Calibri"/>
          <w:color w:val="000000" w:themeColor="text1"/>
          <w:lang w:val="en-GB"/>
        </w:rPr>
      </w:pPr>
      <w:r w:rsidRPr="2712BD30">
        <w:rPr>
          <w:rFonts w:ascii="Calibri" w:hAnsi="Calibri" w:cs="Calibri"/>
          <w:color w:val="000000" w:themeColor="text1"/>
          <w:lang w:val="en-GB"/>
        </w:rPr>
        <w:t>The financial framework for the permanent exhibition deliveries is approximately NOK 150 million.</w:t>
      </w:r>
    </w:p>
    <w:p w:rsidR="1E5F7C4E" w:rsidP="2712BD30" w:rsidRDefault="1E5F7C4E" w14:paraId="429E493B" w14:textId="588978D8">
      <w:pPr>
        <w:spacing w:after="200"/>
        <w:ind w:left="709"/>
        <w:rPr>
          <w:rFonts w:ascii="Calibri" w:hAnsi="Calibri" w:eastAsia="Calibri" w:cs="Calibri"/>
          <w:color w:val="000000" w:themeColor="text1"/>
        </w:rPr>
      </w:pPr>
    </w:p>
    <w:p w:rsidR="1E5F7C4E" w:rsidP="2712BD30" w:rsidRDefault="1E5F7C4E" w14:paraId="6C4C4757" w14:textId="51E158B6">
      <w:pPr>
        <w:spacing w:after="200" w:line="276" w:lineRule="auto"/>
        <w:ind w:left="709"/>
        <w:rPr>
          <w:rFonts w:ascii="Calibri" w:hAnsi="Calibri" w:eastAsia="Calibri" w:cs="Calibri"/>
          <w:color w:val="000000" w:themeColor="text1"/>
        </w:rPr>
      </w:pPr>
    </w:p>
    <w:p w:rsidR="00756CD2" w:rsidP="2712BD30" w:rsidRDefault="00756CD2" w14:paraId="4D15146F" w14:textId="2BF678BC">
      <w:pPr>
        <w:spacing w:after="200" w:line="276" w:lineRule="auto"/>
        <w:ind w:left="709"/>
        <w:rPr>
          <w:rFonts w:ascii="Calibri" w:hAnsi="Calibri" w:eastAsia="Calibri" w:cs="Calibri"/>
          <w:color w:val="000000" w:themeColor="text1"/>
        </w:rPr>
      </w:pPr>
    </w:p>
    <w:p w:rsidR="00756CD2" w:rsidP="2712BD30" w:rsidRDefault="00756CD2" w14:paraId="298293A6" w14:textId="3EE00AAD">
      <w:pPr>
        <w:spacing w:after="200" w:line="276" w:lineRule="auto"/>
        <w:ind w:left="709"/>
        <w:rPr>
          <w:rFonts w:ascii="Calibri" w:hAnsi="Calibri" w:eastAsia="Calibri" w:cs="Calibri"/>
          <w:color w:val="000000" w:themeColor="text1"/>
        </w:rPr>
      </w:pPr>
    </w:p>
    <w:p w:rsidR="00756CD2" w:rsidP="2712BD30" w:rsidRDefault="00756CD2" w14:paraId="34065DAC" w14:textId="02825C54">
      <w:pPr>
        <w:spacing w:after="200" w:line="276" w:lineRule="auto"/>
        <w:ind w:left="709"/>
        <w:rPr>
          <w:rFonts w:ascii="Calibri" w:hAnsi="Calibri" w:eastAsia="Calibri" w:cs="Calibri"/>
          <w:color w:val="000000" w:themeColor="text1"/>
        </w:rPr>
      </w:pPr>
    </w:p>
    <w:p w:rsidR="00756CD2" w:rsidP="2712BD30" w:rsidRDefault="00756CD2" w14:paraId="5E1CB35F" w14:textId="4AF443CA">
      <w:pPr>
        <w:spacing w:after="200" w:line="276" w:lineRule="auto"/>
        <w:ind w:left="709"/>
        <w:rPr>
          <w:rFonts w:ascii="Calibri" w:hAnsi="Calibri" w:eastAsia="Calibri" w:cs="Calibri"/>
          <w:color w:val="000000" w:themeColor="text1"/>
        </w:rPr>
      </w:pPr>
    </w:p>
    <w:p w:rsidR="00756CD2" w:rsidP="2712BD30" w:rsidRDefault="00756CD2" w14:paraId="5302BC5B" w14:textId="75721B57">
      <w:pPr>
        <w:spacing w:after="200" w:line="276" w:lineRule="auto"/>
        <w:ind w:left="709"/>
        <w:rPr>
          <w:rFonts w:ascii="Calibri" w:hAnsi="Calibri" w:eastAsia="Calibri" w:cs="Calibri"/>
          <w:color w:val="000000" w:themeColor="text1"/>
        </w:rPr>
      </w:pPr>
      <w:r>
        <w:rPr>
          <w:noProof/>
          <w:lang w:val="nb-NO" w:eastAsia="nb-NO" w:bidi="ar-SA"/>
        </w:rPr>
        <w:lastRenderedPageBreak/>
        <w:drawing>
          <wp:anchor distT="0" distB="0" distL="114300" distR="114300" simplePos="0" relativeHeight="251661312" behindDoc="0" locked="0" layoutInCell="1" allowOverlap="1" wp14:anchorId="207904D9" wp14:editId="2BAFAAD1">
            <wp:simplePos x="0" y="0"/>
            <wp:positionH relativeFrom="margin">
              <wp:align>left</wp:align>
            </wp:positionH>
            <wp:positionV relativeFrom="paragraph">
              <wp:posOffset>316865</wp:posOffset>
            </wp:positionV>
            <wp:extent cx="6233795" cy="2927350"/>
            <wp:effectExtent l="0" t="0" r="0" b="6350"/>
            <wp:wrapTopAndBottom/>
            <wp:docPr id="1384138782" name="Bilde 1384138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6233795" cy="2927350"/>
                    </a:xfrm>
                    <a:prstGeom prst="rect">
                      <a:avLst/>
                    </a:prstGeom>
                  </pic:spPr>
                </pic:pic>
              </a:graphicData>
            </a:graphic>
            <wp14:sizeRelH relativeFrom="page">
              <wp14:pctWidth>0</wp14:pctWidth>
            </wp14:sizeRelH>
            <wp14:sizeRelV relativeFrom="page">
              <wp14:pctHeight>0</wp14:pctHeight>
            </wp14:sizeRelV>
          </wp:anchor>
        </w:drawing>
      </w:r>
    </w:p>
    <w:p w:rsidR="1E5F7C4E" w:rsidP="00546572" w:rsidRDefault="3B149551" w14:paraId="12760FFF" w14:textId="393AC273">
      <w:pPr>
        <w:spacing w:after="200" w:line="276" w:lineRule="auto"/>
        <w:ind w:left="709"/>
        <w:rPr>
          <w:rFonts w:ascii="Calibri" w:hAnsi="Calibri" w:eastAsia="Calibri" w:cs="Calibri"/>
          <w:i/>
          <w:iCs/>
          <w:color w:val="000000" w:themeColor="text1"/>
          <w:sz w:val="20"/>
          <w:szCs w:val="20"/>
        </w:rPr>
      </w:pPr>
      <w:r w:rsidRPr="2712BD30">
        <w:rPr>
          <w:rFonts w:ascii="Calibri" w:hAnsi="Calibri" w:eastAsia="Calibri" w:cs="Calibri"/>
          <w:i/>
          <w:iCs/>
          <w:color w:val="000000" w:themeColor="text1"/>
          <w:sz w:val="20"/>
          <w:szCs w:val="20"/>
        </w:rPr>
        <w:t>Figure 3: Simplified overview of the three main projects who has to collaborate to realise the visitor experiences in the Museum of the Viking Age. Budget, progress and resources are coordinated between the main actors in the project (</w:t>
      </w:r>
      <w:proofErr w:type="spellStart"/>
      <w:r w:rsidRPr="2712BD30">
        <w:rPr>
          <w:rFonts w:ascii="Calibri" w:hAnsi="Calibri" w:eastAsia="Calibri" w:cs="Calibri"/>
          <w:i/>
          <w:iCs/>
          <w:color w:val="000000" w:themeColor="text1"/>
          <w:sz w:val="20"/>
          <w:szCs w:val="20"/>
        </w:rPr>
        <w:t>Statsbygg</w:t>
      </w:r>
      <w:proofErr w:type="spellEnd"/>
      <w:r w:rsidRPr="2712BD30">
        <w:rPr>
          <w:rFonts w:ascii="Calibri" w:hAnsi="Calibri" w:eastAsia="Calibri" w:cs="Calibri"/>
          <w:i/>
          <w:iCs/>
          <w:color w:val="000000" w:themeColor="text1"/>
          <w:sz w:val="20"/>
          <w:szCs w:val="20"/>
        </w:rPr>
        <w:t>, The University of Oslo and the Museum of Cultural History) in different forums on different levels of the project, and reported to the Ministry of Education and Research (project owner).</w:t>
      </w:r>
    </w:p>
    <w:p w:rsidRPr="00546572" w:rsidR="00546572" w:rsidP="00546572" w:rsidRDefault="00546572" w14:paraId="1E428C06" w14:textId="77777777">
      <w:pPr>
        <w:spacing w:after="200" w:line="276" w:lineRule="auto"/>
        <w:ind w:left="709"/>
        <w:rPr>
          <w:rFonts w:ascii="Calibri" w:hAnsi="Calibri" w:eastAsia="Calibri" w:cs="Calibri"/>
          <w:color w:val="000000" w:themeColor="text1"/>
          <w:sz w:val="20"/>
          <w:szCs w:val="20"/>
        </w:rPr>
      </w:pPr>
    </w:p>
    <w:p w:rsidRPr="008B1C9E" w:rsidR="008B1C9E" w:rsidP="006369C7" w:rsidRDefault="008B1C9E" w14:paraId="47C67E31" w14:textId="26B86651">
      <w:pPr>
        <w:pStyle w:val="Georgia11spacing10after"/>
        <w:numPr>
          <w:ilvl w:val="0"/>
          <w:numId w:val="6"/>
        </w:numPr>
        <w:spacing w:line="240" w:lineRule="auto"/>
        <w:rPr>
          <w:rFonts w:cs="Calibri" w:asciiTheme="minorHAnsi" w:hAnsiTheme="minorHAnsi"/>
          <w:b/>
          <w:bCs/>
          <w:sz w:val="28"/>
          <w:szCs w:val="28"/>
          <w:lang w:val="en-GB" w:bidi="en-GB"/>
        </w:rPr>
      </w:pPr>
      <w:r w:rsidRPr="0D615EA1">
        <w:rPr>
          <w:rFonts w:cs="Calibri" w:asciiTheme="minorHAnsi" w:hAnsiTheme="minorHAnsi"/>
          <w:b/>
          <w:bCs/>
          <w:sz w:val="28"/>
          <w:szCs w:val="28"/>
          <w:lang w:val="en-GB" w:bidi="en-GB"/>
        </w:rPr>
        <w:t>Scope</w:t>
      </w:r>
      <w:r w:rsidR="00C1407D">
        <w:rPr>
          <w:rFonts w:cs="Calibri" w:asciiTheme="minorHAnsi" w:hAnsiTheme="minorHAnsi"/>
          <w:b/>
          <w:bCs/>
          <w:sz w:val="28"/>
          <w:szCs w:val="28"/>
          <w:lang w:val="en-GB" w:bidi="en-GB"/>
        </w:rPr>
        <w:t xml:space="preserve"> of the Agreement</w:t>
      </w:r>
      <w:r w:rsidRPr="0D615EA1">
        <w:rPr>
          <w:rFonts w:cs="Calibri" w:asciiTheme="minorHAnsi" w:hAnsiTheme="minorHAnsi"/>
          <w:b/>
          <w:bCs/>
          <w:sz w:val="28"/>
          <w:szCs w:val="28"/>
          <w:lang w:val="en-GB" w:bidi="en-GB"/>
        </w:rPr>
        <w:t xml:space="preserve"> </w:t>
      </w:r>
    </w:p>
    <w:p w:rsidRPr="009C59D3" w:rsidR="00D64F35" w:rsidP="22512CFA" w:rsidRDefault="26CA45E1" w14:paraId="0342738D" w14:textId="0B39F2B1">
      <w:pPr>
        <w:rPr>
          <w:rFonts w:asciiTheme="minorHAnsi" w:hAnsiTheme="minorHAnsi"/>
          <w:b/>
          <w:bCs/>
          <w:sz w:val="24"/>
          <w:szCs w:val="24"/>
        </w:rPr>
      </w:pPr>
      <w:r w:rsidRPr="22512CFA">
        <w:rPr>
          <w:rFonts w:asciiTheme="minorHAnsi" w:hAnsiTheme="minorHAnsi"/>
          <w:b/>
          <w:bCs/>
          <w:sz w:val="24"/>
          <w:szCs w:val="24"/>
        </w:rPr>
        <w:t xml:space="preserve">«New permanent exhibitions for </w:t>
      </w:r>
      <w:r w:rsidRPr="22512CFA" w:rsidR="09B8D199">
        <w:rPr>
          <w:rFonts w:asciiTheme="minorHAnsi" w:hAnsiTheme="minorHAnsi"/>
          <w:b/>
          <w:bCs/>
          <w:sz w:val="24"/>
          <w:szCs w:val="24"/>
        </w:rPr>
        <w:t>t</w:t>
      </w:r>
      <w:r w:rsidRPr="22512CFA" w:rsidR="4A9B094F">
        <w:rPr>
          <w:rFonts w:asciiTheme="minorHAnsi" w:hAnsiTheme="minorHAnsi"/>
          <w:b/>
          <w:bCs/>
          <w:sz w:val="24"/>
          <w:szCs w:val="24"/>
        </w:rPr>
        <w:t xml:space="preserve">he </w:t>
      </w:r>
      <w:r w:rsidRPr="22512CFA">
        <w:rPr>
          <w:rFonts w:asciiTheme="minorHAnsi" w:hAnsiTheme="minorHAnsi"/>
          <w:b/>
          <w:bCs/>
          <w:sz w:val="24"/>
          <w:szCs w:val="24"/>
        </w:rPr>
        <w:t>Museum of the Viking Age»</w:t>
      </w:r>
    </w:p>
    <w:p w:rsidRPr="009C59D3" w:rsidR="00D64F35" w:rsidP="124F81FD" w:rsidRDefault="48F62394" w14:paraId="275790D6" w14:textId="417438F2">
      <w:pPr>
        <w:pStyle w:val="Georgia11spacing10after"/>
        <w:spacing w:line="240" w:lineRule="auto"/>
        <w:rPr>
          <w:rFonts w:cs="Calibri" w:asciiTheme="minorHAnsi" w:hAnsiTheme="minorHAnsi"/>
          <w:lang w:val="en-GB" w:bidi="en-GB"/>
        </w:rPr>
      </w:pPr>
      <w:r w:rsidRPr="124F81FD">
        <w:rPr>
          <w:rFonts w:cs="Calibri" w:asciiTheme="minorHAnsi" w:hAnsiTheme="minorHAnsi"/>
          <w:lang w:val="en-GB" w:bidi="en-GB"/>
        </w:rPr>
        <w:t>The University of Oslo (</w:t>
      </w:r>
      <w:proofErr w:type="spellStart"/>
      <w:r w:rsidRPr="124F81FD" w:rsidR="26CA45E1">
        <w:rPr>
          <w:rFonts w:cs="Calibri" w:asciiTheme="minorHAnsi" w:hAnsiTheme="minorHAnsi"/>
          <w:lang w:val="en-GB" w:bidi="en-GB"/>
        </w:rPr>
        <w:t>UiO</w:t>
      </w:r>
      <w:proofErr w:type="spellEnd"/>
      <w:r w:rsidRPr="124F81FD" w:rsidR="65D65CB6">
        <w:rPr>
          <w:rFonts w:cs="Calibri" w:asciiTheme="minorHAnsi" w:hAnsiTheme="minorHAnsi"/>
          <w:lang w:val="en-GB" w:bidi="en-GB"/>
        </w:rPr>
        <w:t>)</w:t>
      </w:r>
      <w:r w:rsidRPr="124F81FD" w:rsidR="26CA45E1">
        <w:rPr>
          <w:rFonts w:cs="Calibri" w:asciiTheme="minorHAnsi" w:hAnsiTheme="minorHAnsi"/>
          <w:lang w:val="en-GB" w:bidi="en-GB"/>
        </w:rPr>
        <w:t xml:space="preserve"> by </w:t>
      </w:r>
      <w:r w:rsidRPr="124F81FD" w:rsidR="77D88299">
        <w:rPr>
          <w:rFonts w:cs="Calibri" w:asciiTheme="minorHAnsi" w:hAnsiTheme="minorHAnsi"/>
          <w:lang w:val="en-GB" w:bidi="en-GB"/>
        </w:rPr>
        <w:t>the Museum of Cultural History (</w:t>
      </w:r>
      <w:r w:rsidRPr="124F81FD" w:rsidR="26CA45E1">
        <w:rPr>
          <w:rFonts w:cs="Calibri" w:asciiTheme="minorHAnsi" w:hAnsiTheme="minorHAnsi"/>
          <w:lang w:val="en-GB" w:bidi="en-GB"/>
        </w:rPr>
        <w:t>KHM</w:t>
      </w:r>
      <w:r w:rsidRPr="124F81FD" w:rsidR="50182A2A">
        <w:rPr>
          <w:rFonts w:cs="Calibri" w:asciiTheme="minorHAnsi" w:hAnsiTheme="minorHAnsi"/>
          <w:lang w:val="en-GB" w:bidi="en-GB"/>
        </w:rPr>
        <w:t>)</w:t>
      </w:r>
      <w:r w:rsidRPr="124F81FD" w:rsidR="59C881AA">
        <w:rPr>
          <w:rFonts w:cs="Calibri" w:asciiTheme="minorHAnsi" w:hAnsiTheme="minorHAnsi"/>
          <w:lang w:val="en-GB" w:bidi="en-GB"/>
        </w:rPr>
        <w:t>,</w:t>
      </w:r>
      <w:r w:rsidRPr="124F81FD" w:rsidR="79E402D4">
        <w:rPr>
          <w:rFonts w:cs="Calibri" w:asciiTheme="minorHAnsi" w:hAnsiTheme="minorHAnsi"/>
          <w:lang w:val="en-GB" w:bidi="en-GB"/>
        </w:rPr>
        <w:t xml:space="preserve"> (“The Customer”)</w:t>
      </w:r>
      <w:r w:rsidRPr="124F81FD" w:rsidR="4222239C">
        <w:rPr>
          <w:rFonts w:cs="Calibri" w:asciiTheme="minorHAnsi" w:hAnsiTheme="minorHAnsi"/>
          <w:lang w:val="en-GB" w:bidi="en-GB"/>
        </w:rPr>
        <w:t>,</w:t>
      </w:r>
      <w:r w:rsidRPr="124F81FD" w:rsidR="26CA45E1">
        <w:rPr>
          <w:rFonts w:cs="Calibri" w:asciiTheme="minorHAnsi" w:hAnsiTheme="minorHAnsi"/>
          <w:lang w:val="en-GB" w:bidi="en-GB"/>
        </w:rPr>
        <w:t xml:space="preserve"> </w:t>
      </w:r>
      <w:r w:rsidRPr="124F81FD" w:rsidR="4A9B094F">
        <w:rPr>
          <w:rFonts w:cs="Calibri" w:asciiTheme="minorHAnsi" w:hAnsiTheme="minorHAnsi"/>
          <w:lang w:val="en-GB" w:bidi="en-GB"/>
        </w:rPr>
        <w:t xml:space="preserve">plans </w:t>
      </w:r>
      <w:r w:rsidRPr="124F81FD" w:rsidR="26CA45E1">
        <w:rPr>
          <w:rFonts w:cs="Calibri" w:asciiTheme="minorHAnsi" w:hAnsiTheme="minorHAnsi"/>
          <w:lang w:val="en-GB" w:bidi="en-GB"/>
        </w:rPr>
        <w:t xml:space="preserve">to enter a contract with one </w:t>
      </w:r>
      <w:r w:rsidR="00523F60">
        <w:rPr>
          <w:rFonts w:cs="Calibri" w:asciiTheme="minorHAnsi" w:hAnsiTheme="minorHAnsi"/>
          <w:lang w:val="en-GB" w:bidi="en-GB"/>
        </w:rPr>
        <w:t>partner</w:t>
      </w:r>
      <w:r w:rsidRPr="124F81FD" w:rsidR="6D8C20FB">
        <w:rPr>
          <w:rFonts w:cs="Calibri" w:asciiTheme="minorHAnsi" w:hAnsiTheme="minorHAnsi"/>
          <w:lang w:val="en-GB" w:bidi="en-GB"/>
        </w:rPr>
        <w:t xml:space="preserve"> </w:t>
      </w:r>
      <w:r w:rsidRPr="124F81FD" w:rsidR="26CA45E1">
        <w:rPr>
          <w:rFonts w:cs="Calibri" w:asciiTheme="minorHAnsi" w:hAnsiTheme="minorHAnsi"/>
          <w:lang w:val="en-GB"/>
        </w:rPr>
        <w:t xml:space="preserve">to be the main </w:t>
      </w:r>
      <w:r w:rsidR="00E97F93">
        <w:rPr>
          <w:rFonts w:cs="Calibri" w:asciiTheme="minorHAnsi" w:hAnsiTheme="minorHAnsi"/>
          <w:lang w:val="en-GB"/>
        </w:rPr>
        <w:t>s</w:t>
      </w:r>
      <w:r w:rsidRPr="124F81FD" w:rsidR="00E97F93">
        <w:rPr>
          <w:rFonts w:cs="Calibri" w:asciiTheme="minorHAnsi" w:hAnsiTheme="minorHAnsi"/>
          <w:lang w:val="en-GB"/>
        </w:rPr>
        <w:t>upplier</w:t>
      </w:r>
      <w:r w:rsidR="00523F60">
        <w:rPr>
          <w:rFonts w:cs="Calibri" w:asciiTheme="minorHAnsi" w:hAnsiTheme="minorHAnsi"/>
          <w:lang w:val="en-GB"/>
        </w:rPr>
        <w:t xml:space="preserve"> for </w:t>
      </w:r>
      <w:r w:rsidRPr="124F81FD" w:rsidR="007C163C">
        <w:rPr>
          <w:rFonts w:cs="Calibri" w:asciiTheme="minorHAnsi" w:hAnsiTheme="minorHAnsi"/>
          <w:lang w:val="en-GB"/>
        </w:rPr>
        <w:t>realisation of the new permanent exhibitions at the Museum of the Viking Age</w:t>
      </w:r>
      <w:r w:rsidRPr="124F81FD" w:rsidR="4A9B094F">
        <w:rPr>
          <w:rFonts w:cs="Calibri" w:asciiTheme="minorHAnsi" w:hAnsiTheme="minorHAnsi"/>
          <w:lang w:val="en-GB"/>
        </w:rPr>
        <w:t>. The Supplier’s work consists of</w:t>
      </w:r>
      <w:r w:rsidRPr="124F81FD" w:rsidR="26CA45E1">
        <w:rPr>
          <w:rFonts w:cs="Calibri" w:asciiTheme="minorHAnsi" w:hAnsiTheme="minorHAnsi"/>
          <w:lang w:val="en-GB"/>
        </w:rPr>
        <w:t xml:space="preserve"> deliver</w:t>
      </w:r>
      <w:r w:rsidRPr="124F81FD" w:rsidR="4A9B094F">
        <w:rPr>
          <w:rFonts w:cs="Calibri" w:asciiTheme="minorHAnsi" w:hAnsiTheme="minorHAnsi"/>
          <w:lang w:val="en-GB"/>
        </w:rPr>
        <w:t>ing</w:t>
      </w:r>
      <w:r w:rsidRPr="124F81FD" w:rsidR="26CA45E1">
        <w:rPr>
          <w:rFonts w:cs="Calibri" w:asciiTheme="minorHAnsi" w:hAnsiTheme="minorHAnsi"/>
          <w:lang w:val="en-GB"/>
        </w:rPr>
        <w:t xml:space="preserve"> </w:t>
      </w:r>
      <w:r w:rsidRPr="124F81FD" w:rsidR="4A9B094F">
        <w:rPr>
          <w:rFonts w:cs="Calibri" w:asciiTheme="minorHAnsi" w:hAnsiTheme="minorHAnsi"/>
          <w:lang w:val="en-GB"/>
        </w:rPr>
        <w:t xml:space="preserve">the necessary </w:t>
      </w:r>
      <w:r w:rsidRPr="124F81FD" w:rsidR="26CA45E1">
        <w:rPr>
          <w:rFonts w:cs="Calibri" w:asciiTheme="minorHAnsi" w:hAnsiTheme="minorHAnsi"/>
          <w:lang w:val="en-GB"/>
        </w:rPr>
        <w:t>products and services</w:t>
      </w:r>
      <w:r w:rsidRPr="124F81FD" w:rsidR="27DE3206">
        <w:rPr>
          <w:rFonts w:cs="Calibri" w:asciiTheme="minorHAnsi" w:hAnsiTheme="minorHAnsi"/>
          <w:lang w:val="en-GB"/>
        </w:rPr>
        <w:t xml:space="preserve"> to the Customer</w:t>
      </w:r>
      <w:r w:rsidR="0040425B">
        <w:rPr>
          <w:rFonts w:cs="Calibri" w:asciiTheme="minorHAnsi" w:hAnsiTheme="minorHAnsi"/>
          <w:lang w:val="en-GB"/>
        </w:rPr>
        <w:t>,</w:t>
      </w:r>
      <w:r w:rsidRPr="124F81FD" w:rsidR="26CA45E1">
        <w:rPr>
          <w:rFonts w:cs="Calibri" w:asciiTheme="minorHAnsi" w:hAnsiTheme="minorHAnsi"/>
          <w:lang w:val="en-GB"/>
        </w:rPr>
        <w:t xml:space="preserve"> from </w:t>
      </w:r>
      <w:r w:rsidRPr="124F81FD" w:rsidR="26CA45E1">
        <w:rPr>
          <w:rFonts w:cs="Calibri" w:asciiTheme="minorHAnsi" w:hAnsiTheme="minorHAnsi"/>
          <w:lang w:val="en-GB" w:bidi="en-GB"/>
        </w:rPr>
        <w:t>completed planning phase to turnkey museum exhibitions.</w:t>
      </w:r>
      <w:r w:rsidRPr="124F81FD" w:rsidR="11E7B611">
        <w:rPr>
          <w:rFonts w:cs="Calibri" w:asciiTheme="minorHAnsi" w:hAnsiTheme="minorHAnsi"/>
          <w:lang w:val="en-GB" w:bidi="en-GB"/>
        </w:rPr>
        <w:t xml:space="preserve"> </w:t>
      </w:r>
    </w:p>
    <w:p w:rsidRPr="009C59D3" w:rsidR="00D64F35" w:rsidRDefault="26CA45E1" w14:paraId="655C2674" w14:textId="6561EA18">
      <w:pPr>
        <w:pStyle w:val="Georgia11spacing10after"/>
        <w:spacing w:line="240" w:lineRule="auto"/>
        <w:rPr>
          <w:lang w:val="en-GB" w:bidi="en-GB"/>
        </w:rPr>
      </w:pPr>
      <w:r w:rsidRPr="124F81FD">
        <w:rPr>
          <w:rFonts w:cs="Calibri" w:asciiTheme="minorHAnsi" w:hAnsiTheme="minorHAnsi"/>
          <w:lang w:val="en-GB" w:bidi="en-GB"/>
        </w:rPr>
        <w:t xml:space="preserve">The contract for the realisation of the permanent exhibitions at the Museum of the Viking Age is structured as a </w:t>
      </w:r>
      <w:r w:rsidRPr="124F81FD" w:rsidR="07C3BAF5">
        <w:rPr>
          <w:rFonts w:cs="Calibri" w:asciiTheme="minorHAnsi" w:hAnsiTheme="minorHAnsi"/>
          <w:lang w:val="en-GB" w:bidi="en-GB"/>
        </w:rPr>
        <w:t>Master Service Agreement</w:t>
      </w:r>
      <w:r w:rsidRPr="124F81FD">
        <w:rPr>
          <w:rFonts w:cs="Calibri" w:asciiTheme="minorHAnsi" w:hAnsiTheme="minorHAnsi"/>
          <w:lang w:val="en-GB" w:bidi="en-GB"/>
        </w:rPr>
        <w:t xml:space="preserve"> </w:t>
      </w:r>
      <w:r w:rsidR="00031B60">
        <w:rPr>
          <w:rFonts w:cs="Calibri" w:asciiTheme="minorHAnsi" w:hAnsiTheme="minorHAnsi"/>
          <w:lang w:val="en-GB" w:bidi="en-GB"/>
        </w:rPr>
        <w:t>with</w:t>
      </w:r>
      <w:r w:rsidRPr="124F81FD" w:rsidR="00031B60">
        <w:rPr>
          <w:rFonts w:cs="Calibri" w:asciiTheme="minorHAnsi" w:hAnsiTheme="minorHAnsi"/>
          <w:lang w:val="en-GB" w:bidi="en-GB"/>
        </w:rPr>
        <w:t xml:space="preserve"> </w:t>
      </w:r>
      <w:r w:rsidR="00031B60">
        <w:rPr>
          <w:rFonts w:cs="Calibri" w:asciiTheme="minorHAnsi" w:hAnsiTheme="minorHAnsi"/>
          <w:lang w:val="en-GB" w:bidi="en-GB"/>
        </w:rPr>
        <w:t>a</w:t>
      </w:r>
      <w:r w:rsidRPr="124F81FD">
        <w:rPr>
          <w:rFonts w:cs="Calibri" w:asciiTheme="minorHAnsi" w:hAnsiTheme="minorHAnsi"/>
          <w:lang w:val="en-GB" w:bidi="en-GB"/>
        </w:rPr>
        <w:t xml:space="preserve"> basic delivery and </w:t>
      </w:r>
      <w:r w:rsidRPr="124F81FD" w:rsidR="00E97F93">
        <w:rPr>
          <w:rFonts w:cs="Calibri" w:asciiTheme="minorHAnsi" w:hAnsiTheme="minorHAnsi"/>
          <w:lang w:val="en-GB" w:bidi="en-GB"/>
        </w:rPr>
        <w:t>several</w:t>
      </w:r>
      <w:r w:rsidRPr="124F81FD" w:rsidR="1A691C59">
        <w:rPr>
          <w:rFonts w:cs="Calibri" w:asciiTheme="minorHAnsi" w:hAnsiTheme="minorHAnsi"/>
          <w:lang w:val="en-GB" w:bidi="en-GB"/>
        </w:rPr>
        <w:t xml:space="preserve"> potential </w:t>
      </w:r>
      <w:r w:rsidRPr="124F81FD">
        <w:rPr>
          <w:rFonts w:cs="Calibri" w:asciiTheme="minorHAnsi" w:hAnsiTheme="minorHAnsi"/>
          <w:lang w:val="en-GB" w:bidi="en-GB"/>
        </w:rPr>
        <w:t>additional deliveries.</w:t>
      </w:r>
      <w:r w:rsidRPr="124F81FD" w:rsidR="2B7D73AC">
        <w:rPr>
          <w:rFonts w:cs="Calibri" w:asciiTheme="minorHAnsi" w:hAnsiTheme="minorHAnsi"/>
          <w:lang w:val="en-GB" w:bidi="en-GB"/>
        </w:rPr>
        <w:t xml:space="preserve"> </w:t>
      </w:r>
      <w:r w:rsidRPr="124F81FD" w:rsidR="29787777">
        <w:rPr>
          <w:rFonts w:cs="Calibri" w:asciiTheme="minorHAnsi" w:hAnsiTheme="minorHAnsi"/>
          <w:lang w:val="en-GB" w:bidi="en-GB"/>
        </w:rPr>
        <w:t xml:space="preserve">The </w:t>
      </w:r>
      <w:r w:rsidR="00304838">
        <w:rPr>
          <w:rFonts w:cs="Calibri" w:asciiTheme="minorHAnsi" w:hAnsiTheme="minorHAnsi"/>
          <w:lang w:val="en-GB" w:bidi="en-GB"/>
        </w:rPr>
        <w:t>Customer</w:t>
      </w:r>
      <w:r w:rsidRPr="124F81FD" w:rsidR="29787777">
        <w:rPr>
          <w:rFonts w:cs="Calibri" w:asciiTheme="minorHAnsi" w:hAnsiTheme="minorHAnsi"/>
          <w:lang w:val="en-GB" w:bidi="en-GB"/>
        </w:rPr>
        <w:t xml:space="preserve"> is looking for a </w:t>
      </w:r>
      <w:r w:rsidR="00304838">
        <w:rPr>
          <w:rFonts w:cs="Calibri" w:asciiTheme="minorHAnsi" w:hAnsiTheme="minorHAnsi"/>
          <w:lang w:val="en-GB" w:bidi="en-GB"/>
        </w:rPr>
        <w:t>“</w:t>
      </w:r>
      <w:r w:rsidRPr="124F81FD" w:rsidR="29787777">
        <w:rPr>
          <w:rFonts w:cs="Calibri" w:asciiTheme="minorHAnsi" w:hAnsiTheme="minorHAnsi"/>
          <w:lang w:val="en-GB" w:bidi="en-GB"/>
        </w:rPr>
        <w:t>one-stop-shop</w:t>
      </w:r>
      <w:r w:rsidR="00304838">
        <w:rPr>
          <w:rFonts w:cs="Calibri" w:asciiTheme="minorHAnsi" w:hAnsiTheme="minorHAnsi"/>
          <w:lang w:val="en-GB" w:bidi="en-GB"/>
        </w:rPr>
        <w:t>”</w:t>
      </w:r>
      <w:r w:rsidRPr="124F81FD" w:rsidR="29787777">
        <w:rPr>
          <w:rFonts w:cs="Calibri" w:asciiTheme="minorHAnsi" w:hAnsiTheme="minorHAnsi"/>
          <w:lang w:val="en-GB" w:bidi="en-GB"/>
        </w:rPr>
        <w:t xml:space="preserve">, where the Customer </w:t>
      </w:r>
      <w:r w:rsidRPr="124F81FD" w:rsidR="0F318074">
        <w:rPr>
          <w:rFonts w:cs="Calibri" w:asciiTheme="minorHAnsi" w:hAnsiTheme="minorHAnsi"/>
          <w:lang w:val="en-GB" w:bidi="en-GB"/>
        </w:rPr>
        <w:t>have one point of contact</w:t>
      </w:r>
      <w:r w:rsidR="00304838">
        <w:rPr>
          <w:rFonts w:cs="Calibri" w:asciiTheme="minorHAnsi" w:hAnsiTheme="minorHAnsi"/>
          <w:lang w:val="en-GB" w:bidi="en-GB"/>
        </w:rPr>
        <w:t xml:space="preserve"> for the whole design and build project</w:t>
      </w:r>
      <w:r w:rsidRPr="124F81FD" w:rsidR="0F318074">
        <w:rPr>
          <w:rFonts w:cs="Calibri" w:asciiTheme="minorHAnsi" w:hAnsiTheme="minorHAnsi"/>
          <w:lang w:val="en-GB" w:bidi="en-GB"/>
        </w:rPr>
        <w:t xml:space="preserve">. </w:t>
      </w:r>
      <w:r w:rsidRPr="124F81FD" w:rsidR="3ADBF6F4">
        <w:rPr>
          <w:rFonts w:cs="Calibri" w:asciiTheme="minorHAnsi" w:hAnsiTheme="minorHAnsi"/>
          <w:lang w:val="en-GB" w:bidi="en-GB"/>
        </w:rPr>
        <w:t>Preferabl</w:t>
      </w:r>
      <w:r w:rsidR="00D571DB">
        <w:rPr>
          <w:rFonts w:cs="Calibri" w:asciiTheme="minorHAnsi" w:hAnsiTheme="minorHAnsi"/>
          <w:lang w:val="en-GB" w:bidi="en-GB"/>
        </w:rPr>
        <w:t>y</w:t>
      </w:r>
      <w:r w:rsidRPr="124F81FD" w:rsidR="3ADBF6F4">
        <w:rPr>
          <w:rFonts w:cs="Calibri" w:asciiTheme="minorHAnsi" w:hAnsiTheme="minorHAnsi"/>
          <w:lang w:val="en-GB" w:bidi="en-GB"/>
        </w:rPr>
        <w:t xml:space="preserve"> the basic delivery and the additional deliveries are handled by the Supplier, </w:t>
      </w:r>
      <w:r w:rsidRPr="124F81FD" w:rsidR="731A45C1">
        <w:rPr>
          <w:rFonts w:cs="Calibri" w:asciiTheme="minorHAnsi" w:hAnsiTheme="minorHAnsi"/>
          <w:lang w:val="en-GB" w:bidi="en-GB"/>
        </w:rPr>
        <w:t xml:space="preserve">but there could be reasons why the additional deliveries </w:t>
      </w:r>
      <w:r w:rsidRPr="124F81FD" w:rsidR="4A51203F">
        <w:rPr>
          <w:rFonts w:cs="Calibri" w:asciiTheme="minorHAnsi" w:hAnsiTheme="minorHAnsi"/>
          <w:lang w:val="en-GB" w:bidi="en-GB"/>
        </w:rPr>
        <w:t>are not part of the Supplier</w:t>
      </w:r>
      <w:r w:rsidR="00D571DB">
        <w:rPr>
          <w:rFonts w:cs="Calibri" w:asciiTheme="minorHAnsi" w:hAnsiTheme="minorHAnsi"/>
          <w:lang w:val="en-GB" w:bidi="en-GB"/>
        </w:rPr>
        <w:t>’</w:t>
      </w:r>
      <w:r w:rsidRPr="124F81FD" w:rsidR="4A51203F">
        <w:rPr>
          <w:rFonts w:cs="Calibri" w:asciiTheme="minorHAnsi" w:hAnsiTheme="minorHAnsi"/>
          <w:lang w:val="en-GB" w:bidi="en-GB"/>
        </w:rPr>
        <w:t xml:space="preserve">s scope. </w:t>
      </w:r>
      <w:r w:rsidRPr="00756CD2" w:rsidR="3ADBF6F4">
        <w:rPr>
          <w:rFonts w:asciiTheme="minorHAnsi" w:hAnsiTheme="minorHAnsi"/>
          <w:lang w:val="en-GB"/>
        </w:rPr>
        <w:t>The Customer is</w:t>
      </w:r>
      <w:r w:rsidR="00D571DB">
        <w:rPr>
          <w:rFonts w:asciiTheme="minorHAnsi" w:hAnsiTheme="minorHAnsi"/>
          <w:lang w:val="en-GB"/>
        </w:rPr>
        <w:t xml:space="preserve"> therefore</w:t>
      </w:r>
      <w:r w:rsidRPr="00756CD2" w:rsidR="3ADBF6F4">
        <w:rPr>
          <w:rFonts w:asciiTheme="minorHAnsi" w:hAnsiTheme="minorHAnsi"/>
          <w:lang w:val="en-GB"/>
        </w:rPr>
        <w:t xml:space="preserve"> free to tender or contract the </w:t>
      </w:r>
      <w:r w:rsidRPr="00756CD2" w:rsidR="32435D15">
        <w:rPr>
          <w:rFonts w:asciiTheme="minorHAnsi" w:hAnsiTheme="minorHAnsi"/>
          <w:lang w:val="en-GB"/>
        </w:rPr>
        <w:t>a</w:t>
      </w:r>
      <w:r w:rsidRPr="00756CD2" w:rsidR="3ADBF6F4">
        <w:rPr>
          <w:rFonts w:asciiTheme="minorHAnsi" w:hAnsiTheme="minorHAnsi"/>
          <w:lang w:val="en-GB"/>
        </w:rPr>
        <w:t xml:space="preserve">dditional </w:t>
      </w:r>
      <w:r w:rsidRPr="00756CD2" w:rsidR="1B0146DC">
        <w:rPr>
          <w:rFonts w:asciiTheme="minorHAnsi" w:hAnsiTheme="minorHAnsi"/>
          <w:lang w:val="en-GB"/>
        </w:rPr>
        <w:t>d</w:t>
      </w:r>
      <w:r w:rsidRPr="00756CD2" w:rsidR="3ADBF6F4">
        <w:rPr>
          <w:rFonts w:asciiTheme="minorHAnsi" w:hAnsiTheme="minorHAnsi"/>
          <w:lang w:val="en-GB"/>
        </w:rPr>
        <w:t>eliveries with any third party.</w:t>
      </w:r>
      <w:r w:rsidRPr="00756CD2" w:rsidR="5D3FCDC3">
        <w:rPr>
          <w:rFonts w:asciiTheme="minorHAnsi" w:hAnsiTheme="minorHAnsi"/>
          <w:lang w:val="en-GB"/>
        </w:rPr>
        <w:t xml:space="preserve"> For more information on the </w:t>
      </w:r>
      <w:r w:rsidR="00D571DB">
        <w:rPr>
          <w:rFonts w:asciiTheme="minorHAnsi" w:hAnsiTheme="minorHAnsi"/>
          <w:lang w:val="en-GB"/>
        </w:rPr>
        <w:t>procedures for issuing a Scope of Work for an additional delivery</w:t>
      </w:r>
      <w:r w:rsidRPr="00756CD2" w:rsidR="5D3FCDC3">
        <w:rPr>
          <w:rFonts w:asciiTheme="minorHAnsi" w:hAnsiTheme="minorHAnsi"/>
          <w:lang w:val="en-GB"/>
        </w:rPr>
        <w:t>, see appendix 4.</w:t>
      </w:r>
    </w:p>
    <w:p w:rsidR="124F81FD" w:rsidP="124F81FD" w:rsidRDefault="124F81FD" w14:paraId="1F705C45" w14:textId="50ECAE05">
      <w:pPr>
        <w:rPr>
          <w:rFonts w:asciiTheme="minorHAnsi" w:hAnsiTheme="minorHAnsi" w:eastAsiaTheme="minorEastAsia" w:cstheme="minorBidi"/>
          <w:color w:val="000000" w:themeColor="text1"/>
        </w:rPr>
      </w:pPr>
    </w:p>
    <w:p w:rsidR="6FB2CB4D" w:rsidP="124F81FD" w:rsidRDefault="135169A1" w14:paraId="5D6C0DA6" w14:textId="522D0B0B">
      <w:pPr>
        <w:pStyle w:val="Georgia11spacing10after"/>
        <w:spacing w:line="240" w:lineRule="auto"/>
        <w:rPr>
          <w:rFonts w:ascii="Calibri" w:hAnsi="Calibri" w:cs="Calibri"/>
          <w:lang w:val="en-GB" w:bidi="en-GB"/>
        </w:rPr>
      </w:pPr>
      <w:r w:rsidRPr="124F81FD">
        <w:rPr>
          <w:rFonts w:cs="Calibri" w:asciiTheme="minorHAnsi" w:hAnsiTheme="minorHAnsi"/>
          <w:lang w:val="en-GB" w:bidi="en-GB"/>
        </w:rPr>
        <w:t>In t</w:t>
      </w:r>
      <w:r w:rsidRPr="124F81FD" w:rsidR="4D32C1BD">
        <w:rPr>
          <w:rFonts w:cs="Calibri" w:asciiTheme="minorHAnsi" w:hAnsiTheme="minorHAnsi"/>
          <w:lang w:val="en-GB" w:bidi="en-GB"/>
        </w:rPr>
        <w:t xml:space="preserve">he preliminary progress plan </w:t>
      </w:r>
      <w:r w:rsidRPr="124F81FD" w:rsidR="3EA4FF6C">
        <w:rPr>
          <w:rFonts w:cs="Calibri" w:asciiTheme="minorHAnsi" w:hAnsiTheme="minorHAnsi"/>
          <w:lang w:val="en-GB" w:bidi="en-GB"/>
        </w:rPr>
        <w:t xml:space="preserve">the project is divided into the following </w:t>
      </w:r>
      <w:r w:rsidRPr="124F81FD" w:rsidR="070D51F9">
        <w:rPr>
          <w:rFonts w:cs="Calibri" w:asciiTheme="minorHAnsi" w:hAnsiTheme="minorHAnsi"/>
          <w:lang w:val="en-GB" w:bidi="en-GB"/>
        </w:rPr>
        <w:t xml:space="preserve">overall </w:t>
      </w:r>
      <w:r w:rsidRPr="124F81FD" w:rsidR="3EA4FF6C">
        <w:rPr>
          <w:rFonts w:cs="Calibri" w:asciiTheme="minorHAnsi" w:hAnsiTheme="minorHAnsi"/>
          <w:lang w:val="en-GB" w:bidi="en-GB"/>
        </w:rPr>
        <w:t>phases</w:t>
      </w:r>
      <w:r w:rsidRPr="124F81FD" w:rsidR="030788CE">
        <w:rPr>
          <w:rFonts w:cs="Calibri" w:asciiTheme="minorHAnsi" w:hAnsiTheme="minorHAnsi"/>
          <w:lang w:val="en-GB" w:bidi="en-GB"/>
        </w:rPr>
        <w:t xml:space="preserve">, where the basic delivery includes all phases and the additional </w:t>
      </w:r>
      <w:r w:rsidRPr="124F81FD" w:rsidR="23EBA074">
        <w:rPr>
          <w:rFonts w:cs="Calibri" w:asciiTheme="minorHAnsi" w:hAnsiTheme="minorHAnsi"/>
          <w:lang w:val="en-GB" w:bidi="en-GB"/>
        </w:rPr>
        <w:t>deliveries some of the phases.</w:t>
      </w:r>
      <w:r w:rsidRPr="124F81FD" w:rsidR="71C5730B">
        <w:rPr>
          <w:rFonts w:cs="Calibri" w:asciiTheme="minorHAnsi" w:hAnsiTheme="minorHAnsi"/>
          <w:lang w:val="en-GB" w:bidi="en-GB"/>
        </w:rPr>
        <w:t xml:space="preserve"> </w:t>
      </w:r>
      <w:r w:rsidRPr="124F81FD" w:rsidR="71C5730B">
        <w:rPr>
          <w:rFonts w:ascii="Calibri" w:hAnsi="Calibri" w:cs="Calibri"/>
          <w:lang w:val="en-GB" w:bidi="en-GB"/>
        </w:rPr>
        <w:t>Below is a proposal for phase division from the Customer. The Supplier can propose a different division as long as the project is carried out from completed planning phase to turnkey museum exhibitions.</w:t>
      </w:r>
    </w:p>
    <w:p w:rsidR="124F81FD" w:rsidP="124F81FD" w:rsidRDefault="124F81FD" w14:paraId="7346ABA7" w14:textId="4F42AE6D">
      <w:pPr>
        <w:pStyle w:val="Georgia11spacing10after"/>
        <w:spacing w:line="240" w:lineRule="auto"/>
        <w:rPr>
          <w:color w:val="000000" w:themeColor="text1"/>
          <w:lang w:val="en-GB"/>
        </w:rPr>
      </w:pPr>
    </w:p>
    <w:p w:rsidRPr="002B37A7" w:rsidR="008132CA" w:rsidP="002B37A7" w:rsidRDefault="21AE9077" w14:paraId="46884655" w14:textId="56AFBC10">
      <w:pPr>
        <w:pStyle w:val="Georgia11spacing10after"/>
        <w:spacing w:line="240" w:lineRule="auto"/>
      </w:pPr>
      <w:r>
        <w:rPr>
          <w:noProof/>
          <w:lang w:eastAsia="nb-NO"/>
        </w:rPr>
        <w:drawing>
          <wp:inline distT="0" distB="0" distL="0" distR="0" wp14:anchorId="11847C71" wp14:editId="6F9E2BE9">
            <wp:extent cx="6494209" cy="3125338"/>
            <wp:effectExtent l="0" t="0" r="1905" b="0"/>
            <wp:docPr id="408154698" name="Picture 408154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6500780" cy="3128501"/>
                    </a:xfrm>
                    <a:prstGeom prst="rect">
                      <a:avLst/>
                    </a:prstGeom>
                  </pic:spPr>
                </pic:pic>
              </a:graphicData>
            </a:graphic>
          </wp:inline>
        </w:drawing>
      </w:r>
    </w:p>
    <w:p w:rsidRPr="009C59D3" w:rsidR="008132CA" w:rsidP="008132CA" w:rsidRDefault="008132CA" w14:paraId="74FF065D" w14:textId="77777777">
      <w:pPr>
        <w:rPr>
          <w:rFonts w:cs="Arial" w:asciiTheme="minorHAnsi" w:hAnsiTheme="minorHAnsi"/>
        </w:rPr>
      </w:pPr>
    </w:p>
    <w:p w:rsidRPr="009C59D3" w:rsidR="008132CA" w:rsidP="00756CD2" w:rsidRDefault="00756CD2" w14:paraId="76A415AB" w14:textId="30F1BB77">
      <w:pPr>
        <w:ind w:left="708"/>
        <w:rPr>
          <w:rFonts w:cs="Arial" w:asciiTheme="minorHAnsi" w:hAnsiTheme="minorHAnsi"/>
        </w:rPr>
      </w:pPr>
      <w:r>
        <w:rPr>
          <w:rFonts w:ascii="Calibri" w:hAnsi="Calibri" w:eastAsia="Calibri" w:cs="Calibri"/>
          <w:i/>
          <w:iCs/>
          <w:color w:val="000000" w:themeColor="text1"/>
          <w:sz w:val="20"/>
          <w:szCs w:val="20"/>
        </w:rPr>
        <w:t>Figure 4</w:t>
      </w:r>
      <w:r w:rsidRPr="2712BD30">
        <w:rPr>
          <w:rFonts w:ascii="Calibri" w:hAnsi="Calibri" w:eastAsia="Calibri" w:cs="Calibri"/>
          <w:i/>
          <w:iCs/>
          <w:color w:val="000000" w:themeColor="text1"/>
          <w:sz w:val="20"/>
          <w:szCs w:val="20"/>
        </w:rPr>
        <w:t xml:space="preserve">: </w:t>
      </w:r>
      <w:r>
        <w:rPr>
          <w:rFonts w:ascii="Calibri" w:hAnsi="Calibri" w:eastAsia="Calibri" w:cs="Calibri"/>
          <w:i/>
          <w:iCs/>
          <w:color w:val="000000" w:themeColor="text1"/>
          <w:sz w:val="20"/>
          <w:szCs w:val="20"/>
        </w:rPr>
        <w:t>Preliminary progress plan for the permanent exhibitions.</w:t>
      </w:r>
    </w:p>
    <w:p w:rsidRPr="009C59D3" w:rsidR="008132CA" w:rsidP="00D64F35" w:rsidRDefault="008132CA" w14:paraId="270661FD" w14:textId="74964065">
      <w:pPr>
        <w:pStyle w:val="Georgia11spacing10after"/>
        <w:spacing w:line="240" w:lineRule="auto"/>
        <w:rPr>
          <w:rFonts w:cs="Calibri" w:asciiTheme="minorHAnsi" w:hAnsiTheme="minorHAnsi"/>
          <w:lang w:val="en-GB" w:bidi="en-GB"/>
        </w:rPr>
      </w:pPr>
    </w:p>
    <w:p w:rsidRPr="00756CD2" w:rsidR="4D0C43D5" w:rsidP="00756CD2" w:rsidRDefault="4D0C43D5" w14:paraId="73515875" w14:textId="7A9FFDF9">
      <w:pPr>
        <w:keepLines w:val="0"/>
        <w:widowControl/>
        <w:rPr>
          <w:rFonts w:ascii="Georgia" w:hAnsi="Georgia" w:eastAsia="Calibri"/>
          <w:lang w:eastAsia="en-US"/>
        </w:rPr>
      </w:pPr>
    </w:p>
    <w:p w:rsidRPr="004C2D88" w:rsidR="008132CA" w:rsidP="006369C7" w:rsidRDefault="00337692" w14:paraId="1C64D405" w14:textId="54913679">
      <w:pPr>
        <w:pStyle w:val="Georgia11spacing10after"/>
        <w:numPr>
          <w:ilvl w:val="0"/>
          <w:numId w:val="6"/>
        </w:numPr>
        <w:spacing w:line="240" w:lineRule="auto"/>
        <w:rPr>
          <w:rFonts w:cs="Calibri" w:asciiTheme="minorHAnsi" w:hAnsiTheme="minorHAnsi"/>
          <w:b/>
          <w:bCs/>
          <w:sz w:val="28"/>
          <w:szCs w:val="28"/>
          <w:lang w:val="en-GB" w:bidi="en-GB"/>
        </w:rPr>
      </w:pPr>
      <w:r w:rsidRPr="004C2D88">
        <w:rPr>
          <w:rFonts w:cs="Calibri" w:asciiTheme="minorHAnsi" w:hAnsiTheme="minorHAnsi"/>
          <w:b/>
          <w:bCs/>
          <w:sz w:val="28"/>
          <w:szCs w:val="28"/>
          <w:lang w:val="en-GB" w:bidi="en-GB"/>
        </w:rPr>
        <w:t>Overview of Agreement Structure</w:t>
      </w:r>
    </w:p>
    <w:p w:rsidRPr="004C2D88" w:rsidR="00125463" w:rsidP="00337692" w:rsidRDefault="00337692" w14:paraId="4E4191C5" w14:textId="140C08CC">
      <w:pPr>
        <w:pStyle w:val="Georgia11spacing10after"/>
        <w:spacing w:line="240" w:lineRule="auto"/>
        <w:rPr>
          <w:rFonts w:cs="Calibri" w:asciiTheme="minorHAnsi" w:hAnsiTheme="minorHAnsi"/>
          <w:b/>
          <w:sz w:val="28"/>
          <w:szCs w:val="28"/>
          <w:lang w:val="en-GB" w:bidi="en-GB"/>
        </w:rPr>
      </w:pPr>
      <w:r w:rsidRPr="004C2D88">
        <w:rPr>
          <w:rFonts w:cs="Calibri" w:asciiTheme="minorHAnsi" w:hAnsiTheme="minorHAnsi"/>
          <w:b/>
          <w:noProof/>
          <w:sz w:val="28"/>
          <w:szCs w:val="28"/>
          <w:lang w:eastAsia="nb-NO"/>
        </w:rPr>
        <w:drawing>
          <wp:inline distT="0" distB="0" distL="0" distR="0" wp14:anchorId="2CBA4544" wp14:editId="0BECDB4E">
            <wp:extent cx="5760085" cy="2519045"/>
            <wp:effectExtent l="0" t="0" r="0" b="52705"/>
            <wp:docPr id="9" name="Diagram 9">
              <a:extLst xmlns:a="http://schemas.openxmlformats.org/drawingml/2006/main">
                <a:ext uri="{FF2B5EF4-FFF2-40B4-BE49-F238E27FC236}">
                  <a16:creationId xmlns:a16="http://schemas.microsoft.com/office/drawing/2014/main" id="{B44339FD-2F24-4E44-B96A-71FAA8659614}"/>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FC3F3C" w:rsidP="006F678C" w:rsidRDefault="006F678C" w14:paraId="516E1FC9" w14:textId="77777777">
      <w:pPr>
        <w:pStyle w:val="Georgia11spacing10after"/>
        <w:spacing w:line="240" w:lineRule="auto"/>
        <w:rPr>
          <w:rFonts w:cs="Calibri" w:asciiTheme="minorHAnsi" w:hAnsiTheme="minorHAnsi"/>
          <w:lang w:val="en-GB" w:bidi="en-GB"/>
        </w:rPr>
      </w:pPr>
      <w:r w:rsidRPr="004C2D88">
        <w:rPr>
          <w:rFonts w:cs="Calibri" w:asciiTheme="minorHAnsi" w:hAnsiTheme="minorHAnsi"/>
          <w:lang w:val="en-GB" w:bidi="en-GB"/>
        </w:rPr>
        <w:t>The structure of the agreement is illustrated in the figure above. The</w:t>
      </w:r>
      <w:r w:rsidR="00FC3F3C">
        <w:rPr>
          <w:rFonts w:cs="Calibri" w:asciiTheme="minorHAnsi" w:hAnsiTheme="minorHAnsi"/>
          <w:lang w:val="en-GB" w:bidi="en-GB"/>
        </w:rPr>
        <w:t xml:space="preserve"> overall</w:t>
      </w:r>
      <w:r w:rsidRPr="004C2D88">
        <w:rPr>
          <w:rFonts w:cs="Calibri" w:asciiTheme="minorHAnsi" w:hAnsiTheme="minorHAnsi"/>
          <w:lang w:val="en-GB" w:bidi="en-GB"/>
        </w:rPr>
        <w:t xml:space="preserve"> relationship between the parties is regulated by a Master Service Agreement (MSA) with appendices. </w:t>
      </w:r>
    </w:p>
    <w:p w:rsidR="006F678C" w:rsidP="006F678C" w:rsidRDefault="006F678C" w14:paraId="61584C0C" w14:textId="7FE4CC7E">
      <w:pPr>
        <w:pStyle w:val="Georgia11spacing10after"/>
        <w:spacing w:line="240" w:lineRule="auto"/>
        <w:rPr>
          <w:rFonts w:cs="Calibri" w:asciiTheme="minorHAnsi" w:hAnsiTheme="minorHAnsi"/>
          <w:lang w:val="en-GB" w:bidi="en-GB"/>
        </w:rPr>
      </w:pPr>
      <w:r w:rsidRPr="004C2D88">
        <w:rPr>
          <w:rFonts w:cs="Calibri" w:asciiTheme="minorHAnsi" w:hAnsiTheme="minorHAnsi"/>
          <w:lang w:val="en-GB" w:bidi="en-GB"/>
        </w:rPr>
        <w:t xml:space="preserve">Additional deliveries will be further detailed in </w:t>
      </w:r>
      <w:r w:rsidR="00216464">
        <w:rPr>
          <w:rFonts w:cs="Calibri" w:asciiTheme="minorHAnsi" w:hAnsiTheme="minorHAnsi"/>
          <w:lang w:val="en-GB" w:bidi="en-GB"/>
        </w:rPr>
        <w:t xml:space="preserve">a </w:t>
      </w:r>
      <w:r w:rsidRPr="004C2D88">
        <w:rPr>
          <w:rFonts w:cs="Calibri" w:asciiTheme="minorHAnsi" w:hAnsiTheme="minorHAnsi"/>
          <w:lang w:val="en-GB" w:bidi="en-GB"/>
        </w:rPr>
        <w:t xml:space="preserve">separate Scope of Works (SOWs). Each SOW will be led by a standard form for SOW specifying the deliverables </w:t>
      </w:r>
      <w:r w:rsidR="008F6DCF">
        <w:rPr>
          <w:rFonts w:cs="Calibri" w:asciiTheme="minorHAnsi" w:hAnsiTheme="minorHAnsi"/>
          <w:lang w:val="en-GB" w:bidi="en-GB"/>
        </w:rPr>
        <w:t xml:space="preserve">and conditions for the SOW. </w:t>
      </w:r>
      <w:proofErr w:type="gramStart"/>
      <w:r w:rsidR="008F6DCF">
        <w:rPr>
          <w:rFonts w:cs="Calibri" w:asciiTheme="minorHAnsi" w:hAnsiTheme="minorHAnsi"/>
          <w:lang w:val="en-GB" w:bidi="en-GB"/>
        </w:rPr>
        <w:t>For</w:t>
      </w:r>
      <w:proofErr w:type="gramEnd"/>
      <w:r w:rsidR="008F6DCF">
        <w:rPr>
          <w:rFonts w:cs="Calibri" w:asciiTheme="minorHAnsi" w:hAnsiTheme="minorHAnsi"/>
          <w:lang w:val="en-GB" w:bidi="en-GB"/>
        </w:rPr>
        <w:t xml:space="preserve"> </w:t>
      </w:r>
      <w:r w:rsidRPr="004C2D88">
        <w:rPr>
          <w:rFonts w:cs="Calibri" w:asciiTheme="minorHAnsi" w:hAnsiTheme="minorHAnsi"/>
          <w:lang w:val="en-GB" w:bidi="en-GB"/>
        </w:rPr>
        <w:t>some SOWs it may be necessary to supplement the MSA with another agreement. The most relevant agreement templates are listed in appendix 5.</w:t>
      </w:r>
    </w:p>
    <w:p w:rsidRPr="006F678C" w:rsidR="008A363F" w:rsidP="006F678C" w:rsidRDefault="008A363F" w14:paraId="0F04C284" w14:textId="77777777">
      <w:pPr>
        <w:pStyle w:val="Georgia11spacing10after"/>
        <w:spacing w:line="240" w:lineRule="auto"/>
        <w:rPr>
          <w:rFonts w:cs="Calibri" w:asciiTheme="minorHAnsi" w:hAnsiTheme="minorHAnsi"/>
          <w:lang w:val="en-GB" w:bidi="en-GB"/>
        </w:rPr>
      </w:pPr>
    </w:p>
    <w:p w:rsidRPr="009C59D3" w:rsidR="00D64F35" w:rsidP="006369C7" w:rsidRDefault="00D64F35" w14:paraId="1B3C1047" w14:textId="23D945D2">
      <w:pPr>
        <w:pStyle w:val="Georgia11spacing10after"/>
        <w:numPr>
          <w:ilvl w:val="0"/>
          <w:numId w:val="6"/>
        </w:numPr>
        <w:spacing w:line="240" w:lineRule="auto"/>
        <w:rPr>
          <w:rFonts w:cs="Calibri" w:asciiTheme="minorHAnsi" w:hAnsiTheme="minorHAnsi"/>
          <w:b/>
          <w:bCs/>
          <w:sz w:val="28"/>
          <w:szCs w:val="28"/>
          <w:lang w:val="en-GB" w:bidi="en-GB"/>
        </w:rPr>
      </w:pPr>
      <w:r w:rsidRPr="0D615EA1">
        <w:rPr>
          <w:rFonts w:cs="Calibri" w:asciiTheme="minorHAnsi" w:hAnsiTheme="minorHAnsi"/>
          <w:b/>
          <w:bCs/>
          <w:sz w:val="28"/>
          <w:szCs w:val="28"/>
          <w:lang w:val="en-GB" w:bidi="en-GB"/>
        </w:rPr>
        <w:t xml:space="preserve">Basic </w:t>
      </w:r>
      <w:r w:rsidRPr="0D615EA1" w:rsidR="008B1C9E">
        <w:rPr>
          <w:rFonts w:cs="Calibri" w:asciiTheme="minorHAnsi" w:hAnsiTheme="minorHAnsi"/>
          <w:b/>
          <w:bCs/>
          <w:sz w:val="28"/>
          <w:szCs w:val="28"/>
          <w:lang w:val="en-GB" w:bidi="en-GB"/>
        </w:rPr>
        <w:t>D</w:t>
      </w:r>
      <w:r w:rsidRPr="0D615EA1">
        <w:rPr>
          <w:rFonts w:cs="Calibri" w:asciiTheme="minorHAnsi" w:hAnsiTheme="minorHAnsi"/>
          <w:b/>
          <w:bCs/>
          <w:sz w:val="28"/>
          <w:szCs w:val="28"/>
          <w:lang w:val="en-GB" w:bidi="en-GB"/>
        </w:rPr>
        <w:t xml:space="preserve">elivery </w:t>
      </w:r>
    </w:p>
    <w:p w:rsidRPr="009C59D3" w:rsidR="008132CA" w:rsidP="00D64F35" w:rsidRDefault="008132CA" w14:paraId="4469C1DD" w14:textId="77777777">
      <w:pPr>
        <w:pStyle w:val="Georgia11spacing10after"/>
        <w:spacing w:line="240" w:lineRule="auto"/>
        <w:rPr>
          <w:rFonts w:cs="Calibri" w:asciiTheme="minorHAnsi" w:hAnsiTheme="minorHAnsi"/>
          <w:b/>
          <w:lang w:val="en-GB" w:bidi="en-GB"/>
        </w:rPr>
      </w:pPr>
      <w:r w:rsidRPr="009C59D3">
        <w:rPr>
          <w:rFonts w:cs="Calibri" w:asciiTheme="minorHAnsi" w:hAnsiTheme="minorHAnsi"/>
          <w:b/>
          <w:lang w:val="en-GB" w:bidi="en-GB"/>
        </w:rPr>
        <w:t>Overall description of deliverables</w:t>
      </w:r>
    </w:p>
    <w:p w:rsidRPr="009C59D3" w:rsidR="00D64F35" w:rsidP="22512CFA" w:rsidRDefault="26CA45E1" w14:paraId="6A4928FD" w14:textId="1FA0FBF5">
      <w:pPr>
        <w:pStyle w:val="Georgia11spacing10after"/>
        <w:spacing w:line="240" w:lineRule="auto"/>
        <w:rPr>
          <w:rFonts w:cs="Calibri" w:asciiTheme="minorHAnsi" w:hAnsiTheme="minorHAnsi"/>
          <w:lang w:val="en-GB" w:bidi="en-GB"/>
        </w:rPr>
      </w:pPr>
      <w:r w:rsidRPr="22512CFA">
        <w:rPr>
          <w:rFonts w:cs="Calibri" w:asciiTheme="minorHAnsi" w:hAnsiTheme="minorHAnsi"/>
          <w:lang w:val="en-GB" w:bidi="en-GB"/>
        </w:rPr>
        <w:t>The contract will include the design process up to and including the detail design</w:t>
      </w:r>
      <w:r w:rsidRPr="22512CFA" w:rsidR="6286530D">
        <w:rPr>
          <w:rFonts w:cs="Calibri" w:asciiTheme="minorHAnsi" w:hAnsiTheme="minorHAnsi"/>
          <w:lang w:val="en-GB" w:bidi="en-GB"/>
        </w:rPr>
        <w:t>,</w:t>
      </w:r>
      <w:r w:rsidRPr="22512CFA">
        <w:rPr>
          <w:rFonts w:cs="Calibri" w:asciiTheme="minorHAnsi" w:hAnsiTheme="minorHAnsi"/>
          <w:lang w:val="en-GB" w:bidi="en-GB"/>
        </w:rPr>
        <w:t xml:space="preserve"> with follow-up o</w:t>
      </w:r>
      <w:r w:rsidRPr="22512CFA" w:rsidR="6ACB7CD3">
        <w:rPr>
          <w:rFonts w:cs="Calibri" w:asciiTheme="minorHAnsi" w:hAnsiTheme="minorHAnsi"/>
          <w:lang w:val="en-GB" w:bidi="en-GB"/>
        </w:rPr>
        <w:t xml:space="preserve">n </w:t>
      </w:r>
      <w:r w:rsidRPr="22512CFA">
        <w:rPr>
          <w:rFonts w:cs="Calibri" w:asciiTheme="minorHAnsi" w:hAnsiTheme="minorHAnsi"/>
          <w:lang w:val="en-GB" w:bidi="en-GB"/>
        </w:rPr>
        <w:t xml:space="preserve">the production/manufacturing of all deliveries, to the completed project, i.e. </w:t>
      </w:r>
      <w:r w:rsidRPr="22512CFA" w:rsidR="6286530D">
        <w:rPr>
          <w:rFonts w:cs="Calibri" w:asciiTheme="minorHAnsi" w:hAnsiTheme="minorHAnsi"/>
          <w:lang w:val="en-GB" w:bidi="en-GB"/>
        </w:rPr>
        <w:t xml:space="preserve">the </w:t>
      </w:r>
      <w:r w:rsidRPr="22512CFA">
        <w:rPr>
          <w:rFonts w:cs="Calibri" w:asciiTheme="minorHAnsi" w:hAnsiTheme="minorHAnsi"/>
          <w:lang w:val="en-GB" w:bidi="en-GB"/>
        </w:rPr>
        <w:t>deliver</w:t>
      </w:r>
      <w:r w:rsidRPr="22512CFA" w:rsidR="6286530D">
        <w:rPr>
          <w:rFonts w:cs="Calibri" w:asciiTheme="minorHAnsi" w:hAnsiTheme="minorHAnsi"/>
          <w:lang w:val="en-GB" w:bidi="en-GB"/>
        </w:rPr>
        <w:t>y</w:t>
      </w:r>
      <w:r w:rsidRPr="22512CFA">
        <w:rPr>
          <w:rFonts w:cs="Calibri" w:asciiTheme="minorHAnsi" w:hAnsiTheme="minorHAnsi"/>
          <w:lang w:val="en-GB" w:bidi="en-GB"/>
        </w:rPr>
        <w:t xml:space="preserve"> </w:t>
      </w:r>
      <w:r w:rsidRPr="22512CFA" w:rsidR="6286530D">
        <w:rPr>
          <w:rFonts w:cs="Calibri" w:asciiTheme="minorHAnsi" w:hAnsiTheme="minorHAnsi"/>
          <w:lang w:val="en-GB" w:bidi="en-GB"/>
        </w:rPr>
        <w:t xml:space="preserve">of </w:t>
      </w:r>
      <w:r w:rsidRPr="22512CFA">
        <w:rPr>
          <w:rFonts w:cs="Calibri" w:asciiTheme="minorHAnsi" w:hAnsiTheme="minorHAnsi"/>
          <w:lang w:val="en-GB" w:bidi="en-GB"/>
        </w:rPr>
        <w:t>complete assembled and verified exhibitions installed and tested at the Museum of the Viking Age</w:t>
      </w:r>
      <w:r w:rsidRPr="22512CFA" w:rsidR="038E2FF1">
        <w:rPr>
          <w:rFonts w:cs="Calibri" w:asciiTheme="minorHAnsi" w:hAnsiTheme="minorHAnsi"/>
          <w:lang w:val="en-GB" w:bidi="en-GB"/>
        </w:rPr>
        <w:t>, in Oslo, Norway</w:t>
      </w:r>
      <w:r w:rsidRPr="22512CFA">
        <w:rPr>
          <w:rFonts w:cs="Calibri" w:asciiTheme="minorHAnsi" w:hAnsiTheme="minorHAnsi"/>
          <w:lang w:val="en-GB" w:bidi="en-GB"/>
        </w:rPr>
        <w:t xml:space="preserve">. </w:t>
      </w:r>
    </w:p>
    <w:p w:rsidRPr="009C59D3" w:rsidR="00D64F35" w:rsidP="00D64F35" w:rsidRDefault="00D64F35" w14:paraId="13B670C4" w14:textId="4DC043FA">
      <w:pPr>
        <w:pStyle w:val="Georgia11spacing10after"/>
        <w:spacing w:line="240" w:lineRule="auto"/>
        <w:rPr>
          <w:rFonts w:cs="Calibri" w:asciiTheme="minorHAnsi" w:hAnsiTheme="minorHAnsi"/>
          <w:lang w:val="en-GB"/>
        </w:rPr>
      </w:pPr>
      <w:r w:rsidRPr="009C59D3">
        <w:rPr>
          <w:rFonts w:cs="Calibri" w:asciiTheme="minorHAnsi" w:hAnsiTheme="minorHAnsi"/>
          <w:lang w:val="en-GB"/>
        </w:rPr>
        <w:t xml:space="preserve">The supplier shall have the competence and capacity to carry out the services described as </w:t>
      </w:r>
      <w:r w:rsidR="008B0066">
        <w:rPr>
          <w:rFonts w:cs="Calibri" w:asciiTheme="minorHAnsi" w:hAnsiTheme="minorHAnsi"/>
          <w:lang w:val="en-GB"/>
        </w:rPr>
        <w:t xml:space="preserve">the </w:t>
      </w:r>
      <w:r w:rsidRPr="009C59D3">
        <w:rPr>
          <w:rFonts w:cs="Calibri" w:asciiTheme="minorHAnsi" w:hAnsiTheme="minorHAnsi"/>
          <w:lang w:val="en-GB"/>
        </w:rPr>
        <w:t>basic delivery. The supplier must deliver services within the basic delivery through all phases of the project (see description</w:t>
      </w:r>
      <w:r w:rsidRPr="009C59D3" w:rsidR="008132CA">
        <w:rPr>
          <w:rFonts w:cs="Calibri" w:asciiTheme="minorHAnsi" w:hAnsiTheme="minorHAnsi"/>
          <w:lang w:val="en-GB"/>
        </w:rPr>
        <w:t xml:space="preserve"> below for deliverables in the different project phases</w:t>
      </w:r>
      <w:r w:rsidRPr="009C59D3">
        <w:rPr>
          <w:rFonts w:cs="Calibri" w:asciiTheme="minorHAnsi" w:hAnsiTheme="minorHAnsi"/>
          <w:lang w:val="en-GB"/>
        </w:rPr>
        <w:t>).</w:t>
      </w:r>
    </w:p>
    <w:p w:rsidRPr="009C59D3" w:rsidR="00D64F35" w:rsidP="2039BF07" w:rsidRDefault="00D64F35" w14:paraId="5910D689" w14:textId="75705BE7">
      <w:pPr>
        <w:pStyle w:val="Georgia11spacing10after"/>
        <w:spacing w:line="240" w:lineRule="auto"/>
        <w:rPr>
          <w:rFonts w:cs="Calibri" w:asciiTheme="minorHAnsi" w:hAnsiTheme="minorHAnsi"/>
          <w:lang w:val="en-GB"/>
        </w:rPr>
      </w:pPr>
      <w:r w:rsidRPr="2039BF07">
        <w:rPr>
          <w:rFonts w:cs="Calibri" w:asciiTheme="minorHAnsi" w:hAnsiTheme="minorHAnsi"/>
          <w:lang w:val="en-GB"/>
        </w:rPr>
        <w:t xml:space="preserve">The supplier </w:t>
      </w:r>
      <w:r w:rsidRPr="2039BF07" w:rsidR="00BC1FC2">
        <w:rPr>
          <w:rFonts w:cs="Calibri" w:asciiTheme="minorHAnsi" w:hAnsiTheme="minorHAnsi"/>
          <w:lang w:val="en-GB"/>
        </w:rPr>
        <w:t xml:space="preserve">shall </w:t>
      </w:r>
      <w:r w:rsidRPr="2039BF07">
        <w:rPr>
          <w:rFonts w:cs="Calibri" w:asciiTheme="minorHAnsi" w:hAnsiTheme="minorHAnsi"/>
          <w:lang w:val="en-GB"/>
        </w:rPr>
        <w:t xml:space="preserve">manage the implementation of the entire project and </w:t>
      </w:r>
      <w:r w:rsidRPr="2039BF07" w:rsidR="00BC1FC2">
        <w:rPr>
          <w:rFonts w:cs="Calibri" w:asciiTheme="minorHAnsi" w:hAnsiTheme="minorHAnsi"/>
          <w:lang w:val="en-GB"/>
        </w:rPr>
        <w:t xml:space="preserve">must </w:t>
      </w:r>
      <w:r w:rsidRPr="2039BF07">
        <w:rPr>
          <w:rFonts w:cs="Calibri" w:asciiTheme="minorHAnsi" w:hAnsiTheme="minorHAnsi"/>
          <w:lang w:val="en-GB"/>
        </w:rPr>
        <w:t>have the necessary management competence</w:t>
      </w:r>
      <w:r w:rsidRPr="2039BF07" w:rsidR="00BC1FC2">
        <w:rPr>
          <w:rFonts w:cs="Calibri" w:asciiTheme="minorHAnsi" w:hAnsiTheme="minorHAnsi"/>
          <w:lang w:val="en-GB"/>
        </w:rPr>
        <w:t xml:space="preserve"> to do so</w:t>
      </w:r>
      <w:r w:rsidRPr="2039BF07">
        <w:rPr>
          <w:rFonts w:cs="Calibri" w:asciiTheme="minorHAnsi" w:hAnsiTheme="minorHAnsi"/>
          <w:lang w:val="en-GB"/>
        </w:rPr>
        <w:t xml:space="preserve">, e.g. project-, process-, design-, technical- and production/construction management. The </w:t>
      </w:r>
      <w:r w:rsidR="00FB13EB">
        <w:rPr>
          <w:rFonts w:cs="Calibri" w:asciiTheme="minorHAnsi" w:hAnsiTheme="minorHAnsi"/>
          <w:lang w:val="en-GB"/>
        </w:rPr>
        <w:t>S</w:t>
      </w:r>
      <w:r w:rsidRPr="2039BF07">
        <w:rPr>
          <w:rFonts w:cs="Calibri" w:asciiTheme="minorHAnsi" w:hAnsiTheme="minorHAnsi"/>
          <w:lang w:val="en-GB"/>
        </w:rPr>
        <w:t xml:space="preserve">upplier shall coordinate its own team, work closely with the </w:t>
      </w:r>
      <w:r w:rsidRPr="2039BF07" w:rsidR="008B1C9E">
        <w:rPr>
          <w:rFonts w:cs="Calibri" w:asciiTheme="minorHAnsi" w:hAnsiTheme="minorHAnsi"/>
          <w:lang w:val="en-GB"/>
        </w:rPr>
        <w:t>Customer</w:t>
      </w:r>
      <w:r w:rsidRPr="2039BF07">
        <w:rPr>
          <w:rFonts w:cs="Calibri" w:asciiTheme="minorHAnsi" w:hAnsiTheme="minorHAnsi"/>
          <w:lang w:val="en-GB"/>
        </w:rPr>
        <w:t xml:space="preserve">'s </w:t>
      </w:r>
      <w:r w:rsidR="00FB13EB">
        <w:rPr>
          <w:rFonts w:cs="Calibri" w:asciiTheme="minorHAnsi" w:hAnsiTheme="minorHAnsi"/>
          <w:lang w:val="en-GB"/>
        </w:rPr>
        <w:t>internal exhibition project</w:t>
      </w:r>
      <w:r w:rsidRPr="2039BF07">
        <w:rPr>
          <w:rFonts w:cs="Calibri" w:asciiTheme="minorHAnsi" w:hAnsiTheme="minorHAnsi"/>
          <w:lang w:val="en-GB"/>
        </w:rPr>
        <w:t xml:space="preserve"> and interact with other </w:t>
      </w:r>
      <w:r w:rsidR="00F6037F">
        <w:rPr>
          <w:rFonts w:cs="Calibri" w:asciiTheme="minorHAnsi" w:hAnsiTheme="minorHAnsi"/>
          <w:lang w:val="en-GB"/>
        </w:rPr>
        <w:t>third parties</w:t>
      </w:r>
      <w:r w:rsidRPr="2039BF07" w:rsidR="00F6037F">
        <w:rPr>
          <w:rFonts w:cs="Calibri" w:asciiTheme="minorHAnsi" w:hAnsiTheme="minorHAnsi"/>
          <w:lang w:val="en-GB"/>
        </w:rPr>
        <w:t xml:space="preserve"> </w:t>
      </w:r>
      <w:r w:rsidRPr="2039BF07">
        <w:rPr>
          <w:rFonts w:cs="Calibri" w:asciiTheme="minorHAnsi" w:hAnsiTheme="minorHAnsi"/>
          <w:lang w:val="en-GB"/>
        </w:rPr>
        <w:t xml:space="preserve">working </w:t>
      </w:r>
      <w:r w:rsidRPr="2039BF07" w:rsidR="008B0066">
        <w:rPr>
          <w:rFonts w:cs="Calibri" w:asciiTheme="minorHAnsi" w:hAnsiTheme="minorHAnsi"/>
          <w:lang w:val="en-GB"/>
        </w:rPr>
        <w:t xml:space="preserve">on </w:t>
      </w:r>
      <w:r w:rsidRPr="2039BF07">
        <w:rPr>
          <w:rFonts w:cs="Calibri" w:asciiTheme="minorHAnsi" w:hAnsiTheme="minorHAnsi"/>
          <w:lang w:val="en-GB"/>
        </w:rPr>
        <w:t xml:space="preserve">the project (architect, building </w:t>
      </w:r>
      <w:r w:rsidR="00F6037F">
        <w:rPr>
          <w:rFonts w:cs="Calibri" w:asciiTheme="minorHAnsi" w:hAnsiTheme="minorHAnsi"/>
          <w:lang w:val="en-GB"/>
        </w:rPr>
        <w:t>s</w:t>
      </w:r>
      <w:r w:rsidRPr="2039BF07" w:rsidR="00B12FAC">
        <w:rPr>
          <w:rFonts w:cs="Calibri" w:asciiTheme="minorHAnsi" w:hAnsiTheme="minorHAnsi"/>
          <w:lang w:val="en-GB"/>
        </w:rPr>
        <w:t>upplier</w:t>
      </w:r>
      <w:r w:rsidRPr="2039BF07">
        <w:rPr>
          <w:rFonts w:cs="Calibri" w:asciiTheme="minorHAnsi" w:hAnsiTheme="minorHAnsi"/>
          <w:lang w:val="en-GB"/>
        </w:rPr>
        <w:t xml:space="preserve"> and </w:t>
      </w:r>
      <w:r w:rsidRPr="2039BF07" w:rsidR="00E725FA">
        <w:rPr>
          <w:rFonts w:cs="Calibri" w:asciiTheme="minorHAnsi" w:hAnsiTheme="minorHAnsi"/>
          <w:lang w:val="en-GB"/>
        </w:rPr>
        <w:t>sub-contractor</w:t>
      </w:r>
      <w:r w:rsidRPr="2039BF07">
        <w:rPr>
          <w:rFonts w:cs="Calibri" w:asciiTheme="minorHAnsi" w:hAnsiTheme="minorHAnsi"/>
          <w:lang w:val="en-GB"/>
        </w:rPr>
        <w:t xml:space="preserve"> for the building and equipment project, as well as other suppliers to other parts of the exhibition project).</w:t>
      </w:r>
    </w:p>
    <w:p w:rsidRPr="009C59D3" w:rsidR="00D64F35" w:rsidP="2039BF07" w:rsidRDefault="00D64F35" w14:paraId="76031C9C" w14:textId="4AE01EC8">
      <w:pPr>
        <w:pStyle w:val="Georgia11spacing10after"/>
        <w:spacing w:line="240" w:lineRule="auto"/>
        <w:rPr>
          <w:rFonts w:cs="Calibri" w:asciiTheme="minorHAnsi" w:hAnsiTheme="minorHAnsi"/>
          <w:lang w:val="en-GB"/>
        </w:rPr>
      </w:pPr>
      <w:r w:rsidRPr="2039BF07">
        <w:rPr>
          <w:rFonts w:cs="Calibri" w:asciiTheme="minorHAnsi" w:hAnsiTheme="minorHAnsi"/>
          <w:lang w:val="en-GB"/>
        </w:rPr>
        <w:t xml:space="preserve">In the project's design phases (conceptual design, detailing and technical design), the supplier </w:t>
      </w:r>
      <w:r w:rsidRPr="2039BF07" w:rsidR="00BC1FC2">
        <w:rPr>
          <w:rFonts w:cs="Calibri" w:asciiTheme="minorHAnsi" w:hAnsiTheme="minorHAnsi"/>
          <w:lang w:val="en-GB"/>
        </w:rPr>
        <w:t xml:space="preserve">shall </w:t>
      </w:r>
      <w:r w:rsidRPr="2039BF07">
        <w:rPr>
          <w:rFonts w:cs="Calibri" w:asciiTheme="minorHAnsi" w:hAnsiTheme="minorHAnsi"/>
          <w:lang w:val="en-GB"/>
        </w:rPr>
        <w:t>have the necessary competence within a number of design disciplines</w:t>
      </w:r>
      <w:r w:rsidRPr="2039BF07" w:rsidR="1DEB96CD">
        <w:rPr>
          <w:rFonts w:cs="Calibri" w:asciiTheme="minorHAnsi" w:hAnsiTheme="minorHAnsi"/>
          <w:lang w:val="en-GB"/>
        </w:rPr>
        <w:t xml:space="preserve"> (competences are listed in the description of “Concept design” below)</w:t>
      </w:r>
      <w:r w:rsidRPr="2039BF07">
        <w:rPr>
          <w:rFonts w:cs="Calibri" w:asciiTheme="minorHAnsi" w:hAnsiTheme="minorHAnsi"/>
          <w:lang w:val="en-GB"/>
        </w:rPr>
        <w:t xml:space="preserve">. After further agreement with the </w:t>
      </w:r>
      <w:r w:rsidRPr="2039BF07" w:rsidR="008B1C9E">
        <w:rPr>
          <w:rFonts w:cs="Calibri" w:asciiTheme="minorHAnsi" w:hAnsiTheme="minorHAnsi"/>
          <w:lang w:val="en-GB"/>
        </w:rPr>
        <w:t>Customer</w:t>
      </w:r>
      <w:r w:rsidRPr="2039BF07">
        <w:rPr>
          <w:rFonts w:cs="Calibri" w:asciiTheme="minorHAnsi" w:hAnsiTheme="minorHAnsi"/>
          <w:lang w:val="en-GB"/>
        </w:rPr>
        <w:t xml:space="preserve">, special expertise can be obtained from </w:t>
      </w:r>
      <w:r w:rsidRPr="2039BF07" w:rsidR="00E725FA">
        <w:rPr>
          <w:rFonts w:cs="Calibri" w:asciiTheme="minorHAnsi" w:hAnsiTheme="minorHAnsi"/>
          <w:lang w:val="en-GB"/>
        </w:rPr>
        <w:t>sub-contractor</w:t>
      </w:r>
      <w:r w:rsidRPr="2039BF07" w:rsidR="008B0066">
        <w:rPr>
          <w:rFonts w:cs="Calibri" w:asciiTheme="minorHAnsi" w:hAnsiTheme="minorHAnsi"/>
          <w:lang w:val="en-GB"/>
        </w:rPr>
        <w:t>s</w:t>
      </w:r>
      <w:r w:rsidRPr="2039BF07">
        <w:rPr>
          <w:rFonts w:cs="Calibri" w:asciiTheme="minorHAnsi" w:hAnsiTheme="minorHAnsi"/>
          <w:lang w:val="en-GB"/>
        </w:rPr>
        <w:t>.</w:t>
      </w:r>
    </w:p>
    <w:p w:rsidRPr="009C59D3" w:rsidR="00D64F35" w:rsidP="00D64F35" w:rsidRDefault="00D64F35" w14:paraId="706D7A84" w14:textId="7282A7F3">
      <w:pPr>
        <w:pStyle w:val="Georgia11spacing10after"/>
        <w:spacing w:line="240" w:lineRule="auto"/>
        <w:rPr>
          <w:rFonts w:cs="Calibri" w:asciiTheme="minorHAnsi" w:hAnsiTheme="minorHAnsi"/>
          <w:lang w:val="en-GB"/>
        </w:rPr>
      </w:pPr>
      <w:r w:rsidRPr="009C59D3">
        <w:rPr>
          <w:rFonts w:cs="Calibri" w:asciiTheme="minorHAnsi" w:hAnsiTheme="minorHAnsi"/>
          <w:lang w:val="en-GB"/>
        </w:rPr>
        <w:t xml:space="preserve">In the project's production and installation phases, the </w:t>
      </w:r>
      <w:r w:rsidR="002E305C">
        <w:rPr>
          <w:rFonts w:cs="Calibri" w:asciiTheme="minorHAnsi" w:hAnsiTheme="minorHAnsi"/>
          <w:lang w:val="en-GB"/>
        </w:rPr>
        <w:t>S</w:t>
      </w:r>
      <w:r w:rsidRPr="009C59D3">
        <w:rPr>
          <w:rFonts w:cs="Calibri" w:asciiTheme="minorHAnsi" w:hAnsiTheme="minorHAnsi"/>
          <w:lang w:val="en-GB"/>
        </w:rPr>
        <w:t xml:space="preserve">upplier shall have the necessary competence to procure and coordinate the implementation of planned packages defined as «additional deliveries», </w:t>
      </w:r>
      <w:r w:rsidRPr="009C59D3" w:rsidR="008B0066">
        <w:rPr>
          <w:rFonts w:cs="Calibri" w:asciiTheme="minorHAnsi" w:hAnsiTheme="minorHAnsi"/>
          <w:lang w:val="en-GB"/>
        </w:rPr>
        <w:t>based on</w:t>
      </w:r>
      <w:r w:rsidRPr="009C59D3">
        <w:rPr>
          <w:rFonts w:cs="Calibri" w:asciiTheme="minorHAnsi" w:hAnsiTheme="minorHAnsi"/>
          <w:lang w:val="en-GB"/>
        </w:rPr>
        <w:t xml:space="preserve"> specifications </w:t>
      </w:r>
      <w:r w:rsidR="008B0066">
        <w:rPr>
          <w:rFonts w:cs="Calibri" w:asciiTheme="minorHAnsi" w:hAnsiTheme="minorHAnsi"/>
          <w:lang w:val="en-GB"/>
        </w:rPr>
        <w:t xml:space="preserve">developed </w:t>
      </w:r>
      <w:r w:rsidRPr="009C59D3">
        <w:rPr>
          <w:rFonts w:cs="Calibri" w:asciiTheme="minorHAnsi" w:hAnsiTheme="minorHAnsi"/>
          <w:lang w:val="en-GB"/>
        </w:rPr>
        <w:t>in the project's design phases.</w:t>
      </w:r>
    </w:p>
    <w:p w:rsidRPr="009C59D3" w:rsidR="00D64F35" w:rsidP="4FF3B6E2" w:rsidRDefault="00D64F35" w14:paraId="3301FEE2" w14:textId="446A9293">
      <w:pPr>
        <w:pStyle w:val="Georgia11spacing10after"/>
        <w:spacing w:line="240" w:lineRule="auto"/>
        <w:rPr>
          <w:rFonts w:cs="Calibri" w:asciiTheme="minorHAnsi" w:hAnsiTheme="minorHAnsi"/>
          <w:lang w:val="en-GB"/>
        </w:rPr>
      </w:pPr>
      <w:r w:rsidRPr="4FF3B6E2">
        <w:rPr>
          <w:rFonts w:cs="Calibri" w:asciiTheme="minorHAnsi" w:hAnsiTheme="minorHAnsi"/>
          <w:lang w:val="en-GB"/>
        </w:rPr>
        <w:t xml:space="preserve">The </w:t>
      </w:r>
      <w:r w:rsidR="002E305C">
        <w:rPr>
          <w:rFonts w:cs="Calibri" w:asciiTheme="minorHAnsi" w:hAnsiTheme="minorHAnsi"/>
          <w:lang w:val="en-GB"/>
        </w:rPr>
        <w:t>S</w:t>
      </w:r>
      <w:r w:rsidRPr="4FF3B6E2">
        <w:rPr>
          <w:rFonts w:cs="Calibri" w:asciiTheme="minorHAnsi" w:hAnsiTheme="minorHAnsi"/>
          <w:lang w:val="en-GB"/>
        </w:rPr>
        <w:t xml:space="preserve">upplier shall have the necessary competence to manage and coordinate the installation and assembly of all parts for the permanent exhibitions, as well as carry out testing with the </w:t>
      </w:r>
      <w:r w:rsidRPr="4FF3B6E2" w:rsidR="00BC1FC2">
        <w:rPr>
          <w:rFonts w:cs="Calibri" w:asciiTheme="minorHAnsi" w:hAnsiTheme="minorHAnsi"/>
          <w:lang w:val="en-GB"/>
        </w:rPr>
        <w:t>C</w:t>
      </w:r>
      <w:r w:rsidRPr="4FF3B6E2">
        <w:rPr>
          <w:rFonts w:cs="Calibri" w:asciiTheme="minorHAnsi" w:hAnsiTheme="minorHAnsi"/>
          <w:lang w:val="en-GB"/>
        </w:rPr>
        <w:t xml:space="preserve">ustomer and the </w:t>
      </w:r>
      <w:r w:rsidRPr="4FF3B6E2" w:rsidR="00BC1FC2">
        <w:rPr>
          <w:rFonts w:cs="Calibri" w:asciiTheme="minorHAnsi" w:hAnsiTheme="minorHAnsi"/>
          <w:lang w:val="en-GB"/>
        </w:rPr>
        <w:t>C</w:t>
      </w:r>
      <w:r w:rsidRPr="4FF3B6E2">
        <w:rPr>
          <w:rFonts w:cs="Calibri" w:asciiTheme="minorHAnsi" w:hAnsiTheme="minorHAnsi"/>
          <w:lang w:val="en-GB"/>
        </w:rPr>
        <w:t xml:space="preserve">ustomer's target groups to ensure that defined goals with the exhibitions are achieved. The </w:t>
      </w:r>
      <w:r w:rsidR="00FF7F70">
        <w:rPr>
          <w:rFonts w:cs="Calibri" w:asciiTheme="minorHAnsi" w:hAnsiTheme="minorHAnsi"/>
          <w:lang w:val="en-GB"/>
        </w:rPr>
        <w:t>S</w:t>
      </w:r>
      <w:r w:rsidRPr="4FF3B6E2">
        <w:rPr>
          <w:rFonts w:cs="Calibri" w:asciiTheme="minorHAnsi" w:hAnsiTheme="minorHAnsi"/>
          <w:lang w:val="en-GB"/>
        </w:rPr>
        <w:t xml:space="preserve">upplier shall further train the </w:t>
      </w:r>
      <w:r w:rsidRPr="4FF3B6E2" w:rsidR="00BC1FC2">
        <w:rPr>
          <w:rFonts w:cs="Calibri" w:asciiTheme="minorHAnsi" w:hAnsiTheme="minorHAnsi"/>
          <w:lang w:val="en-GB"/>
        </w:rPr>
        <w:t>C</w:t>
      </w:r>
      <w:r w:rsidRPr="4FF3B6E2">
        <w:rPr>
          <w:rFonts w:cs="Calibri" w:asciiTheme="minorHAnsi" w:hAnsiTheme="minorHAnsi"/>
          <w:lang w:val="en-GB"/>
        </w:rPr>
        <w:t>ustomer in running the exhibitions himself, as well as assist in entering into necessary operating agreements.</w:t>
      </w:r>
    </w:p>
    <w:p w:rsidR="2039BF07" w:rsidP="2039BF07" w:rsidRDefault="26CA45E1" w14:paraId="0594CDEC" w14:textId="5F3DD3D0">
      <w:pPr>
        <w:pStyle w:val="Georgia11spacing10after"/>
        <w:spacing w:line="240" w:lineRule="auto"/>
        <w:rPr>
          <w:lang w:val="en-GB" w:bidi="en-GB"/>
        </w:rPr>
      </w:pPr>
      <w:r w:rsidRPr="0D615EA1">
        <w:rPr>
          <w:rFonts w:cs="Calibri" w:asciiTheme="minorHAnsi" w:hAnsiTheme="minorHAnsi"/>
          <w:lang w:val="en-GB" w:bidi="en-GB"/>
        </w:rPr>
        <w:t xml:space="preserve">Other suppliers will deliver some of the elements creating the total visitor experience in the permanent exhibition area. </w:t>
      </w:r>
      <w:r w:rsidRPr="0D615EA1" w:rsidR="314BDBD1">
        <w:rPr>
          <w:rFonts w:cs="Calibri" w:asciiTheme="minorHAnsi" w:hAnsiTheme="minorHAnsi"/>
          <w:lang w:val="en-GB" w:bidi="en-GB"/>
        </w:rPr>
        <w:t>The main deliveries handled by other suppliers are; showcases, built-in AV/ICT equipment</w:t>
      </w:r>
      <w:r w:rsidRPr="0D615EA1" w:rsidR="12CC9F75">
        <w:rPr>
          <w:rFonts w:cs="Calibri" w:asciiTheme="minorHAnsi" w:hAnsiTheme="minorHAnsi"/>
          <w:lang w:val="en-GB" w:bidi="en-GB"/>
        </w:rPr>
        <w:t xml:space="preserve">, lighting and </w:t>
      </w:r>
      <w:r w:rsidRPr="0D615EA1" w:rsidR="2A908021">
        <w:rPr>
          <w:rFonts w:cs="Calibri" w:asciiTheme="minorHAnsi" w:hAnsiTheme="minorHAnsi"/>
          <w:lang w:val="en-GB" w:bidi="en-GB"/>
        </w:rPr>
        <w:t xml:space="preserve">some media productions for larger projections. </w:t>
      </w:r>
      <w:r w:rsidRPr="0D615EA1">
        <w:rPr>
          <w:rFonts w:cs="Calibri" w:asciiTheme="minorHAnsi" w:hAnsiTheme="minorHAnsi"/>
          <w:lang w:val="en-GB" w:bidi="en-GB"/>
        </w:rPr>
        <w:t xml:space="preserve">The </w:t>
      </w:r>
      <w:r w:rsidRPr="0D615EA1" w:rsidR="3E35DEAB">
        <w:rPr>
          <w:rFonts w:cs="Calibri" w:asciiTheme="minorHAnsi" w:hAnsiTheme="minorHAnsi"/>
          <w:lang w:val="en-GB" w:bidi="en-GB"/>
        </w:rPr>
        <w:t>S</w:t>
      </w:r>
      <w:r w:rsidRPr="0D615EA1">
        <w:rPr>
          <w:rFonts w:cs="Calibri" w:asciiTheme="minorHAnsi" w:hAnsiTheme="minorHAnsi"/>
          <w:lang w:val="en-GB" w:bidi="en-GB"/>
        </w:rPr>
        <w:t xml:space="preserve">upplier </w:t>
      </w:r>
      <w:r w:rsidRPr="0D615EA1" w:rsidR="0CB1199F">
        <w:rPr>
          <w:rFonts w:cs="Calibri" w:asciiTheme="minorHAnsi" w:hAnsiTheme="minorHAnsi"/>
          <w:lang w:val="en-GB" w:bidi="en-GB"/>
        </w:rPr>
        <w:t xml:space="preserve">of the basic delivery </w:t>
      </w:r>
      <w:r w:rsidRPr="0D615EA1">
        <w:rPr>
          <w:rFonts w:cs="Calibri" w:asciiTheme="minorHAnsi" w:hAnsiTheme="minorHAnsi"/>
          <w:lang w:val="en-GB" w:bidi="en-GB"/>
        </w:rPr>
        <w:t xml:space="preserve">will work closely together with </w:t>
      </w:r>
      <w:r w:rsidRPr="0D615EA1" w:rsidR="59B5442D">
        <w:rPr>
          <w:rFonts w:cs="Calibri" w:asciiTheme="minorHAnsi" w:hAnsiTheme="minorHAnsi"/>
          <w:lang w:val="en-GB" w:bidi="en-GB"/>
        </w:rPr>
        <w:t xml:space="preserve">these </w:t>
      </w:r>
      <w:r w:rsidRPr="0D615EA1">
        <w:rPr>
          <w:rFonts w:cs="Calibri" w:asciiTheme="minorHAnsi" w:hAnsiTheme="minorHAnsi"/>
          <w:lang w:val="en-GB" w:bidi="en-GB"/>
        </w:rPr>
        <w:t xml:space="preserve">other suppliers in the </w:t>
      </w:r>
      <w:r w:rsidRPr="0D615EA1">
        <w:rPr>
          <w:rFonts w:cs="Calibri" w:asciiTheme="minorHAnsi" w:hAnsiTheme="minorHAnsi"/>
          <w:lang w:val="en-GB"/>
        </w:rPr>
        <w:t xml:space="preserve">project's design </w:t>
      </w:r>
      <w:r w:rsidRPr="0D615EA1">
        <w:rPr>
          <w:rFonts w:cs="Calibri" w:asciiTheme="minorHAnsi" w:hAnsiTheme="minorHAnsi"/>
          <w:lang w:val="en-GB" w:bidi="en-GB"/>
        </w:rPr>
        <w:t>phases</w:t>
      </w:r>
      <w:r w:rsidRPr="0D615EA1" w:rsidR="09A7DED5">
        <w:rPr>
          <w:rFonts w:cs="Calibri" w:asciiTheme="minorHAnsi" w:hAnsiTheme="minorHAnsi"/>
          <w:lang w:val="en-GB" w:bidi="en-GB"/>
        </w:rPr>
        <w:t>,</w:t>
      </w:r>
      <w:r w:rsidRPr="0D615EA1">
        <w:rPr>
          <w:rFonts w:cs="Calibri" w:asciiTheme="minorHAnsi" w:hAnsiTheme="minorHAnsi"/>
          <w:lang w:val="en-GB" w:bidi="en-GB"/>
        </w:rPr>
        <w:t xml:space="preserve"> in order to design and specify </w:t>
      </w:r>
      <w:r w:rsidRPr="0D615EA1" w:rsidR="055E3A42">
        <w:rPr>
          <w:rFonts w:cs="Calibri" w:asciiTheme="minorHAnsi" w:hAnsiTheme="minorHAnsi"/>
          <w:lang w:val="en-GB" w:bidi="en-GB"/>
        </w:rPr>
        <w:t>show</w:t>
      </w:r>
      <w:r w:rsidRPr="0D615EA1">
        <w:rPr>
          <w:rFonts w:cs="Calibri" w:asciiTheme="minorHAnsi" w:hAnsiTheme="minorHAnsi"/>
          <w:lang w:val="en-GB" w:bidi="en-GB"/>
        </w:rPr>
        <w:t xml:space="preserve">cases, lighting and building-integrated audio-visual equipment. A special dissemination program for children and families, called “The Great Viking Journey” is delivered as a separate project. The supplier </w:t>
      </w:r>
      <w:r w:rsidRPr="0D615EA1" w:rsidR="59B5442D">
        <w:rPr>
          <w:rFonts w:cs="Calibri" w:asciiTheme="minorHAnsi" w:hAnsiTheme="minorHAnsi"/>
          <w:lang w:val="en-GB" w:bidi="en-GB"/>
        </w:rPr>
        <w:t xml:space="preserve">of the basic delivery </w:t>
      </w:r>
      <w:r w:rsidRPr="0D615EA1">
        <w:rPr>
          <w:rFonts w:cs="Calibri" w:asciiTheme="minorHAnsi" w:hAnsiTheme="minorHAnsi"/>
          <w:lang w:val="en-GB" w:bidi="en-GB"/>
        </w:rPr>
        <w:t>will</w:t>
      </w:r>
      <w:r w:rsidRPr="0D615EA1" w:rsidR="308277A4">
        <w:rPr>
          <w:rFonts w:cs="Calibri" w:asciiTheme="minorHAnsi" w:hAnsiTheme="minorHAnsi"/>
          <w:lang w:val="en-GB" w:bidi="en-GB"/>
        </w:rPr>
        <w:t xml:space="preserve"> have to</w:t>
      </w:r>
      <w:r w:rsidRPr="0D615EA1">
        <w:rPr>
          <w:rFonts w:cs="Calibri" w:asciiTheme="minorHAnsi" w:hAnsiTheme="minorHAnsi"/>
          <w:lang w:val="en-GB" w:bidi="en-GB"/>
        </w:rPr>
        <w:t xml:space="preserve"> interact with the supplier of this project during the design phases, </w:t>
      </w:r>
      <w:r w:rsidRPr="0D615EA1" w:rsidR="332C90E0">
        <w:rPr>
          <w:rFonts w:cs="Calibri" w:asciiTheme="minorHAnsi" w:hAnsiTheme="minorHAnsi"/>
          <w:lang w:val="en-GB" w:bidi="en-GB"/>
        </w:rPr>
        <w:t xml:space="preserve">and </w:t>
      </w:r>
      <w:r w:rsidRPr="0D615EA1">
        <w:rPr>
          <w:rFonts w:cs="Calibri" w:asciiTheme="minorHAnsi" w:hAnsiTheme="minorHAnsi"/>
          <w:lang w:val="en-GB" w:bidi="en-GB"/>
        </w:rPr>
        <w:t>work close</w:t>
      </w:r>
      <w:r w:rsidRPr="0D615EA1" w:rsidR="308277A4">
        <w:rPr>
          <w:rFonts w:cs="Calibri" w:asciiTheme="minorHAnsi" w:hAnsiTheme="minorHAnsi"/>
          <w:lang w:val="en-GB" w:bidi="en-GB"/>
        </w:rPr>
        <w:t>ly</w:t>
      </w:r>
      <w:r w:rsidRPr="0D615EA1">
        <w:rPr>
          <w:rFonts w:cs="Calibri" w:asciiTheme="minorHAnsi" w:hAnsiTheme="minorHAnsi"/>
          <w:lang w:val="en-GB" w:bidi="en-GB"/>
        </w:rPr>
        <w:t xml:space="preserve"> together </w:t>
      </w:r>
      <w:r w:rsidRPr="0D615EA1" w:rsidR="308277A4">
        <w:rPr>
          <w:rFonts w:cs="Calibri" w:asciiTheme="minorHAnsi" w:hAnsiTheme="minorHAnsi"/>
          <w:lang w:val="en-GB" w:bidi="en-GB"/>
        </w:rPr>
        <w:t xml:space="preserve">with them </w:t>
      </w:r>
      <w:r w:rsidRPr="0D615EA1" w:rsidR="332C90E0">
        <w:rPr>
          <w:rFonts w:cs="Calibri" w:asciiTheme="minorHAnsi" w:hAnsiTheme="minorHAnsi"/>
          <w:lang w:val="en-GB" w:bidi="en-GB"/>
        </w:rPr>
        <w:t xml:space="preserve">in </w:t>
      </w:r>
      <w:r w:rsidRPr="0D615EA1" w:rsidR="520A4053">
        <w:rPr>
          <w:rFonts w:cs="Calibri" w:asciiTheme="minorHAnsi" w:hAnsiTheme="minorHAnsi"/>
          <w:lang w:val="en-GB" w:bidi="en-GB"/>
        </w:rPr>
        <w:t xml:space="preserve">the </w:t>
      </w:r>
      <w:r w:rsidRPr="0D615EA1" w:rsidR="03AB897C">
        <w:rPr>
          <w:rFonts w:cs="Calibri" w:asciiTheme="minorHAnsi" w:hAnsiTheme="minorHAnsi"/>
          <w:lang w:val="en-GB" w:bidi="en-GB"/>
        </w:rPr>
        <w:t xml:space="preserve">production and </w:t>
      </w:r>
      <w:r w:rsidRPr="0D615EA1" w:rsidR="520A4053">
        <w:rPr>
          <w:rFonts w:cs="Calibri" w:asciiTheme="minorHAnsi" w:hAnsiTheme="minorHAnsi"/>
          <w:lang w:val="en-GB" w:bidi="en-GB"/>
        </w:rPr>
        <w:t>installation phase</w:t>
      </w:r>
      <w:r w:rsidRPr="0D615EA1" w:rsidR="18B80B91">
        <w:rPr>
          <w:rFonts w:cs="Calibri" w:asciiTheme="minorHAnsi" w:hAnsiTheme="minorHAnsi"/>
          <w:lang w:val="en-GB" w:bidi="en-GB"/>
        </w:rPr>
        <w:t>s</w:t>
      </w:r>
      <w:r w:rsidRPr="0D615EA1" w:rsidR="332C90E0">
        <w:rPr>
          <w:rFonts w:cs="Calibri" w:asciiTheme="minorHAnsi" w:hAnsiTheme="minorHAnsi"/>
          <w:lang w:val="en-GB" w:bidi="en-GB"/>
        </w:rPr>
        <w:t>; during which it will be necessary</w:t>
      </w:r>
      <w:r w:rsidRPr="0D615EA1" w:rsidR="520A4053">
        <w:rPr>
          <w:rFonts w:cs="Calibri" w:asciiTheme="minorHAnsi" w:hAnsiTheme="minorHAnsi"/>
          <w:lang w:val="en-GB" w:bidi="en-GB"/>
        </w:rPr>
        <w:t xml:space="preserve"> </w:t>
      </w:r>
      <w:r w:rsidRPr="0D615EA1" w:rsidR="332C90E0">
        <w:rPr>
          <w:rFonts w:cs="Calibri" w:asciiTheme="minorHAnsi" w:hAnsiTheme="minorHAnsi"/>
          <w:lang w:val="en-GB" w:bidi="en-GB"/>
        </w:rPr>
        <w:t xml:space="preserve">to </w:t>
      </w:r>
      <w:r w:rsidR="00B36BD2">
        <w:rPr>
          <w:rFonts w:cs="Calibri" w:asciiTheme="minorHAnsi" w:hAnsiTheme="minorHAnsi"/>
          <w:lang w:val="en-GB" w:bidi="en-GB"/>
        </w:rPr>
        <w:t>coordinate</w:t>
      </w:r>
      <w:r w:rsidRPr="0D615EA1" w:rsidR="332C90E0">
        <w:rPr>
          <w:rFonts w:cs="Calibri" w:asciiTheme="minorHAnsi" w:hAnsiTheme="minorHAnsi"/>
          <w:lang w:val="en-GB" w:bidi="en-GB"/>
        </w:rPr>
        <w:t xml:space="preserve"> </w:t>
      </w:r>
      <w:r w:rsidRPr="0D615EA1">
        <w:rPr>
          <w:rFonts w:cs="Calibri" w:asciiTheme="minorHAnsi" w:hAnsiTheme="minorHAnsi"/>
          <w:lang w:val="en-GB" w:bidi="en-GB"/>
        </w:rPr>
        <w:t xml:space="preserve">activities. </w:t>
      </w:r>
    </w:p>
    <w:p w:rsidRPr="00236C21" w:rsidR="007902E9" w:rsidP="007902E9" w:rsidRDefault="007902E9" w14:paraId="050AAC11" w14:textId="5E374B0B">
      <w:pPr>
        <w:rPr>
          <w:rFonts w:asciiTheme="minorHAnsi" w:hAnsiTheme="minorHAnsi" w:cstheme="minorHAnsi"/>
        </w:rPr>
      </w:pPr>
      <w:r>
        <w:rPr>
          <w:rFonts w:asciiTheme="minorHAnsi" w:hAnsiTheme="minorHAnsi" w:cstheme="minorHAnsi"/>
        </w:rPr>
        <w:t>Throughout the project period the Supplier will have a close cooperation with t</w:t>
      </w:r>
      <w:r w:rsidRPr="00236C21">
        <w:rPr>
          <w:rFonts w:asciiTheme="minorHAnsi" w:hAnsiTheme="minorHAnsi" w:cstheme="minorHAnsi"/>
        </w:rPr>
        <w:t xml:space="preserve">he </w:t>
      </w:r>
      <w:r>
        <w:rPr>
          <w:rFonts w:asciiTheme="minorHAnsi" w:hAnsiTheme="minorHAnsi" w:cstheme="minorHAnsi"/>
        </w:rPr>
        <w:t>Customer´s exhibition project. The Customer is responsible for</w:t>
      </w:r>
      <w:r w:rsidRPr="00236C21">
        <w:rPr>
          <w:rFonts w:asciiTheme="minorHAnsi" w:hAnsiTheme="minorHAnsi" w:cstheme="minorHAnsi"/>
        </w:rPr>
        <w:t>:</w:t>
      </w:r>
    </w:p>
    <w:p w:rsidR="000A33F2" w:rsidP="04EA794A" w:rsidRDefault="06561508" w14:paraId="7545D60D" w14:textId="77777777">
      <w:pPr>
        <w:pStyle w:val="Listeavsnitt"/>
        <w:keepLines w:val="0"/>
        <w:widowControl/>
        <w:numPr>
          <w:ilvl w:val="0"/>
          <w:numId w:val="9"/>
        </w:numPr>
        <w:rPr>
          <w:rFonts w:asciiTheme="minorHAnsi" w:hAnsiTheme="minorHAnsi" w:cstheme="minorBidi"/>
          <w:lang w:val="en-US"/>
        </w:rPr>
      </w:pPr>
      <w:r w:rsidRPr="780D41BE">
        <w:rPr>
          <w:rFonts w:asciiTheme="minorHAnsi" w:hAnsiTheme="minorHAnsi" w:cstheme="minorBidi"/>
          <w:lang w:val="en-US"/>
        </w:rPr>
        <w:t>Coordination between the Su</w:t>
      </w:r>
      <w:r w:rsidRPr="780D41BE" w:rsidR="1E5B6B92">
        <w:rPr>
          <w:rFonts w:asciiTheme="minorHAnsi" w:hAnsiTheme="minorHAnsi" w:cstheme="minorBidi"/>
          <w:lang w:val="en-US"/>
        </w:rPr>
        <w:t>pplier and other actors in the total project.</w:t>
      </w:r>
    </w:p>
    <w:p w:rsidRPr="00236C21" w:rsidR="007902E9" w:rsidP="04EA794A" w:rsidRDefault="5F06D8AD" w14:paraId="0577B48A" w14:textId="14D8C223">
      <w:pPr>
        <w:pStyle w:val="Listeavsnitt"/>
        <w:keepLines w:val="0"/>
        <w:widowControl/>
        <w:numPr>
          <w:ilvl w:val="0"/>
          <w:numId w:val="9"/>
        </w:numPr>
        <w:rPr>
          <w:rFonts w:asciiTheme="minorHAnsi" w:hAnsiTheme="minorHAnsi" w:cstheme="minorBidi"/>
          <w:lang w:val="en-US"/>
        </w:rPr>
      </w:pPr>
      <w:r w:rsidRPr="780D41BE">
        <w:rPr>
          <w:rFonts w:asciiTheme="minorHAnsi" w:hAnsiTheme="minorHAnsi" w:cstheme="minorBidi"/>
          <w:lang w:val="en-US"/>
        </w:rPr>
        <w:t>Participation in d</w:t>
      </w:r>
      <w:r w:rsidRPr="780D41BE" w:rsidR="06561508">
        <w:rPr>
          <w:rFonts w:asciiTheme="minorHAnsi" w:hAnsiTheme="minorHAnsi" w:cstheme="minorBidi"/>
          <w:lang w:val="en-US"/>
        </w:rPr>
        <w:t xml:space="preserve">eveloping the exhibition </w:t>
      </w:r>
      <w:r w:rsidRPr="780D41BE" w:rsidR="5BE1F0C2">
        <w:rPr>
          <w:rFonts w:asciiTheme="minorHAnsi" w:hAnsiTheme="minorHAnsi" w:cstheme="minorBidi"/>
          <w:lang w:val="en-US"/>
        </w:rPr>
        <w:t xml:space="preserve">concepts and </w:t>
      </w:r>
      <w:r w:rsidRPr="780D41BE" w:rsidR="06561508">
        <w:rPr>
          <w:rFonts w:asciiTheme="minorHAnsi" w:hAnsiTheme="minorHAnsi" w:cstheme="minorBidi"/>
          <w:lang w:val="en-US"/>
        </w:rPr>
        <w:t>solutions in</w:t>
      </w:r>
      <w:r w:rsidRPr="780D41BE" w:rsidR="4CF69A13">
        <w:rPr>
          <w:rFonts w:asciiTheme="minorHAnsi" w:hAnsiTheme="minorHAnsi" w:cstheme="minorBidi"/>
          <w:lang w:val="en-US"/>
        </w:rPr>
        <w:t xml:space="preserve"> close</w:t>
      </w:r>
      <w:r w:rsidRPr="780D41BE" w:rsidR="06561508">
        <w:rPr>
          <w:rFonts w:asciiTheme="minorHAnsi" w:hAnsiTheme="minorHAnsi" w:cstheme="minorBidi"/>
          <w:lang w:val="en-US"/>
        </w:rPr>
        <w:t xml:space="preserve"> collaboration with the Supplier</w:t>
      </w:r>
      <w:r w:rsidRPr="780D41BE" w:rsidR="1E5B6B92">
        <w:rPr>
          <w:rFonts w:asciiTheme="minorHAnsi" w:hAnsiTheme="minorHAnsi" w:cstheme="minorBidi"/>
          <w:lang w:val="en-US"/>
        </w:rPr>
        <w:t>, throughout all phases in the project</w:t>
      </w:r>
      <w:r w:rsidRPr="780D41BE" w:rsidR="06561508">
        <w:rPr>
          <w:rFonts w:asciiTheme="minorHAnsi" w:hAnsiTheme="minorHAnsi" w:cstheme="minorBidi"/>
          <w:lang w:val="en-US"/>
        </w:rPr>
        <w:t>.</w:t>
      </w:r>
    </w:p>
    <w:p w:rsidRPr="00236C21" w:rsidR="007902E9" w:rsidP="04EA794A" w:rsidRDefault="06561508" w14:paraId="5C55B3A0" w14:textId="08308F8E">
      <w:pPr>
        <w:pStyle w:val="Listeavsnitt"/>
        <w:keepLines w:val="0"/>
        <w:widowControl/>
        <w:numPr>
          <w:ilvl w:val="0"/>
          <w:numId w:val="9"/>
        </w:numPr>
        <w:rPr>
          <w:rFonts w:asciiTheme="minorHAnsi" w:hAnsiTheme="minorHAnsi" w:cstheme="minorBidi"/>
          <w:lang w:val="en-US"/>
        </w:rPr>
      </w:pPr>
      <w:r w:rsidRPr="780D41BE">
        <w:rPr>
          <w:rFonts w:asciiTheme="minorHAnsi" w:hAnsiTheme="minorHAnsi" w:cstheme="minorBidi"/>
          <w:lang w:val="en-US"/>
        </w:rPr>
        <w:lastRenderedPageBreak/>
        <w:t xml:space="preserve">Identifying and choosing objects from </w:t>
      </w:r>
      <w:r w:rsidRPr="780D41BE" w:rsidR="1E5B6B92">
        <w:rPr>
          <w:rFonts w:asciiTheme="minorHAnsi" w:hAnsiTheme="minorHAnsi" w:cstheme="minorBidi"/>
          <w:lang w:val="en-US"/>
        </w:rPr>
        <w:t>the museum’s</w:t>
      </w:r>
      <w:r w:rsidRPr="780D41BE">
        <w:rPr>
          <w:rFonts w:asciiTheme="minorHAnsi" w:hAnsiTheme="minorHAnsi" w:cstheme="minorBidi"/>
          <w:lang w:val="en-US"/>
        </w:rPr>
        <w:t xml:space="preserve"> collections.</w:t>
      </w:r>
    </w:p>
    <w:p w:rsidR="77C930FD" w:rsidP="006369C7" w:rsidRDefault="53937AF1" w14:paraId="52F7659F" w14:textId="720F2BAC">
      <w:pPr>
        <w:pStyle w:val="Listeavsnitt"/>
        <w:numPr>
          <w:ilvl w:val="0"/>
          <w:numId w:val="9"/>
        </w:numPr>
        <w:rPr>
          <w:lang w:val="en-US"/>
        </w:rPr>
      </w:pPr>
      <w:r w:rsidRPr="780D41BE">
        <w:rPr>
          <w:rFonts w:asciiTheme="minorHAnsi" w:hAnsiTheme="minorHAnsi" w:cstheme="minorBidi"/>
          <w:lang w:val="en-US"/>
        </w:rPr>
        <w:t>Prepare objects for display, transport them to the new museum and mount them in showcases.</w:t>
      </w:r>
    </w:p>
    <w:p w:rsidRPr="00236C21" w:rsidR="007902E9" w:rsidP="04EA794A" w:rsidRDefault="06561508" w14:paraId="41719A99" w14:textId="77777777">
      <w:pPr>
        <w:pStyle w:val="Listeavsnitt"/>
        <w:keepLines w:val="0"/>
        <w:widowControl/>
        <w:numPr>
          <w:ilvl w:val="0"/>
          <w:numId w:val="9"/>
        </w:numPr>
        <w:rPr>
          <w:rFonts w:asciiTheme="minorHAnsi" w:hAnsiTheme="minorHAnsi" w:cstheme="minorBidi"/>
          <w:lang w:val="en-US"/>
        </w:rPr>
      </w:pPr>
      <w:r w:rsidRPr="780D41BE">
        <w:rPr>
          <w:rFonts w:asciiTheme="minorHAnsi" w:hAnsiTheme="minorHAnsi" w:cstheme="minorBidi"/>
          <w:lang w:val="en-US"/>
        </w:rPr>
        <w:t>Provide the Supplier with photos and 3D-models of objects.</w:t>
      </w:r>
    </w:p>
    <w:p w:rsidRPr="00236C21" w:rsidR="007902E9" w:rsidP="04EA794A" w:rsidRDefault="06561508" w14:paraId="11710179" w14:textId="3CCD1289">
      <w:pPr>
        <w:pStyle w:val="Listeavsnitt"/>
        <w:numPr>
          <w:ilvl w:val="0"/>
          <w:numId w:val="9"/>
        </w:numPr>
        <w:contextualSpacing w:val="0"/>
        <w:rPr>
          <w:rFonts w:asciiTheme="minorHAnsi" w:hAnsiTheme="minorHAnsi" w:eastAsiaTheme="minorEastAsia" w:cstheme="minorBidi"/>
          <w:color w:val="000000" w:themeColor="text1"/>
          <w:lang w:val="en-US"/>
        </w:rPr>
      </w:pPr>
      <w:r w:rsidRPr="780D41BE">
        <w:rPr>
          <w:rFonts w:asciiTheme="minorHAnsi" w:hAnsiTheme="minorHAnsi" w:cstheme="minorBidi"/>
          <w:lang w:val="en-US"/>
        </w:rPr>
        <w:t>Provid</w:t>
      </w:r>
      <w:r w:rsidRPr="780D41BE" w:rsidR="22799C94">
        <w:rPr>
          <w:rFonts w:asciiTheme="minorHAnsi" w:hAnsiTheme="minorHAnsi" w:cstheme="minorBidi"/>
          <w:lang w:val="en-US"/>
        </w:rPr>
        <w:t>e the</w:t>
      </w:r>
      <w:r w:rsidRPr="780D41BE">
        <w:rPr>
          <w:rFonts w:asciiTheme="minorHAnsi" w:hAnsiTheme="minorHAnsi" w:cstheme="minorBidi"/>
          <w:lang w:val="en-US"/>
        </w:rPr>
        <w:t xml:space="preserve"> Supplier with</w:t>
      </w:r>
      <w:r w:rsidRPr="780D41BE" w:rsidR="1E5B6B92">
        <w:rPr>
          <w:rFonts w:asciiTheme="minorHAnsi" w:hAnsiTheme="minorHAnsi" w:cstheme="minorBidi"/>
          <w:lang w:val="en-US"/>
        </w:rPr>
        <w:t xml:space="preserve"> </w:t>
      </w:r>
      <w:r w:rsidRPr="780D41BE" w:rsidR="15B7BB69">
        <w:rPr>
          <w:rFonts w:asciiTheme="minorHAnsi" w:hAnsiTheme="minorHAnsi" w:cstheme="minorBidi"/>
          <w:lang w:val="en-US"/>
        </w:rPr>
        <w:t xml:space="preserve">processed </w:t>
      </w:r>
      <w:r w:rsidRPr="780D41BE" w:rsidR="1E5B6B92">
        <w:rPr>
          <w:rFonts w:asciiTheme="minorHAnsi" w:hAnsiTheme="minorHAnsi" w:cstheme="minorBidi"/>
          <w:lang w:val="en-US"/>
        </w:rPr>
        <w:t xml:space="preserve">academic content </w:t>
      </w:r>
      <w:r w:rsidRPr="780D41BE" w:rsidR="4C9FF617">
        <w:rPr>
          <w:rFonts w:asciiTheme="minorHAnsi" w:hAnsiTheme="minorHAnsi" w:cstheme="minorBidi"/>
          <w:lang w:val="en-US"/>
        </w:rPr>
        <w:t xml:space="preserve">(e.g. text for wall graphics, digital surfaces, video and audio) </w:t>
      </w:r>
      <w:r w:rsidRPr="780D41BE" w:rsidR="1E5B6B92">
        <w:rPr>
          <w:rFonts w:asciiTheme="minorHAnsi" w:hAnsiTheme="minorHAnsi" w:cstheme="minorBidi"/>
          <w:lang w:val="en-US"/>
        </w:rPr>
        <w:t>and</w:t>
      </w:r>
      <w:r w:rsidRPr="780D41BE">
        <w:rPr>
          <w:rFonts w:asciiTheme="minorHAnsi" w:hAnsiTheme="minorHAnsi" w:cstheme="minorBidi"/>
          <w:lang w:val="en-US"/>
        </w:rPr>
        <w:t xml:space="preserve"> </w:t>
      </w:r>
      <w:proofErr w:type="spellStart"/>
      <w:r w:rsidRPr="780D41BE">
        <w:rPr>
          <w:rFonts w:asciiTheme="minorHAnsi" w:hAnsiTheme="minorHAnsi" w:cstheme="minorBidi"/>
          <w:lang w:val="en-US"/>
        </w:rPr>
        <w:t>museological</w:t>
      </w:r>
      <w:proofErr w:type="spellEnd"/>
      <w:r w:rsidRPr="780D41BE">
        <w:rPr>
          <w:rFonts w:asciiTheme="minorHAnsi" w:hAnsiTheme="minorHAnsi" w:cstheme="minorBidi"/>
          <w:lang w:val="en-US"/>
        </w:rPr>
        <w:t xml:space="preserve"> input until completed delivery.</w:t>
      </w:r>
      <w:r w:rsidRPr="780D41BE" w:rsidR="30A3D099">
        <w:rPr>
          <w:rFonts w:asciiTheme="minorHAnsi" w:hAnsiTheme="minorHAnsi" w:cstheme="minorBidi"/>
          <w:lang w:val="en-US"/>
        </w:rPr>
        <w:t xml:space="preserve"> </w:t>
      </w:r>
    </w:p>
    <w:p w:rsidRPr="00236C21" w:rsidR="007902E9" w:rsidP="006369C7" w:rsidRDefault="30A3D099" w14:paraId="41CB9E28" w14:textId="478D4056">
      <w:pPr>
        <w:pStyle w:val="Listeavsnitt"/>
        <w:numPr>
          <w:ilvl w:val="0"/>
          <w:numId w:val="9"/>
        </w:numPr>
        <w:contextualSpacing w:val="0"/>
        <w:rPr>
          <w:color w:val="000000" w:themeColor="text1"/>
          <w:lang w:val="en-US"/>
        </w:rPr>
      </w:pPr>
      <w:r w:rsidRPr="780D41BE">
        <w:rPr>
          <w:rFonts w:asciiTheme="minorHAnsi" w:hAnsiTheme="minorHAnsi" w:cstheme="minorBidi"/>
          <w:lang w:val="en-US"/>
        </w:rPr>
        <w:t xml:space="preserve">Translation of the final </w:t>
      </w:r>
      <w:r w:rsidRPr="780D41BE" w:rsidR="12C94B32">
        <w:rPr>
          <w:rFonts w:asciiTheme="minorHAnsi" w:hAnsiTheme="minorHAnsi" w:cstheme="minorBidi"/>
          <w:lang w:val="en-US"/>
        </w:rPr>
        <w:t xml:space="preserve">English </w:t>
      </w:r>
      <w:r w:rsidRPr="780D41BE">
        <w:rPr>
          <w:rFonts w:asciiTheme="minorHAnsi" w:hAnsiTheme="minorHAnsi" w:cstheme="minorBidi"/>
          <w:lang w:val="en-US"/>
        </w:rPr>
        <w:t>texts from the Supplier into Norwegian.</w:t>
      </w:r>
    </w:p>
    <w:p w:rsidRPr="007902E9" w:rsidR="007902E9" w:rsidP="22512CFA" w:rsidRDefault="007902E9" w14:paraId="735D23A9" w14:textId="4A34C7E2">
      <w:pPr>
        <w:pStyle w:val="Georgia11spacing10after"/>
        <w:spacing w:line="240" w:lineRule="auto"/>
        <w:rPr>
          <w:lang w:val="en-US"/>
        </w:rPr>
      </w:pPr>
    </w:p>
    <w:p w:rsidRPr="009C59D3" w:rsidR="008132CA" w:rsidP="00D64F35" w:rsidRDefault="008132CA" w14:paraId="55C01138" w14:textId="74B7778C">
      <w:pPr>
        <w:pStyle w:val="Georgia11spacing10after"/>
        <w:spacing w:line="240" w:lineRule="auto"/>
        <w:rPr>
          <w:rFonts w:cs="Calibri" w:asciiTheme="minorHAnsi" w:hAnsiTheme="minorHAnsi"/>
          <w:b/>
          <w:lang w:val="en-GB" w:bidi="en-GB"/>
        </w:rPr>
      </w:pPr>
      <w:r w:rsidRPr="009C59D3">
        <w:rPr>
          <w:rFonts w:cs="Calibri" w:asciiTheme="minorHAnsi" w:hAnsiTheme="minorHAnsi"/>
          <w:b/>
          <w:lang w:val="en-GB" w:bidi="en-GB"/>
        </w:rPr>
        <w:t>Deliverables for each phase</w:t>
      </w:r>
    </w:p>
    <w:p w:rsidRPr="009C59D3" w:rsidR="008132CA" w:rsidP="00FE6D2B" w:rsidRDefault="008132CA" w14:paraId="3D7232FD" w14:textId="34350771">
      <w:pPr>
        <w:pStyle w:val="Georgia11spacing10after"/>
        <w:spacing w:after="0" w:line="240" w:lineRule="auto"/>
        <w:rPr>
          <w:rFonts w:cs="Calibri" w:asciiTheme="minorHAnsi" w:hAnsiTheme="minorHAnsi"/>
          <w:u w:val="single"/>
          <w:lang w:val="en-GB" w:bidi="en-GB"/>
        </w:rPr>
      </w:pPr>
      <w:r w:rsidRPr="009C59D3">
        <w:rPr>
          <w:rFonts w:cs="Calibri" w:asciiTheme="minorHAnsi" w:hAnsiTheme="minorHAnsi"/>
          <w:u w:val="single"/>
          <w:lang w:val="en-GB" w:bidi="en-GB"/>
        </w:rPr>
        <w:t>Concept design</w:t>
      </w:r>
    </w:p>
    <w:p w:rsidRPr="009C59D3" w:rsidR="0036428F" w:rsidP="4FF3B6E2" w:rsidRDefault="00295A0B" w14:paraId="22F5D22B" w14:textId="66401BA3">
      <w:pPr>
        <w:pStyle w:val="Georgia11spacing10after"/>
        <w:spacing w:after="0" w:line="240" w:lineRule="auto"/>
        <w:rPr>
          <w:rFonts w:cs="Calibri" w:asciiTheme="minorHAnsi" w:hAnsiTheme="minorHAnsi"/>
          <w:lang w:val="en-GB" w:bidi="en-GB"/>
        </w:rPr>
      </w:pPr>
      <w:r w:rsidRPr="4FF3B6E2">
        <w:rPr>
          <w:rFonts w:cs="Calibri" w:asciiTheme="minorHAnsi" w:hAnsiTheme="minorHAnsi"/>
          <w:lang w:val="en-GB" w:bidi="en-GB"/>
        </w:rPr>
        <w:t xml:space="preserve">The supplier shall, together with the </w:t>
      </w:r>
      <w:r w:rsidRPr="4FF3B6E2" w:rsidR="008B1C9E">
        <w:rPr>
          <w:rFonts w:cs="Calibri" w:asciiTheme="minorHAnsi" w:hAnsiTheme="minorHAnsi"/>
          <w:lang w:val="en-GB" w:bidi="en-GB"/>
        </w:rPr>
        <w:t>Customer</w:t>
      </w:r>
      <w:r w:rsidRPr="4FF3B6E2">
        <w:rPr>
          <w:rFonts w:cs="Calibri" w:asciiTheme="minorHAnsi" w:hAnsiTheme="minorHAnsi"/>
          <w:lang w:val="en-GB" w:bidi="en-GB"/>
        </w:rPr>
        <w:t xml:space="preserve">, further develop the concepts described in the </w:t>
      </w:r>
      <w:r w:rsidRPr="4FF3B6E2" w:rsidR="008132CA">
        <w:rPr>
          <w:rFonts w:cs="Calibri" w:asciiTheme="minorHAnsi" w:hAnsiTheme="minorHAnsi"/>
          <w:lang w:val="en-GB" w:bidi="en-GB"/>
        </w:rPr>
        <w:t xml:space="preserve">Appendices «Exhibition experience» and </w:t>
      </w:r>
      <w:r w:rsidRPr="4FF3B6E2">
        <w:rPr>
          <w:rFonts w:cs="Calibri" w:asciiTheme="minorHAnsi" w:hAnsiTheme="minorHAnsi"/>
          <w:lang w:val="en-GB" w:bidi="en-GB"/>
        </w:rPr>
        <w:t xml:space="preserve">the 28 Appendices under the heading </w:t>
      </w:r>
      <w:r w:rsidRPr="4FF3B6E2" w:rsidR="008132CA">
        <w:rPr>
          <w:rFonts w:cs="Calibri" w:asciiTheme="minorHAnsi" w:hAnsiTheme="minorHAnsi"/>
          <w:lang w:val="en-GB" w:bidi="en-GB"/>
        </w:rPr>
        <w:t>«</w:t>
      </w:r>
      <w:r w:rsidRPr="4FF3B6E2">
        <w:rPr>
          <w:rFonts w:cs="Calibri" w:asciiTheme="minorHAnsi" w:hAnsiTheme="minorHAnsi"/>
          <w:lang w:val="en-GB" w:bidi="en-GB"/>
        </w:rPr>
        <w:t xml:space="preserve">Experience concepts», based on the academic content described in </w:t>
      </w:r>
      <w:r w:rsidRPr="4FF3B6E2" w:rsidR="00746198">
        <w:rPr>
          <w:rFonts w:cs="Calibri" w:asciiTheme="minorHAnsi" w:hAnsiTheme="minorHAnsi"/>
          <w:lang w:val="en-GB" w:bidi="en-GB"/>
        </w:rPr>
        <w:t xml:space="preserve">the </w:t>
      </w:r>
      <w:r w:rsidRPr="4FF3B6E2">
        <w:rPr>
          <w:rFonts w:cs="Calibri" w:asciiTheme="minorHAnsi" w:hAnsiTheme="minorHAnsi"/>
          <w:lang w:val="en-GB" w:bidi="en-GB"/>
        </w:rPr>
        <w:t xml:space="preserve">Appendices “Synopsis – academic content”, and in accordance </w:t>
      </w:r>
      <w:r w:rsidRPr="4FF3B6E2" w:rsidR="00374A0A">
        <w:rPr>
          <w:rFonts w:cs="Calibri" w:asciiTheme="minorHAnsi" w:hAnsiTheme="minorHAnsi"/>
          <w:lang w:val="en-GB" w:bidi="en-GB"/>
        </w:rPr>
        <w:t xml:space="preserve">with </w:t>
      </w:r>
      <w:r w:rsidRPr="4FF3B6E2">
        <w:rPr>
          <w:rFonts w:cs="Calibri" w:asciiTheme="minorHAnsi" w:hAnsiTheme="minorHAnsi"/>
          <w:lang w:val="en-GB" w:bidi="en-GB"/>
        </w:rPr>
        <w:t xml:space="preserve">the intentions described in </w:t>
      </w:r>
      <w:r w:rsidRPr="4FF3B6E2" w:rsidR="00746198">
        <w:rPr>
          <w:rFonts w:cs="Calibri" w:asciiTheme="minorHAnsi" w:hAnsiTheme="minorHAnsi"/>
          <w:lang w:val="en-GB" w:bidi="en-GB"/>
        </w:rPr>
        <w:t xml:space="preserve">the </w:t>
      </w:r>
      <w:r w:rsidRPr="4FF3B6E2">
        <w:rPr>
          <w:rFonts w:cs="Calibri" w:asciiTheme="minorHAnsi" w:hAnsiTheme="minorHAnsi"/>
          <w:lang w:val="en-GB" w:bidi="en-GB"/>
        </w:rPr>
        <w:t xml:space="preserve">Appendices “Masterplan exhibitions”. </w:t>
      </w:r>
    </w:p>
    <w:p w:rsidRPr="009C59D3" w:rsidR="00F92F60" w:rsidP="00FE6D2B" w:rsidRDefault="00F92F60" w14:paraId="39D51FE6" w14:textId="28C7AF7A">
      <w:pPr>
        <w:pStyle w:val="Georgia11spacing10after"/>
        <w:spacing w:after="0" w:line="240" w:lineRule="auto"/>
        <w:rPr>
          <w:rFonts w:cs="Calibri" w:asciiTheme="minorHAnsi" w:hAnsiTheme="minorHAnsi"/>
          <w:lang w:val="en-GB" w:bidi="en-GB"/>
        </w:rPr>
      </w:pPr>
    </w:p>
    <w:p w:rsidRPr="009C59D3" w:rsidR="00F92F60" w:rsidP="00FE6D2B" w:rsidRDefault="00F92F60" w14:paraId="0FA3A188" w14:textId="56B845E1">
      <w:pPr>
        <w:pStyle w:val="Georgia11spacing10after"/>
        <w:spacing w:after="0" w:line="240" w:lineRule="auto"/>
        <w:rPr>
          <w:rFonts w:cs="Calibri" w:asciiTheme="minorHAnsi" w:hAnsiTheme="minorHAnsi"/>
          <w:lang w:val="en-GB" w:bidi="en-GB"/>
        </w:rPr>
      </w:pPr>
      <w:r w:rsidRPr="009C59D3">
        <w:rPr>
          <w:rFonts w:cs="Calibri" w:asciiTheme="minorHAnsi" w:hAnsiTheme="minorHAnsi"/>
          <w:lang w:val="en-GB" w:bidi="en-GB"/>
        </w:rPr>
        <w:t xml:space="preserve">In addition to the </w:t>
      </w:r>
      <w:r w:rsidRPr="009C59D3" w:rsidR="007F03F7">
        <w:rPr>
          <w:rFonts w:cs="Calibri" w:asciiTheme="minorHAnsi" w:hAnsiTheme="minorHAnsi"/>
          <w:lang w:val="en-GB" w:bidi="en-GB"/>
        </w:rPr>
        <w:t>aforementioned</w:t>
      </w:r>
      <w:r w:rsidRPr="009C59D3">
        <w:rPr>
          <w:rFonts w:cs="Calibri" w:asciiTheme="minorHAnsi" w:hAnsiTheme="minorHAnsi"/>
          <w:lang w:val="en-GB" w:bidi="en-GB"/>
        </w:rPr>
        <w:t xml:space="preserve"> documents, the supplier will also have access to several other documents and notes relevant to the understanding of the entirety. All resulting documentation from the </w:t>
      </w:r>
      <w:r w:rsidR="00DC34E8">
        <w:rPr>
          <w:rFonts w:cs="Calibri" w:asciiTheme="minorHAnsi" w:hAnsiTheme="minorHAnsi"/>
          <w:lang w:val="en-GB" w:bidi="en-GB"/>
        </w:rPr>
        <w:t xml:space="preserve">exhibition </w:t>
      </w:r>
      <w:r w:rsidRPr="009C59D3">
        <w:rPr>
          <w:rFonts w:cs="Calibri" w:asciiTheme="minorHAnsi" w:hAnsiTheme="minorHAnsi"/>
          <w:lang w:val="en-GB" w:bidi="en-GB"/>
        </w:rPr>
        <w:t>project</w:t>
      </w:r>
      <w:r w:rsidR="00746198">
        <w:rPr>
          <w:rFonts w:cs="Calibri" w:asciiTheme="minorHAnsi" w:hAnsiTheme="minorHAnsi"/>
          <w:lang w:val="en-GB" w:bidi="en-GB"/>
        </w:rPr>
        <w:t>’</w:t>
      </w:r>
      <w:r w:rsidRPr="009C59D3">
        <w:rPr>
          <w:rFonts w:cs="Calibri" w:asciiTheme="minorHAnsi" w:hAnsiTheme="minorHAnsi"/>
          <w:lang w:val="en-GB" w:bidi="en-GB"/>
        </w:rPr>
        <w:t>s planning phase is described in the appendix «Overview of deliveries from the planning phase».</w:t>
      </w:r>
    </w:p>
    <w:p w:rsidRPr="009C59D3" w:rsidR="00F92F60" w:rsidP="00FE6D2B" w:rsidRDefault="00F92F60" w14:paraId="1EA1DCFC" w14:textId="77777777">
      <w:pPr>
        <w:pStyle w:val="Georgia11spacing10after"/>
        <w:spacing w:after="0" w:line="240" w:lineRule="auto"/>
        <w:rPr>
          <w:rFonts w:cs="Calibri" w:asciiTheme="minorHAnsi" w:hAnsiTheme="minorHAnsi"/>
          <w:lang w:val="en-GB" w:bidi="en-GB"/>
        </w:rPr>
      </w:pPr>
    </w:p>
    <w:p w:rsidRPr="009C59D3" w:rsidR="00F92F60" w:rsidP="2D979D81" w:rsidRDefault="00746198" w14:paraId="6B4D5BF8" w14:textId="3D7B47F3">
      <w:pPr>
        <w:pStyle w:val="Georgia11spacing10after"/>
        <w:spacing w:line="240" w:lineRule="auto"/>
        <w:rPr>
          <w:rFonts w:cs="Calibri" w:asciiTheme="minorHAnsi" w:hAnsiTheme="minorHAnsi"/>
          <w:lang w:val="en-GB" w:bidi="en-GB"/>
        </w:rPr>
      </w:pPr>
      <w:r w:rsidRPr="2D979D81">
        <w:rPr>
          <w:rFonts w:cs="Calibri" w:asciiTheme="minorHAnsi" w:hAnsiTheme="minorHAnsi"/>
          <w:lang w:val="en-GB" w:bidi="en-GB"/>
        </w:rPr>
        <w:t>T</w:t>
      </w:r>
      <w:r w:rsidRPr="2D979D81" w:rsidR="7B383484">
        <w:rPr>
          <w:rFonts w:cs="Calibri" w:asciiTheme="minorHAnsi" w:hAnsiTheme="minorHAnsi"/>
          <w:lang w:val="en-GB" w:bidi="en-GB"/>
        </w:rPr>
        <w:t>he supplier shall</w:t>
      </w:r>
      <w:r w:rsidRPr="2D979D81">
        <w:rPr>
          <w:rFonts w:cs="Calibri" w:asciiTheme="minorHAnsi" w:hAnsiTheme="minorHAnsi"/>
          <w:lang w:val="en-GB" w:bidi="en-GB"/>
        </w:rPr>
        <w:t>, in this phase</w:t>
      </w:r>
      <w:r w:rsidRPr="2D979D81" w:rsidR="00546572">
        <w:rPr>
          <w:rFonts w:cs="Calibri" w:asciiTheme="minorHAnsi" w:hAnsiTheme="minorHAnsi"/>
          <w:lang w:val="en-GB" w:bidi="en-GB"/>
        </w:rPr>
        <w:t>, conduct</w:t>
      </w:r>
      <w:r w:rsidRPr="2D979D81" w:rsidR="7B383484">
        <w:rPr>
          <w:rFonts w:cs="Calibri" w:asciiTheme="minorHAnsi" w:hAnsiTheme="minorHAnsi"/>
          <w:lang w:val="en-GB" w:bidi="en-GB"/>
        </w:rPr>
        <w:t xml:space="preserve"> several works</w:t>
      </w:r>
      <w:r w:rsidRPr="2D979D81" w:rsidR="5BCBECDD">
        <w:rPr>
          <w:rFonts w:cs="Calibri" w:asciiTheme="minorHAnsi" w:hAnsiTheme="minorHAnsi"/>
          <w:lang w:val="en-GB" w:bidi="en-GB"/>
        </w:rPr>
        <w:t>h</w:t>
      </w:r>
      <w:r w:rsidRPr="2D979D81" w:rsidR="7B383484">
        <w:rPr>
          <w:rFonts w:cs="Calibri" w:asciiTheme="minorHAnsi" w:hAnsiTheme="minorHAnsi"/>
          <w:lang w:val="en-GB" w:bidi="en-GB"/>
        </w:rPr>
        <w:t xml:space="preserve">ops with the </w:t>
      </w:r>
      <w:r w:rsidRPr="2D979D81" w:rsidR="7033F2AC">
        <w:rPr>
          <w:rFonts w:cs="Calibri" w:asciiTheme="minorHAnsi" w:hAnsiTheme="minorHAnsi"/>
          <w:lang w:val="en-GB" w:bidi="en-GB"/>
        </w:rPr>
        <w:t>C</w:t>
      </w:r>
      <w:r w:rsidRPr="2D979D81" w:rsidR="7B383484">
        <w:rPr>
          <w:rFonts w:cs="Calibri" w:asciiTheme="minorHAnsi" w:hAnsiTheme="minorHAnsi"/>
          <w:lang w:val="en-GB" w:bidi="en-GB"/>
        </w:rPr>
        <w:t>ostumer</w:t>
      </w:r>
      <w:r w:rsidRPr="2D979D81" w:rsidR="7033F2AC">
        <w:rPr>
          <w:rFonts w:cs="Calibri" w:asciiTheme="minorHAnsi" w:hAnsiTheme="minorHAnsi"/>
          <w:lang w:val="en-GB" w:bidi="en-GB"/>
        </w:rPr>
        <w:t>’</w:t>
      </w:r>
      <w:r w:rsidRPr="2D979D81" w:rsidR="7B383484">
        <w:rPr>
          <w:rFonts w:cs="Calibri" w:asciiTheme="minorHAnsi" w:hAnsiTheme="minorHAnsi"/>
          <w:lang w:val="en-GB" w:bidi="en-GB"/>
        </w:rPr>
        <w:t>s project</w:t>
      </w:r>
      <w:r w:rsidRPr="2D979D81">
        <w:rPr>
          <w:rFonts w:cs="Calibri" w:asciiTheme="minorHAnsi" w:hAnsiTheme="minorHAnsi"/>
          <w:lang w:val="en-GB" w:bidi="en-GB"/>
        </w:rPr>
        <w:t>-</w:t>
      </w:r>
      <w:r w:rsidRPr="2D979D81" w:rsidR="7033F2AC">
        <w:rPr>
          <w:rFonts w:cs="Calibri" w:asciiTheme="minorHAnsi" w:hAnsiTheme="minorHAnsi"/>
          <w:lang w:val="en-GB" w:bidi="en-GB"/>
        </w:rPr>
        <w:t xml:space="preserve"> </w:t>
      </w:r>
      <w:r w:rsidRPr="2D979D81" w:rsidR="7B383484">
        <w:rPr>
          <w:rFonts w:cs="Calibri" w:asciiTheme="minorHAnsi" w:hAnsiTheme="minorHAnsi"/>
          <w:lang w:val="en-GB" w:bidi="en-GB"/>
        </w:rPr>
        <w:t xml:space="preserve">team </w:t>
      </w:r>
      <w:r w:rsidRPr="2D979D81" w:rsidR="5BCBECDD">
        <w:rPr>
          <w:rFonts w:cs="Calibri" w:asciiTheme="minorHAnsi" w:hAnsiTheme="minorHAnsi"/>
          <w:lang w:val="en-GB" w:bidi="en-GB"/>
        </w:rPr>
        <w:t xml:space="preserve">to further develop the concepts and produce </w:t>
      </w:r>
      <w:r w:rsidRPr="2D979D81" w:rsidR="69760C76">
        <w:rPr>
          <w:rFonts w:cs="Calibri" w:asciiTheme="minorHAnsi" w:hAnsiTheme="minorHAnsi"/>
          <w:lang w:val="en-GB" w:bidi="en-GB"/>
        </w:rPr>
        <w:t>conceptual design drawings of all the different experience areas in the permanent exhibition area</w:t>
      </w:r>
      <w:r w:rsidR="00DC34E8">
        <w:rPr>
          <w:rFonts w:cs="Calibri" w:asciiTheme="minorHAnsi" w:hAnsiTheme="minorHAnsi"/>
          <w:lang w:val="en-GB" w:bidi="en-GB"/>
        </w:rPr>
        <w:t xml:space="preserve">. This includes concept design for the </w:t>
      </w:r>
      <w:r w:rsidRPr="2D979D81" w:rsidR="2870C952">
        <w:rPr>
          <w:rFonts w:cs="Calibri" w:asciiTheme="minorHAnsi" w:hAnsiTheme="minorHAnsi"/>
          <w:lang w:val="en-GB" w:bidi="en-GB"/>
        </w:rPr>
        <w:t>display</w:t>
      </w:r>
      <w:r w:rsidRPr="2D979D81" w:rsidR="7EA66FE9">
        <w:rPr>
          <w:rFonts w:cs="Calibri" w:asciiTheme="minorHAnsi" w:hAnsiTheme="minorHAnsi"/>
          <w:lang w:val="en-GB" w:bidi="en-GB"/>
        </w:rPr>
        <w:t xml:space="preserve"> </w:t>
      </w:r>
      <w:r w:rsidRPr="2D979D81" w:rsidR="2870C952">
        <w:rPr>
          <w:rFonts w:cs="Calibri" w:asciiTheme="minorHAnsi" w:hAnsiTheme="minorHAnsi"/>
          <w:lang w:val="en-GB" w:bidi="en-GB"/>
        </w:rPr>
        <w:t xml:space="preserve">of </w:t>
      </w:r>
      <w:r w:rsidR="004557FB">
        <w:rPr>
          <w:rFonts w:cs="Calibri" w:asciiTheme="minorHAnsi" w:hAnsiTheme="minorHAnsi"/>
          <w:lang w:val="en-GB" w:bidi="en-GB"/>
        </w:rPr>
        <w:t xml:space="preserve">artefacts in showcases (input to the showcase project). </w:t>
      </w:r>
      <w:r w:rsidRPr="2D979D81" w:rsidR="4016476B">
        <w:rPr>
          <w:rFonts w:cs="Calibri" w:asciiTheme="minorHAnsi" w:hAnsiTheme="minorHAnsi"/>
          <w:lang w:val="en-GB" w:bidi="en-GB"/>
        </w:rPr>
        <w:t xml:space="preserve">The </w:t>
      </w:r>
      <w:r w:rsidRPr="2D979D81" w:rsidR="3BEF4742">
        <w:rPr>
          <w:rFonts w:cs="Calibri" w:asciiTheme="minorHAnsi" w:hAnsiTheme="minorHAnsi"/>
          <w:lang w:val="en-GB" w:bidi="en-GB"/>
        </w:rPr>
        <w:t xml:space="preserve">design </w:t>
      </w:r>
      <w:r w:rsidRPr="2D979D81" w:rsidR="4016476B">
        <w:rPr>
          <w:rFonts w:cs="Calibri" w:asciiTheme="minorHAnsi" w:hAnsiTheme="minorHAnsi"/>
          <w:lang w:val="en-GB" w:bidi="en-GB"/>
        </w:rPr>
        <w:t xml:space="preserve">concepts </w:t>
      </w:r>
      <w:r w:rsidRPr="2D979D81" w:rsidR="1B635353">
        <w:rPr>
          <w:rFonts w:cs="Calibri" w:asciiTheme="minorHAnsi" w:hAnsiTheme="minorHAnsi"/>
          <w:lang w:val="en-GB" w:bidi="en-GB"/>
        </w:rPr>
        <w:t>shall</w:t>
      </w:r>
      <w:r w:rsidRPr="2D979D81" w:rsidR="4016476B">
        <w:rPr>
          <w:rFonts w:cs="Calibri" w:asciiTheme="minorHAnsi" w:hAnsiTheme="minorHAnsi"/>
          <w:lang w:val="en-GB" w:bidi="en-GB"/>
        </w:rPr>
        <w:t xml:space="preserve"> correspond with the museum design strategy. </w:t>
      </w:r>
    </w:p>
    <w:p w:rsidR="00AB3060" w:rsidP="00AB3060" w:rsidRDefault="729AE061" w14:paraId="634C46F1" w14:textId="1B32CA59">
      <w:pPr>
        <w:pStyle w:val="Georgia11spacing10after"/>
        <w:spacing w:after="0" w:line="240" w:lineRule="auto"/>
        <w:rPr>
          <w:rFonts w:ascii="Calibri" w:hAnsi="Calibri" w:cs="Calibri"/>
          <w:lang w:val="en-GB" w:bidi="en-GB"/>
        </w:rPr>
      </w:pPr>
      <w:r w:rsidRPr="22512CFA">
        <w:rPr>
          <w:rFonts w:ascii="Calibri" w:hAnsi="Calibri" w:cs="Calibri"/>
          <w:lang w:val="en-GB" w:bidi="en-GB"/>
        </w:rPr>
        <w:t xml:space="preserve">The </w:t>
      </w:r>
      <w:r w:rsidRPr="22512CFA" w:rsidR="15A3E27D">
        <w:rPr>
          <w:rFonts w:ascii="Calibri" w:hAnsi="Calibri" w:cs="Calibri"/>
          <w:lang w:val="en-GB" w:bidi="en-GB"/>
        </w:rPr>
        <w:t>S</w:t>
      </w:r>
      <w:r w:rsidRPr="22512CFA">
        <w:rPr>
          <w:rFonts w:ascii="Calibri" w:hAnsi="Calibri" w:cs="Calibri"/>
          <w:lang w:val="en-GB" w:bidi="en-GB"/>
        </w:rPr>
        <w:t xml:space="preserve">upplier shall establish the necessary design teams in its organization to prepare visualizations and descriptions of solutions. </w:t>
      </w:r>
      <w:r w:rsidRPr="22512CFA" w:rsidR="709909F2">
        <w:rPr>
          <w:rFonts w:ascii="Calibri" w:hAnsi="Calibri" w:cs="Calibri"/>
          <w:lang w:val="en-GB" w:bidi="en-GB"/>
        </w:rPr>
        <w:t>T</w:t>
      </w:r>
      <w:r w:rsidRPr="22512CFA">
        <w:rPr>
          <w:rFonts w:ascii="Calibri" w:hAnsi="Calibri" w:cs="Calibri"/>
          <w:lang w:val="en-GB" w:bidi="en-GB"/>
        </w:rPr>
        <w:t xml:space="preserve">he </w:t>
      </w:r>
      <w:r w:rsidR="004557FB">
        <w:rPr>
          <w:rFonts w:ascii="Calibri" w:hAnsi="Calibri" w:cs="Calibri"/>
          <w:lang w:val="en-GB" w:bidi="en-GB"/>
        </w:rPr>
        <w:t>S</w:t>
      </w:r>
      <w:r w:rsidRPr="22512CFA">
        <w:rPr>
          <w:rFonts w:ascii="Calibri" w:hAnsi="Calibri" w:cs="Calibri"/>
          <w:lang w:val="en-GB" w:bidi="en-GB"/>
        </w:rPr>
        <w:t xml:space="preserve">upplier </w:t>
      </w:r>
      <w:r w:rsidRPr="22512CFA" w:rsidR="709909F2">
        <w:rPr>
          <w:rFonts w:ascii="Calibri" w:hAnsi="Calibri" w:cs="Calibri"/>
          <w:lang w:val="en-GB" w:bidi="en-GB"/>
        </w:rPr>
        <w:t xml:space="preserve">is expected to </w:t>
      </w:r>
      <w:r w:rsidRPr="22512CFA">
        <w:rPr>
          <w:rFonts w:ascii="Calibri" w:hAnsi="Calibri" w:cs="Calibri"/>
          <w:lang w:val="en-GB" w:bidi="en-GB"/>
        </w:rPr>
        <w:t xml:space="preserve">establish one or more design teams in its own organization to develop design solutions in all </w:t>
      </w:r>
      <w:r w:rsidR="004557FB">
        <w:rPr>
          <w:rFonts w:ascii="Calibri" w:hAnsi="Calibri" w:cs="Calibri"/>
          <w:lang w:val="en-GB" w:bidi="en-GB"/>
        </w:rPr>
        <w:t xml:space="preserve">exhibition </w:t>
      </w:r>
      <w:r w:rsidRPr="22512CFA">
        <w:rPr>
          <w:rFonts w:ascii="Calibri" w:hAnsi="Calibri" w:cs="Calibri"/>
          <w:lang w:val="en-GB" w:bidi="en-GB"/>
        </w:rPr>
        <w:t>areas of the museum during the planned time. The design teams shall be composed of resources with the following competences:</w:t>
      </w:r>
    </w:p>
    <w:p w:rsidRPr="009C59D3" w:rsidR="00411A6D" w:rsidP="00AB3060" w:rsidRDefault="00411A6D" w14:paraId="2B530854" w14:textId="77777777">
      <w:pPr>
        <w:pStyle w:val="Georgia11spacing10after"/>
        <w:spacing w:after="0" w:line="240" w:lineRule="auto"/>
        <w:rPr>
          <w:rFonts w:ascii="Calibri" w:hAnsi="Calibri" w:cs="Calibri"/>
          <w:lang w:val="en-GB" w:bidi="en-GB"/>
        </w:rPr>
      </w:pPr>
    </w:p>
    <w:p w:rsidRPr="009C59D3" w:rsidR="00AB3060" w:rsidP="006369C7" w:rsidRDefault="518F0EB5" w14:paraId="53CCE874" w14:textId="77777777">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Exhibition design</w:t>
      </w:r>
    </w:p>
    <w:p w:rsidRPr="009C59D3" w:rsidR="00AB3060" w:rsidP="006369C7" w:rsidRDefault="518F0EB5" w14:paraId="269F7CCE" w14:textId="77777777">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Experience design</w:t>
      </w:r>
    </w:p>
    <w:p w:rsidRPr="009C59D3" w:rsidR="00AB3060" w:rsidP="006369C7" w:rsidRDefault="518F0EB5" w14:paraId="7C0C7522" w14:textId="75E6D943">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 xml:space="preserve">Interaction design </w:t>
      </w:r>
    </w:p>
    <w:p w:rsidRPr="009C59D3" w:rsidR="00AB3060" w:rsidP="006369C7" w:rsidRDefault="7D628DC4" w14:paraId="3429CAB7" w14:textId="608DFCAE">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Graphic design</w:t>
      </w:r>
    </w:p>
    <w:p w:rsidRPr="009C59D3" w:rsidR="008770FC" w:rsidP="006369C7" w:rsidRDefault="7D628DC4" w14:paraId="42238929" w14:textId="0B2CCE89">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Audio-visual design</w:t>
      </w:r>
    </w:p>
    <w:p w:rsidRPr="009C59D3" w:rsidR="008770FC" w:rsidP="006369C7" w:rsidRDefault="7D628DC4" w14:paraId="50FC1956" w14:textId="331A9A2A">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Engineering and technical design</w:t>
      </w:r>
    </w:p>
    <w:p w:rsidRPr="009C59D3" w:rsidR="008770FC" w:rsidP="006369C7" w:rsidRDefault="7D628DC4" w14:paraId="0EBB17C2" w14:textId="7ED5A8B4">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Lighting design</w:t>
      </w:r>
    </w:p>
    <w:p w:rsidRPr="009C59D3" w:rsidR="00D03AA4" w:rsidP="006369C7" w:rsidRDefault="06EF438F" w14:paraId="45B4ABB3" w14:textId="5E3B53FD">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Scenogra</w:t>
      </w:r>
      <w:r w:rsidRPr="780D41BE" w:rsidR="25C1D2F8">
        <w:rPr>
          <w:rFonts w:ascii="Calibri" w:hAnsi="Calibri" w:cs="Calibri"/>
          <w:lang w:val="en-GB" w:bidi="en-GB"/>
        </w:rPr>
        <w:t>p</w:t>
      </w:r>
      <w:r w:rsidRPr="780D41BE">
        <w:rPr>
          <w:rFonts w:ascii="Calibri" w:hAnsi="Calibri" w:cs="Calibri"/>
          <w:lang w:val="en-GB" w:bidi="en-GB"/>
        </w:rPr>
        <w:t>hy</w:t>
      </w:r>
    </w:p>
    <w:p w:rsidRPr="009C59D3" w:rsidR="00D03AA4" w:rsidP="006369C7" w:rsidRDefault="06EF438F" w14:paraId="3F2BC054" w14:textId="5F00D104">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Interpretation design</w:t>
      </w:r>
    </w:p>
    <w:p w:rsidRPr="009C59D3" w:rsidR="0063170C" w:rsidP="006369C7" w:rsidRDefault="69AC89E4" w14:paraId="2511FB63" w14:textId="274FDFA3">
      <w:pPr>
        <w:pStyle w:val="Georgia11spacing10after"/>
        <w:numPr>
          <w:ilvl w:val="0"/>
          <w:numId w:val="4"/>
        </w:numPr>
        <w:spacing w:after="0" w:line="240" w:lineRule="auto"/>
        <w:rPr>
          <w:rFonts w:ascii="Calibri" w:hAnsi="Calibri" w:cs="Calibri"/>
          <w:lang w:val="en-GB"/>
        </w:rPr>
      </w:pPr>
      <w:r w:rsidRPr="780D41BE">
        <w:rPr>
          <w:rFonts w:ascii="Calibri" w:hAnsi="Calibri" w:cs="Calibri"/>
          <w:lang w:val="en-GB" w:bidi="en-GB"/>
        </w:rPr>
        <w:t>Script writing</w:t>
      </w:r>
    </w:p>
    <w:p w:rsidRPr="009C59D3" w:rsidR="0063170C" w:rsidP="006369C7" w:rsidRDefault="32BEA149" w14:paraId="675A5E5D" w14:textId="69B1E30C">
      <w:pPr>
        <w:pStyle w:val="Georgia11spacing10after"/>
        <w:numPr>
          <w:ilvl w:val="0"/>
          <w:numId w:val="4"/>
        </w:numPr>
        <w:spacing w:after="0" w:line="240" w:lineRule="auto"/>
        <w:rPr>
          <w:rFonts w:ascii="Calibri" w:hAnsi="Calibri" w:cs="Calibri"/>
          <w:lang w:val="en-GB" w:bidi="en-GB"/>
        </w:rPr>
      </w:pPr>
      <w:r w:rsidRPr="780D41BE">
        <w:rPr>
          <w:rFonts w:ascii="Calibri" w:hAnsi="Calibri" w:cs="Calibri"/>
          <w:lang w:val="en-GB" w:bidi="en-GB"/>
        </w:rPr>
        <w:t>Storytelling and d</w:t>
      </w:r>
      <w:r w:rsidRPr="780D41BE" w:rsidR="25C1D2F8">
        <w:rPr>
          <w:rFonts w:ascii="Calibri" w:hAnsi="Calibri" w:cs="Calibri"/>
          <w:lang w:val="en-GB" w:bidi="en-GB"/>
        </w:rPr>
        <w:t xml:space="preserve">irecting </w:t>
      </w:r>
    </w:p>
    <w:p w:rsidRPr="009C59D3" w:rsidR="0063170C" w:rsidP="00546572" w:rsidRDefault="0063170C" w14:paraId="3DE5BCB6" w14:textId="2AF39860">
      <w:pPr>
        <w:pStyle w:val="Georgia11spacing10after"/>
        <w:spacing w:after="0" w:line="240" w:lineRule="auto"/>
        <w:rPr>
          <w:lang w:val="en-GB" w:bidi="en-GB"/>
        </w:rPr>
      </w:pPr>
    </w:p>
    <w:p w:rsidRPr="009C59D3" w:rsidR="008F347C" w:rsidP="22512CFA" w:rsidRDefault="165A1CFC" w14:paraId="6BCB461F" w14:textId="65A4B73F">
      <w:pPr>
        <w:pStyle w:val="Georgia11spacing10after"/>
        <w:spacing w:after="0" w:line="240" w:lineRule="auto"/>
        <w:rPr>
          <w:rFonts w:ascii="Calibri" w:hAnsi="Calibri" w:cs="Calibri"/>
          <w:lang w:val="en-GB" w:bidi="en-GB"/>
        </w:rPr>
      </w:pPr>
      <w:r w:rsidRPr="22512CFA">
        <w:rPr>
          <w:rFonts w:ascii="Calibri" w:hAnsi="Calibri" w:cs="Calibri"/>
          <w:lang w:val="en-GB" w:bidi="en-GB"/>
        </w:rPr>
        <w:t xml:space="preserve">These design resources </w:t>
      </w:r>
      <w:r w:rsidRPr="22512CFA" w:rsidR="2E2B0F2C">
        <w:rPr>
          <w:rFonts w:ascii="Calibri" w:hAnsi="Calibri" w:cs="Calibri"/>
          <w:lang w:val="en-GB" w:bidi="en-GB"/>
        </w:rPr>
        <w:t xml:space="preserve">shall </w:t>
      </w:r>
      <w:r w:rsidRPr="22512CFA">
        <w:rPr>
          <w:rFonts w:ascii="Calibri" w:hAnsi="Calibri" w:cs="Calibri"/>
          <w:lang w:val="en-GB" w:bidi="en-GB"/>
        </w:rPr>
        <w:t xml:space="preserve">follow the project </w:t>
      </w:r>
      <w:r w:rsidRPr="22512CFA" w:rsidR="5BCBECDD">
        <w:rPr>
          <w:rFonts w:ascii="Calibri" w:hAnsi="Calibri" w:cs="Calibri"/>
          <w:lang w:val="en-GB" w:bidi="en-GB"/>
        </w:rPr>
        <w:t>until its completion</w:t>
      </w:r>
      <w:r w:rsidRPr="22512CFA">
        <w:rPr>
          <w:rFonts w:ascii="Calibri" w:hAnsi="Calibri" w:cs="Calibri"/>
          <w:lang w:val="en-GB" w:bidi="en-GB"/>
        </w:rPr>
        <w:t xml:space="preserve">. The </w:t>
      </w:r>
      <w:r w:rsidR="002B4E64">
        <w:rPr>
          <w:rFonts w:ascii="Calibri" w:hAnsi="Calibri" w:cs="Calibri"/>
          <w:lang w:val="en-GB" w:bidi="en-GB"/>
        </w:rPr>
        <w:t>S</w:t>
      </w:r>
      <w:r w:rsidRPr="22512CFA" w:rsidR="002B4E64">
        <w:rPr>
          <w:rFonts w:ascii="Calibri" w:hAnsi="Calibri" w:cs="Calibri"/>
          <w:lang w:val="en-GB" w:bidi="en-GB"/>
        </w:rPr>
        <w:t xml:space="preserve">upplier </w:t>
      </w:r>
      <w:r w:rsidRPr="22512CFA">
        <w:rPr>
          <w:rFonts w:ascii="Calibri" w:hAnsi="Calibri" w:cs="Calibri"/>
          <w:lang w:val="en-GB" w:bidi="en-GB"/>
        </w:rPr>
        <w:t xml:space="preserve">must manage his own organization and report on results, time and finances to the </w:t>
      </w:r>
      <w:r w:rsidRPr="22512CFA" w:rsidR="7E220178">
        <w:rPr>
          <w:rFonts w:ascii="Calibri" w:hAnsi="Calibri" w:cs="Calibri"/>
          <w:lang w:val="en-GB" w:bidi="en-GB"/>
        </w:rPr>
        <w:t>Customer</w:t>
      </w:r>
      <w:r w:rsidRPr="22512CFA" w:rsidR="3A164CD2">
        <w:rPr>
          <w:rFonts w:ascii="Calibri" w:hAnsi="Calibri" w:cs="Calibri"/>
          <w:lang w:val="en-GB" w:bidi="en-GB"/>
        </w:rPr>
        <w:t>’</w:t>
      </w:r>
      <w:r w:rsidRPr="22512CFA">
        <w:rPr>
          <w:rFonts w:ascii="Calibri" w:hAnsi="Calibri" w:cs="Calibri"/>
          <w:lang w:val="en-GB" w:bidi="en-GB"/>
        </w:rPr>
        <w:t xml:space="preserve">s project manager of the Exhibition project. Through this phase, the </w:t>
      </w:r>
      <w:r w:rsidR="004557FB">
        <w:rPr>
          <w:rFonts w:ascii="Calibri" w:hAnsi="Calibri" w:cs="Calibri"/>
          <w:lang w:val="en-GB" w:bidi="en-GB"/>
        </w:rPr>
        <w:t>S</w:t>
      </w:r>
      <w:r w:rsidRPr="22512CFA">
        <w:rPr>
          <w:rFonts w:ascii="Calibri" w:hAnsi="Calibri" w:cs="Calibri"/>
          <w:lang w:val="en-GB" w:bidi="en-GB"/>
        </w:rPr>
        <w:t>upplier must interact with other parts of the overall project for the Museum of the Viking Age. This especially applies to collaboration with the</w:t>
      </w:r>
      <w:r w:rsidRPr="22512CFA" w:rsidR="4D72D786">
        <w:rPr>
          <w:rFonts w:ascii="Calibri" w:hAnsi="Calibri" w:cs="Calibri"/>
          <w:lang w:val="en-GB" w:bidi="en-GB"/>
        </w:rPr>
        <w:t xml:space="preserve"> building </w:t>
      </w:r>
      <w:r w:rsidRPr="22512CFA" w:rsidR="4D72D786">
        <w:rPr>
          <w:rFonts w:ascii="Calibri" w:hAnsi="Calibri" w:cs="Calibri"/>
          <w:lang w:val="en-GB" w:bidi="en-GB"/>
        </w:rPr>
        <w:lastRenderedPageBreak/>
        <w:t>project, the</w:t>
      </w:r>
      <w:r w:rsidRPr="22512CFA">
        <w:rPr>
          <w:rFonts w:ascii="Calibri" w:hAnsi="Calibri" w:cs="Calibri"/>
          <w:lang w:val="en-GB" w:bidi="en-GB"/>
        </w:rPr>
        <w:t xml:space="preserve"> architect</w:t>
      </w:r>
      <w:r w:rsidRPr="22512CFA" w:rsidR="44BD0FF7">
        <w:rPr>
          <w:rFonts w:ascii="Calibri" w:hAnsi="Calibri" w:cs="Calibri"/>
          <w:lang w:val="en-GB" w:bidi="en-GB"/>
        </w:rPr>
        <w:t>, I</w:t>
      </w:r>
      <w:r w:rsidRPr="22512CFA" w:rsidR="7B16ECF0">
        <w:rPr>
          <w:rFonts w:ascii="Calibri" w:hAnsi="Calibri" w:cs="Calibri"/>
          <w:lang w:val="en-GB" w:bidi="en-GB"/>
        </w:rPr>
        <w:t>C</w:t>
      </w:r>
      <w:r w:rsidRPr="22512CFA" w:rsidR="44BD0FF7">
        <w:rPr>
          <w:rFonts w:ascii="Calibri" w:hAnsi="Calibri" w:cs="Calibri"/>
          <w:lang w:val="en-GB" w:bidi="en-GB"/>
        </w:rPr>
        <w:t>T/technical department</w:t>
      </w:r>
      <w:r w:rsidRPr="22512CFA">
        <w:rPr>
          <w:rFonts w:ascii="Calibri" w:hAnsi="Calibri" w:cs="Calibri"/>
          <w:lang w:val="en-GB" w:bidi="en-GB"/>
        </w:rPr>
        <w:t xml:space="preserve"> and the supplier of </w:t>
      </w:r>
      <w:r w:rsidRPr="22512CFA" w:rsidR="3A164CD2">
        <w:rPr>
          <w:rFonts w:ascii="Calibri" w:hAnsi="Calibri" w:cs="Calibri"/>
          <w:lang w:val="en-GB" w:bidi="en-GB"/>
        </w:rPr>
        <w:t xml:space="preserve">the </w:t>
      </w:r>
      <w:r w:rsidRPr="22512CFA">
        <w:rPr>
          <w:rFonts w:ascii="Calibri" w:hAnsi="Calibri" w:cs="Calibri"/>
          <w:lang w:val="en-GB" w:bidi="en-GB"/>
        </w:rPr>
        <w:t xml:space="preserve">showcases. </w:t>
      </w:r>
      <w:r w:rsidRPr="22512CFA" w:rsidR="4F92E601">
        <w:rPr>
          <w:rFonts w:ascii="Calibri" w:hAnsi="Calibri" w:cs="Calibri"/>
          <w:lang w:val="en-GB" w:bidi="en-GB"/>
        </w:rPr>
        <w:t xml:space="preserve">For the concept </w:t>
      </w:r>
      <w:r w:rsidRPr="22512CFA" w:rsidR="00020643">
        <w:rPr>
          <w:rFonts w:ascii="Calibri" w:hAnsi="Calibri" w:cs="Calibri"/>
          <w:lang w:val="en-GB" w:bidi="en-GB"/>
        </w:rPr>
        <w:t>design,</w:t>
      </w:r>
      <w:r w:rsidRPr="22512CFA" w:rsidR="4F92E601">
        <w:rPr>
          <w:rFonts w:ascii="Calibri" w:hAnsi="Calibri" w:cs="Calibri"/>
          <w:lang w:val="en-GB" w:bidi="en-GB"/>
        </w:rPr>
        <w:t xml:space="preserve"> the collaboration is </w:t>
      </w:r>
      <w:r w:rsidRPr="22512CFA" w:rsidR="1AD9CA89">
        <w:rPr>
          <w:rFonts w:ascii="Calibri" w:hAnsi="Calibri" w:cs="Calibri"/>
          <w:lang w:val="en-GB" w:bidi="en-GB"/>
        </w:rPr>
        <w:t>especially</w:t>
      </w:r>
      <w:r w:rsidRPr="22512CFA" w:rsidR="4F92E601">
        <w:rPr>
          <w:rFonts w:ascii="Calibri" w:hAnsi="Calibri" w:cs="Calibri"/>
          <w:lang w:val="en-GB" w:bidi="en-GB"/>
        </w:rPr>
        <w:t xml:space="preserve"> important </w:t>
      </w:r>
      <w:r w:rsidRPr="22512CFA" w:rsidR="50B2D88F">
        <w:rPr>
          <w:rFonts w:ascii="Calibri" w:hAnsi="Calibri" w:cs="Calibri"/>
          <w:lang w:val="en-GB" w:bidi="en-GB"/>
        </w:rPr>
        <w:t>for the following:</w:t>
      </w:r>
    </w:p>
    <w:p w:rsidRPr="009C59D3" w:rsidR="008F347C" w:rsidP="006369C7" w:rsidRDefault="77F38F87" w14:paraId="6456D525" w14:textId="5C270374">
      <w:pPr>
        <w:pStyle w:val="Georgia11spacing10after"/>
        <w:numPr>
          <w:ilvl w:val="0"/>
          <w:numId w:val="8"/>
        </w:numPr>
        <w:spacing w:after="0" w:line="240" w:lineRule="auto"/>
        <w:rPr>
          <w:rFonts w:eastAsia="Georgia" w:cs="Georgia"/>
          <w:lang w:val="en-GB" w:bidi="en-GB"/>
        </w:rPr>
      </w:pPr>
      <w:r w:rsidRPr="4FF3B6E2">
        <w:rPr>
          <w:rFonts w:ascii="Calibri" w:hAnsi="Calibri" w:cs="Calibri"/>
          <w:lang w:val="en-GB" w:bidi="en-GB"/>
        </w:rPr>
        <w:t>Showcases:</w:t>
      </w:r>
      <w:r w:rsidRPr="4FF3B6E2" w:rsidR="63AEF59B">
        <w:rPr>
          <w:rFonts w:ascii="Calibri" w:hAnsi="Calibri" w:cs="Calibri"/>
          <w:lang w:val="en-GB" w:bidi="en-GB"/>
        </w:rPr>
        <w:t xml:space="preserve"> The exhibition design company is responsible for the development of the overall exhibition design</w:t>
      </w:r>
      <w:r w:rsidRPr="4FF3B6E2" w:rsidR="004557FB">
        <w:rPr>
          <w:rFonts w:ascii="Calibri" w:hAnsi="Calibri" w:cs="Calibri"/>
          <w:lang w:val="en-GB" w:bidi="en-GB"/>
        </w:rPr>
        <w:t xml:space="preserve"> (including concept design for display and lighting of </w:t>
      </w:r>
      <w:r w:rsidRPr="4FF3B6E2" w:rsidR="00020643">
        <w:rPr>
          <w:rFonts w:ascii="Calibri" w:hAnsi="Calibri" w:cs="Calibri"/>
          <w:lang w:val="en-GB" w:bidi="en-GB"/>
        </w:rPr>
        <w:t>artefacts in showcases)</w:t>
      </w:r>
      <w:r w:rsidRPr="4FF3B6E2" w:rsidR="63AEF59B">
        <w:rPr>
          <w:rFonts w:ascii="Calibri" w:hAnsi="Calibri" w:cs="Calibri"/>
          <w:lang w:val="en-GB" w:bidi="en-GB"/>
        </w:rPr>
        <w:t xml:space="preserve">, whereas the supplier of the showcases is responsible for the </w:t>
      </w:r>
      <w:r w:rsidRPr="4FF3B6E2" w:rsidR="00020643">
        <w:rPr>
          <w:rFonts w:ascii="Calibri" w:hAnsi="Calibri" w:cs="Calibri"/>
          <w:lang w:val="en-GB" w:bidi="en-GB"/>
        </w:rPr>
        <w:t>showcase</w:t>
      </w:r>
      <w:r w:rsidRPr="4FF3B6E2" w:rsidR="63AEF59B">
        <w:rPr>
          <w:rFonts w:ascii="Calibri" w:hAnsi="Calibri" w:cs="Calibri"/>
          <w:lang w:val="en-GB" w:bidi="en-GB"/>
        </w:rPr>
        <w:t xml:space="preserve"> </w:t>
      </w:r>
      <w:r w:rsidRPr="4FF3B6E2" w:rsidR="0BDC8B71">
        <w:rPr>
          <w:rFonts w:ascii="Calibri" w:hAnsi="Calibri" w:cs="Calibri"/>
          <w:lang w:val="en-GB" w:bidi="en-GB"/>
        </w:rPr>
        <w:t xml:space="preserve">solutions </w:t>
      </w:r>
      <w:r w:rsidRPr="4FF3B6E2" w:rsidR="63AEF59B">
        <w:rPr>
          <w:rFonts w:ascii="Calibri" w:hAnsi="Calibri" w:cs="Calibri"/>
          <w:lang w:val="en-GB" w:bidi="en-GB"/>
        </w:rPr>
        <w:t xml:space="preserve">and </w:t>
      </w:r>
      <w:r w:rsidRPr="4FF3B6E2" w:rsidR="00020643">
        <w:rPr>
          <w:rFonts w:ascii="Calibri" w:hAnsi="Calibri" w:cs="Calibri"/>
          <w:lang w:val="en-GB" w:bidi="en-GB"/>
        </w:rPr>
        <w:t xml:space="preserve">the </w:t>
      </w:r>
      <w:r w:rsidRPr="4FF3B6E2" w:rsidR="326C7D1A">
        <w:rPr>
          <w:rFonts w:ascii="Calibri" w:hAnsi="Calibri" w:cs="Calibri"/>
          <w:lang w:val="en-GB" w:bidi="en-GB"/>
        </w:rPr>
        <w:t xml:space="preserve">production and </w:t>
      </w:r>
      <w:r w:rsidRPr="4FF3B6E2" w:rsidR="63AEF59B">
        <w:rPr>
          <w:rFonts w:ascii="Calibri" w:hAnsi="Calibri" w:cs="Calibri"/>
          <w:lang w:val="en-GB" w:bidi="en-GB"/>
        </w:rPr>
        <w:t xml:space="preserve">detailing of the </w:t>
      </w:r>
      <w:r w:rsidRPr="4FF3B6E2" w:rsidR="00020643">
        <w:rPr>
          <w:rFonts w:ascii="Calibri" w:hAnsi="Calibri" w:cs="Calibri"/>
          <w:lang w:val="en-GB" w:bidi="en-GB"/>
        </w:rPr>
        <w:t xml:space="preserve">interior in the </w:t>
      </w:r>
      <w:r w:rsidRPr="4FF3B6E2" w:rsidR="63AEF59B">
        <w:rPr>
          <w:rFonts w:ascii="Calibri" w:hAnsi="Calibri" w:cs="Calibri"/>
          <w:lang w:val="en-GB" w:bidi="en-GB"/>
        </w:rPr>
        <w:t>showcases.</w:t>
      </w:r>
      <w:r w:rsidRPr="4FF3B6E2" w:rsidR="58FC3228">
        <w:rPr>
          <w:rFonts w:ascii="Calibri" w:hAnsi="Calibri" w:cs="Calibri"/>
          <w:lang w:val="en-GB" w:bidi="en-GB"/>
        </w:rPr>
        <w:t xml:space="preserve"> This will require close cooperation between the Supplier of exhibition design (</w:t>
      </w:r>
      <w:r w:rsidRPr="4FF3B6E2" w:rsidR="10807F1E">
        <w:rPr>
          <w:rFonts w:ascii="Calibri" w:hAnsi="Calibri" w:cs="Calibri"/>
          <w:lang w:val="en-GB" w:bidi="en-GB"/>
        </w:rPr>
        <w:t>this contract) and the supplier of showcases (another contract).</w:t>
      </w:r>
      <w:r w:rsidRPr="4FF3B6E2" w:rsidR="58FC3228">
        <w:rPr>
          <w:rFonts w:ascii="Calibri" w:hAnsi="Calibri" w:cs="Calibri"/>
          <w:lang w:val="en-GB" w:bidi="en-GB"/>
        </w:rPr>
        <w:t xml:space="preserve"> </w:t>
      </w:r>
      <w:r w:rsidRPr="4FF3B6E2" w:rsidR="61A7EEA8">
        <w:rPr>
          <w:rFonts w:ascii="Calibri" w:hAnsi="Calibri" w:cs="Calibri"/>
          <w:lang w:val="en-GB" w:bidi="en-GB"/>
        </w:rPr>
        <w:t xml:space="preserve"> </w:t>
      </w:r>
    </w:p>
    <w:p w:rsidRPr="00862B81" w:rsidR="008F347C" w:rsidP="006369C7" w:rsidRDefault="50B2D88F" w14:paraId="7441DC46" w14:textId="0B59D0B9">
      <w:pPr>
        <w:pStyle w:val="Georgia11spacing10after"/>
        <w:numPr>
          <w:ilvl w:val="0"/>
          <w:numId w:val="8"/>
        </w:numPr>
        <w:spacing w:after="0" w:line="240" w:lineRule="auto"/>
        <w:rPr>
          <w:lang w:val="en-GB"/>
        </w:rPr>
      </w:pPr>
      <w:r w:rsidRPr="22512CFA">
        <w:rPr>
          <w:rFonts w:ascii="Calibri" w:hAnsi="Calibri" w:cs="Calibri"/>
          <w:lang w:val="en-GB" w:bidi="en-GB"/>
        </w:rPr>
        <w:t>Building and technical infrastructure:</w:t>
      </w:r>
      <w:r w:rsidRPr="22512CFA" w:rsidR="4567F3A3">
        <w:rPr>
          <w:rFonts w:ascii="Calibri" w:hAnsi="Calibri" w:cs="Calibri"/>
          <w:lang w:val="en-GB" w:bidi="en-GB"/>
        </w:rPr>
        <w:t xml:space="preserve"> </w:t>
      </w:r>
      <w:r w:rsidRPr="22512CFA" w:rsidR="27A07E0B">
        <w:rPr>
          <w:rFonts w:ascii="Calibri" w:hAnsi="Calibri" w:cs="Calibri"/>
          <w:lang w:val="en-GB" w:bidi="en-GB"/>
        </w:rPr>
        <w:t xml:space="preserve">The building project </w:t>
      </w:r>
      <w:r w:rsidRPr="22512CFA" w:rsidR="6B2768FA">
        <w:rPr>
          <w:rFonts w:ascii="Calibri" w:hAnsi="Calibri" w:cs="Calibri"/>
          <w:lang w:val="en-GB" w:bidi="en-GB"/>
        </w:rPr>
        <w:t xml:space="preserve">sets the premises for the building structure, the buildings material and the infrastructure for </w:t>
      </w:r>
      <w:r w:rsidRPr="22512CFA" w:rsidR="7662E5FC">
        <w:rPr>
          <w:rFonts w:ascii="Calibri" w:hAnsi="Calibri" w:cs="Calibri"/>
          <w:lang w:val="en-GB" w:bidi="en-GB"/>
        </w:rPr>
        <w:t xml:space="preserve">technical connections. </w:t>
      </w:r>
      <w:r w:rsidRPr="22512CFA" w:rsidR="5020A2D5">
        <w:rPr>
          <w:rFonts w:ascii="Calibri" w:hAnsi="Calibri" w:cs="Calibri"/>
          <w:lang w:val="en-GB" w:bidi="en-GB"/>
        </w:rPr>
        <w:t>Input for the specifications will come from the Exhibition project and t</w:t>
      </w:r>
      <w:r w:rsidRPr="22512CFA" w:rsidR="7662E5FC">
        <w:rPr>
          <w:rFonts w:ascii="Calibri" w:hAnsi="Calibri" w:cs="Calibri"/>
          <w:lang w:val="en-GB" w:bidi="en-GB"/>
        </w:rPr>
        <w:t>he Supplier of exhibition design</w:t>
      </w:r>
      <w:r w:rsidRPr="22512CFA" w:rsidR="49618B30">
        <w:rPr>
          <w:rFonts w:ascii="Calibri" w:hAnsi="Calibri" w:cs="Calibri"/>
          <w:lang w:val="en-GB" w:bidi="en-GB"/>
        </w:rPr>
        <w:t>.</w:t>
      </w:r>
    </w:p>
    <w:p w:rsidRPr="00862B81" w:rsidR="008F347C" w:rsidP="006369C7" w:rsidRDefault="50B2D88F" w14:paraId="7F70304A" w14:textId="0E8CA5EA">
      <w:pPr>
        <w:pStyle w:val="Georgia11spacing10after"/>
        <w:numPr>
          <w:ilvl w:val="0"/>
          <w:numId w:val="8"/>
        </w:numPr>
        <w:spacing w:after="0" w:line="240" w:lineRule="auto"/>
        <w:rPr>
          <w:lang w:val="en-GB"/>
        </w:rPr>
      </w:pPr>
      <w:r w:rsidRPr="0D615EA1">
        <w:rPr>
          <w:rFonts w:ascii="Calibri" w:hAnsi="Calibri" w:cs="Calibri"/>
          <w:lang w:val="en-GB" w:bidi="en-GB"/>
        </w:rPr>
        <w:t>Technical equipment:</w:t>
      </w:r>
      <w:r w:rsidRPr="0D615EA1" w:rsidR="0EF592BC">
        <w:rPr>
          <w:rFonts w:ascii="Calibri" w:hAnsi="Calibri" w:cs="Calibri"/>
          <w:lang w:val="en-GB" w:bidi="en-GB"/>
        </w:rPr>
        <w:t xml:space="preserve"> Technical equipment for </w:t>
      </w:r>
      <w:r w:rsidRPr="0D615EA1" w:rsidR="578733C7">
        <w:rPr>
          <w:rFonts w:ascii="Calibri" w:hAnsi="Calibri" w:cs="Calibri"/>
          <w:lang w:val="en-GB" w:bidi="en-GB"/>
        </w:rPr>
        <w:t xml:space="preserve">the solutions described under additional delivery “Digital presentations, interactive solutions and management system” is part of </w:t>
      </w:r>
      <w:r w:rsidRPr="0D615EA1" w:rsidR="69E0977F">
        <w:rPr>
          <w:rFonts w:ascii="Calibri" w:hAnsi="Calibri" w:cs="Calibri"/>
          <w:lang w:val="en-GB" w:bidi="en-GB"/>
        </w:rPr>
        <w:t>this contract, while building integrated technical equipment</w:t>
      </w:r>
      <w:r w:rsidRPr="0D615EA1" w:rsidR="46F7E76A">
        <w:rPr>
          <w:rFonts w:ascii="Calibri" w:hAnsi="Calibri" w:cs="Calibri"/>
          <w:lang w:val="en-GB" w:bidi="en-GB"/>
        </w:rPr>
        <w:t xml:space="preserve"> is not</w:t>
      </w:r>
      <w:r w:rsidRPr="0D615EA1" w:rsidR="37AA3F59">
        <w:rPr>
          <w:rFonts w:ascii="Calibri" w:hAnsi="Calibri" w:cs="Calibri"/>
          <w:lang w:val="en-GB" w:bidi="en-GB"/>
        </w:rPr>
        <w:t xml:space="preserve"> (this is part of the building project)</w:t>
      </w:r>
      <w:r w:rsidRPr="0D615EA1" w:rsidR="46F7E76A">
        <w:rPr>
          <w:rFonts w:ascii="Calibri" w:hAnsi="Calibri" w:cs="Calibri"/>
          <w:lang w:val="en-GB" w:bidi="en-GB"/>
        </w:rPr>
        <w:t xml:space="preserve">. </w:t>
      </w:r>
      <w:r w:rsidRPr="0D615EA1" w:rsidR="0C8B8670">
        <w:rPr>
          <w:rFonts w:ascii="Calibri" w:hAnsi="Calibri" w:cs="Calibri"/>
          <w:lang w:val="en-GB" w:bidi="en-GB"/>
        </w:rPr>
        <w:t xml:space="preserve">The concept design </w:t>
      </w:r>
      <w:r w:rsidRPr="0D615EA1" w:rsidR="3E9D2F7B">
        <w:rPr>
          <w:rFonts w:ascii="Calibri" w:hAnsi="Calibri" w:cs="Calibri"/>
          <w:lang w:val="en-GB" w:bidi="en-GB"/>
        </w:rPr>
        <w:t>should though describe both the</w:t>
      </w:r>
      <w:r w:rsidRPr="0D615EA1" w:rsidR="063CBED7">
        <w:rPr>
          <w:rFonts w:ascii="Calibri" w:hAnsi="Calibri" w:cs="Calibri"/>
          <w:lang w:val="en-GB" w:bidi="en-GB"/>
        </w:rPr>
        <w:t>se categories of equipment</w:t>
      </w:r>
      <w:r w:rsidRPr="0D615EA1" w:rsidR="2D220AB1">
        <w:rPr>
          <w:rFonts w:ascii="Calibri" w:hAnsi="Calibri" w:cs="Calibri"/>
          <w:lang w:val="en-GB" w:bidi="en-GB"/>
        </w:rPr>
        <w:t>.</w:t>
      </w:r>
      <w:r w:rsidRPr="0D615EA1" w:rsidR="063CBED7">
        <w:rPr>
          <w:rFonts w:ascii="Calibri" w:hAnsi="Calibri" w:cs="Calibri"/>
          <w:lang w:val="en-GB" w:bidi="en-GB"/>
        </w:rPr>
        <w:t xml:space="preserve"> </w:t>
      </w:r>
      <w:r w:rsidRPr="0D615EA1" w:rsidR="73C442AB">
        <w:rPr>
          <w:rFonts w:ascii="Calibri" w:hAnsi="Calibri" w:cs="Calibri"/>
          <w:lang w:val="en-GB" w:bidi="en-GB"/>
        </w:rPr>
        <w:t>This will</w:t>
      </w:r>
      <w:r w:rsidRPr="0D615EA1" w:rsidR="063CBED7">
        <w:rPr>
          <w:rFonts w:ascii="Calibri" w:hAnsi="Calibri" w:cs="Calibri"/>
          <w:lang w:val="en-GB" w:bidi="en-GB"/>
        </w:rPr>
        <w:t xml:space="preserve"> require collaboration with the building project and I</w:t>
      </w:r>
      <w:r w:rsidRPr="0D615EA1" w:rsidR="2576A86A">
        <w:rPr>
          <w:rFonts w:ascii="Calibri" w:hAnsi="Calibri" w:cs="Calibri"/>
          <w:lang w:val="en-GB" w:bidi="en-GB"/>
        </w:rPr>
        <w:t>C</w:t>
      </w:r>
      <w:r w:rsidRPr="0D615EA1" w:rsidR="063CBED7">
        <w:rPr>
          <w:rFonts w:ascii="Calibri" w:hAnsi="Calibri" w:cs="Calibri"/>
          <w:lang w:val="en-GB" w:bidi="en-GB"/>
        </w:rPr>
        <w:t>T/technical department</w:t>
      </w:r>
      <w:r w:rsidRPr="0D615EA1" w:rsidR="124DC45F">
        <w:rPr>
          <w:rFonts w:ascii="Calibri" w:hAnsi="Calibri" w:cs="Calibri"/>
          <w:lang w:val="en-GB" w:bidi="en-GB"/>
        </w:rPr>
        <w:t xml:space="preserve"> at </w:t>
      </w:r>
      <w:proofErr w:type="spellStart"/>
      <w:r w:rsidRPr="0D615EA1" w:rsidR="124DC45F">
        <w:rPr>
          <w:rFonts w:ascii="Calibri" w:hAnsi="Calibri" w:cs="Calibri"/>
          <w:lang w:val="en-GB" w:bidi="en-GB"/>
        </w:rPr>
        <w:t>UiO</w:t>
      </w:r>
      <w:proofErr w:type="spellEnd"/>
      <w:r w:rsidRPr="0D615EA1" w:rsidR="124DC45F">
        <w:rPr>
          <w:rFonts w:ascii="Calibri" w:hAnsi="Calibri" w:cs="Calibri"/>
          <w:lang w:val="en-GB" w:bidi="en-GB"/>
        </w:rPr>
        <w:t>.</w:t>
      </w:r>
    </w:p>
    <w:p w:rsidRPr="00862B81" w:rsidR="008F347C" w:rsidP="006369C7" w:rsidRDefault="50952849" w14:paraId="1EB59442" w14:textId="65D47FBD">
      <w:pPr>
        <w:pStyle w:val="Georgia11spacing10after"/>
        <w:numPr>
          <w:ilvl w:val="0"/>
          <w:numId w:val="8"/>
        </w:numPr>
        <w:spacing w:after="0" w:line="240" w:lineRule="auto"/>
        <w:rPr>
          <w:lang w:val="en-GB" w:bidi="en-GB"/>
        </w:rPr>
      </w:pPr>
      <w:r w:rsidRPr="124F81FD">
        <w:rPr>
          <w:rFonts w:ascii="Calibri" w:hAnsi="Calibri" w:cs="Calibri"/>
          <w:lang w:val="en-GB" w:bidi="en-GB"/>
        </w:rPr>
        <w:t>Lighting:</w:t>
      </w:r>
      <w:r w:rsidRPr="124F81FD" w:rsidR="0750003C">
        <w:rPr>
          <w:rFonts w:ascii="Calibri" w:hAnsi="Calibri" w:cs="Calibri"/>
          <w:lang w:val="en-GB" w:bidi="en-GB"/>
        </w:rPr>
        <w:t xml:space="preserve"> The </w:t>
      </w:r>
      <w:r w:rsidRPr="124F81FD" w:rsidR="4CCD3747">
        <w:rPr>
          <w:rFonts w:ascii="Calibri" w:hAnsi="Calibri" w:cs="Calibri"/>
          <w:lang w:val="en-GB" w:bidi="en-GB"/>
        </w:rPr>
        <w:t>building</w:t>
      </w:r>
      <w:r w:rsidRPr="124F81FD" w:rsidR="0750003C">
        <w:rPr>
          <w:rFonts w:ascii="Calibri" w:hAnsi="Calibri" w:cs="Calibri"/>
          <w:lang w:val="en-GB" w:bidi="en-GB"/>
        </w:rPr>
        <w:t xml:space="preserve"> project will handle the specification, purchasing and installation of </w:t>
      </w:r>
      <w:r w:rsidRPr="124F81FD" w:rsidR="421122C5">
        <w:rPr>
          <w:rFonts w:ascii="Calibri" w:hAnsi="Calibri" w:cs="Calibri"/>
          <w:lang w:val="en-GB" w:bidi="en-GB"/>
        </w:rPr>
        <w:t xml:space="preserve">all lighting in the new museum. The </w:t>
      </w:r>
      <w:r w:rsidRPr="124F81FD" w:rsidR="5DAAF268">
        <w:rPr>
          <w:rFonts w:ascii="Calibri" w:hAnsi="Calibri" w:cs="Calibri"/>
          <w:lang w:val="en-GB" w:bidi="en-GB"/>
        </w:rPr>
        <w:t xml:space="preserve">Supplier of exhibition design shall deliver a </w:t>
      </w:r>
      <w:r w:rsidRPr="124F81FD" w:rsidR="33322F22">
        <w:rPr>
          <w:rFonts w:ascii="Calibri" w:hAnsi="Calibri" w:cs="Calibri"/>
          <w:lang w:val="en-GB" w:bidi="en-GB"/>
        </w:rPr>
        <w:t xml:space="preserve">light design </w:t>
      </w:r>
      <w:r w:rsidRPr="124F81FD" w:rsidR="5DAAF268">
        <w:rPr>
          <w:rFonts w:ascii="Calibri" w:hAnsi="Calibri" w:cs="Calibri"/>
          <w:lang w:val="en-GB" w:bidi="en-GB"/>
        </w:rPr>
        <w:t>concept for the permanent exhibition area</w:t>
      </w:r>
      <w:r w:rsidRPr="124F81FD" w:rsidR="1329984E">
        <w:rPr>
          <w:rFonts w:ascii="Calibri" w:hAnsi="Calibri" w:cs="Calibri"/>
          <w:lang w:val="en-GB" w:bidi="en-GB"/>
        </w:rPr>
        <w:t xml:space="preserve">, </w:t>
      </w:r>
      <w:r w:rsidRPr="124F81FD" w:rsidR="6FCFE3D1">
        <w:rPr>
          <w:rFonts w:ascii="Calibri" w:hAnsi="Calibri" w:cs="Calibri"/>
          <w:lang w:val="en-GB" w:bidi="en-GB"/>
        </w:rPr>
        <w:t xml:space="preserve">including overall concepts for the atmosphere to concepts for </w:t>
      </w:r>
      <w:r w:rsidRPr="124F81FD" w:rsidR="4F4D33EA">
        <w:rPr>
          <w:rFonts w:ascii="Calibri" w:hAnsi="Calibri" w:cs="Calibri"/>
          <w:lang w:val="en-GB" w:bidi="en-GB"/>
        </w:rPr>
        <w:t>effect</w:t>
      </w:r>
      <w:r w:rsidRPr="124F81FD" w:rsidR="6FCFE3D1">
        <w:rPr>
          <w:rFonts w:ascii="Calibri" w:hAnsi="Calibri" w:cs="Calibri"/>
          <w:lang w:val="en-GB" w:bidi="en-GB"/>
        </w:rPr>
        <w:t xml:space="preserve"> lighting and lighting of objects (everything from large Viking ships to small fragments in the collection). </w:t>
      </w:r>
      <w:r w:rsidRPr="124F81FD" w:rsidR="7B1FD45E">
        <w:rPr>
          <w:rFonts w:ascii="Calibri" w:hAnsi="Calibri" w:cs="Calibri"/>
          <w:lang w:val="en-GB" w:bidi="en-GB"/>
        </w:rPr>
        <w:t>This requires collaboration with the</w:t>
      </w:r>
      <w:r w:rsidRPr="124F81FD" w:rsidR="338C195C">
        <w:rPr>
          <w:rFonts w:ascii="Calibri" w:hAnsi="Calibri" w:cs="Calibri"/>
          <w:lang w:val="en-GB" w:bidi="en-GB"/>
        </w:rPr>
        <w:t xml:space="preserve"> conservators, the</w:t>
      </w:r>
      <w:r w:rsidRPr="124F81FD" w:rsidR="7B1FD45E">
        <w:rPr>
          <w:rFonts w:ascii="Calibri" w:hAnsi="Calibri" w:cs="Calibri"/>
          <w:lang w:val="en-GB" w:bidi="en-GB"/>
        </w:rPr>
        <w:t xml:space="preserve"> light designers in the building project and the architect. </w:t>
      </w:r>
      <w:r w:rsidRPr="124F81FD" w:rsidR="001460C7">
        <w:rPr>
          <w:rFonts w:ascii="Calibri" w:hAnsi="Calibri" w:cs="Calibri"/>
          <w:lang w:val="en-US"/>
        </w:rPr>
        <w:t>The light design concept shall be dynamic and include daylight as a creative element in the overall light plan.</w:t>
      </w:r>
    </w:p>
    <w:p w:rsidR="25ABC18C" w:rsidP="04EA794A" w:rsidRDefault="25ABC18C" w14:paraId="6BE7A6F9" w14:textId="61628887">
      <w:pPr>
        <w:pStyle w:val="Georgia11spacing10after"/>
        <w:numPr>
          <w:ilvl w:val="0"/>
          <w:numId w:val="8"/>
        </w:numPr>
        <w:spacing w:after="0" w:line="240" w:lineRule="auto"/>
        <w:rPr>
          <w:rFonts w:eastAsia="Georgia" w:cs="Georgia"/>
          <w:lang w:val="en-GB" w:bidi="en-GB"/>
        </w:rPr>
      </w:pPr>
      <w:r w:rsidRPr="124F81FD">
        <w:rPr>
          <w:rFonts w:ascii="Calibri" w:hAnsi="Calibri" w:cs="Calibri"/>
          <w:lang w:val="en-US"/>
        </w:rPr>
        <w:t xml:space="preserve">Wayfinding: </w:t>
      </w:r>
      <w:r w:rsidRPr="124F81FD" w:rsidR="029CF18A">
        <w:rPr>
          <w:rFonts w:ascii="Calibri" w:hAnsi="Calibri" w:cs="Calibri"/>
          <w:lang w:val="en-US"/>
        </w:rPr>
        <w:t>The building project will handle the design</w:t>
      </w:r>
      <w:r w:rsidRPr="124F81FD" w:rsidR="7EA5EA7A">
        <w:rPr>
          <w:rFonts w:ascii="Calibri" w:hAnsi="Calibri" w:cs="Calibri"/>
          <w:lang w:val="en-US"/>
        </w:rPr>
        <w:t>,</w:t>
      </w:r>
      <w:r w:rsidRPr="124F81FD" w:rsidR="029CF18A">
        <w:rPr>
          <w:rFonts w:ascii="Calibri" w:hAnsi="Calibri" w:cs="Calibri"/>
          <w:lang w:val="en-US"/>
        </w:rPr>
        <w:t xml:space="preserve"> production </w:t>
      </w:r>
      <w:r w:rsidRPr="124F81FD" w:rsidR="74AC233B">
        <w:rPr>
          <w:rFonts w:ascii="Calibri" w:hAnsi="Calibri" w:cs="Calibri"/>
          <w:lang w:val="en-US"/>
        </w:rPr>
        <w:t xml:space="preserve">and installation </w:t>
      </w:r>
      <w:r w:rsidRPr="124F81FD" w:rsidR="029CF18A">
        <w:rPr>
          <w:rFonts w:ascii="Calibri" w:hAnsi="Calibri" w:cs="Calibri"/>
          <w:lang w:val="en-US"/>
        </w:rPr>
        <w:t>of</w:t>
      </w:r>
      <w:r w:rsidRPr="124F81FD" w:rsidR="419F5CB2">
        <w:rPr>
          <w:rFonts w:ascii="Calibri" w:hAnsi="Calibri" w:cs="Calibri"/>
          <w:lang w:val="en-US"/>
        </w:rPr>
        <w:t xml:space="preserve"> signage. </w:t>
      </w:r>
      <w:r w:rsidRPr="124F81FD" w:rsidR="7B763777">
        <w:rPr>
          <w:rFonts w:ascii="Calibri" w:hAnsi="Calibri" w:cs="Calibri"/>
          <w:lang w:val="en-GB" w:bidi="en-GB"/>
        </w:rPr>
        <w:t xml:space="preserve">Input for the specifications and design will come from the Exhibition project and the Supplier of exhibition design. </w:t>
      </w:r>
      <w:r w:rsidRPr="124F81FD" w:rsidR="5922F8A6">
        <w:rPr>
          <w:rFonts w:ascii="Calibri" w:hAnsi="Calibri" w:cs="Calibri"/>
          <w:lang w:val="en-GB" w:bidi="en-GB"/>
        </w:rPr>
        <w:t>I</w:t>
      </w:r>
      <w:r w:rsidRPr="124F81FD" w:rsidR="7B763777">
        <w:rPr>
          <w:rFonts w:ascii="Calibri" w:hAnsi="Calibri" w:cs="Calibri"/>
          <w:lang w:val="en-GB" w:bidi="en-GB"/>
        </w:rPr>
        <w:t xml:space="preserve">f signage includes </w:t>
      </w:r>
      <w:r w:rsidRPr="124F81FD" w:rsidR="01DCCDDC">
        <w:rPr>
          <w:rFonts w:ascii="Calibri" w:hAnsi="Calibri" w:cs="Calibri"/>
          <w:lang w:val="en-GB" w:bidi="en-GB"/>
        </w:rPr>
        <w:t>digital solutions, they should be integrated w</w:t>
      </w:r>
      <w:r w:rsidRPr="124F81FD" w:rsidR="196D8F42">
        <w:rPr>
          <w:rFonts w:ascii="Calibri" w:hAnsi="Calibri" w:cs="Calibri"/>
          <w:lang w:val="en-GB" w:bidi="en-GB"/>
        </w:rPr>
        <w:t>ith the same exhibition management system as the digital solutions in the exhibitions.</w:t>
      </w:r>
    </w:p>
    <w:p w:rsidRPr="00862B81" w:rsidR="008F347C" w:rsidP="006369C7" w:rsidRDefault="50952849" w14:paraId="29D9CE8D" w14:textId="24356E86">
      <w:pPr>
        <w:pStyle w:val="Georgia11spacing10after"/>
        <w:numPr>
          <w:ilvl w:val="0"/>
          <w:numId w:val="8"/>
        </w:numPr>
        <w:spacing w:after="0" w:line="240" w:lineRule="auto"/>
        <w:rPr>
          <w:lang w:val="en-GB"/>
        </w:rPr>
      </w:pPr>
      <w:r w:rsidRPr="04EA794A">
        <w:rPr>
          <w:rFonts w:ascii="Calibri" w:hAnsi="Calibri" w:cs="Calibri"/>
          <w:lang w:val="en-GB" w:bidi="en-GB"/>
        </w:rPr>
        <w:t>Dissemination program for children and families:</w:t>
      </w:r>
      <w:r w:rsidRPr="04EA794A" w:rsidR="21BC9D73">
        <w:rPr>
          <w:rFonts w:ascii="Calibri" w:hAnsi="Calibri" w:cs="Calibri"/>
          <w:lang w:val="en-GB" w:bidi="en-GB"/>
        </w:rPr>
        <w:t xml:space="preserve"> The program </w:t>
      </w:r>
      <w:r w:rsidRPr="04EA794A" w:rsidR="22918FB5">
        <w:rPr>
          <w:rFonts w:ascii="Calibri" w:hAnsi="Calibri" w:cs="Calibri"/>
          <w:lang w:val="en-GB" w:bidi="en-GB"/>
        </w:rPr>
        <w:t xml:space="preserve">“The great </w:t>
      </w:r>
      <w:r w:rsidRPr="04EA794A" w:rsidR="4F4D33EA">
        <w:rPr>
          <w:rFonts w:ascii="Calibri" w:hAnsi="Calibri" w:cs="Calibri"/>
          <w:lang w:val="en-GB" w:bidi="en-GB"/>
        </w:rPr>
        <w:t>Viking</w:t>
      </w:r>
      <w:r w:rsidRPr="04EA794A" w:rsidR="22918FB5">
        <w:rPr>
          <w:rFonts w:ascii="Calibri" w:hAnsi="Calibri" w:cs="Calibri"/>
          <w:lang w:val="en-GB" w:bidi="en-GB"/>
        </w:rPr>
        <w:t xml:space="preserve"> journey” is using the area for the permanent exhibition and will also deliver some in</w:t>
      </w:r>
      <w:r w:rsidRPr="04EA794A" w:rsidR="1C7B78AC">
        <w:rPr>
          <w:rFonts w:ascii="Calibri" w:hAnsi="Calibri" w:cs="Calibri"/>
          <w:lang w:val="en-GB" w:bidi="en-GB"/>
        </w:rPr>
        <w:t xml:space="preserve">teractive installations in the Research Workshop area. This will require collaboration </w:t>
      </w:r>
      <w:r w:rsidRPr="04EA794A" w:rsidR="0D3F5CA9">
        <w:rPr>
          <w:rFonts w:ascii="Calibri" w:hAnsi="Calibri" w:cs="Calibri"/>
          <w:lang w:val="en-GB" w:bidi="en-GB"/>
        </w:rPr>
        <w:t xml:space="preserve">with </w:t>
      </w:r>
      <w:r w:rsidRPr="04EA794A" w:rsidR="1C7B78AC">
        <w:rPr>
          <w:rFonts w:ascii="Calibri" w:hAnsi="Calibri" w:cs="Calibri"/>
          <w:lang w:val="en-GB" w:bidi="en-GB"/>
        </w:rPr>
        <w:t xml:space="preserve">the </w:t>
      </w:r>
      <w:r w:rsidRPr="04EA794A" w:rsidR="5268C24B">
        <w:rPr>
          <w:rFonts w:ascii="Calibri" w:hAnsi="Calibri" w:cs="Calibri"/>
          <w:lang w:val="en-GB" w:bidi="en-GB"/>
        </w:rPr>
        <w:t>s</w:t>
      </w:r>
      <w:r w:rsidRPr="04EA794A" w:rsidR="0B0553BA">
        <w:rPr>
          <w:rFonts w:ascii="Calibri" w:hAnsi="Calibri" w:cs="Calibri"/>
          <w:lang w:val="en-GB" w:bidi="en-GB"/>
        </w:rPr>
        <w:t xml:space="preserve">upplier </w:t>
      </w:r>
      <w:r w:rsidRPr="04EA794A" w:rsidR="67226A38">
        <w:rPr>
          <w:rFonts w:ascii="Calibri" w:hAnsi="Calibri" w:cs="Calibri"/>
          <w:lang w:val="en-GB" w:bidi="en-GB"/>
        </w:rPr>
        <w:t>of this program for the concept design of some areas in the permanent exhibition.</w:t>
      </w:r>
    </w:p>
    <w:p w:rsidRPr="009C59D3" w:rsidR="008F347C" w:rsidP="22512CFA" w:rsidRDefault="008F347C" w14:paraId="000EE4C4" w14:textId="5A23AA5E">
      <w:pPr>
        <w:pStyle w:val="Georgia11spacing10after"/>
        <w:spacing w:after="0" w:line="240" w:lineRule="auto"/>
        <w:rPr>
          <w:rFonts w:ascii="Calibri" w:hAnsi="Calibri" w:cs="Calibri"/>
          <w:lang w:val="en-GB" w:bidi="en-GB"/>
        </w:rPr>
      </w:pPr>
    </w:p>
    <w:p w:rsidRPr="00862B81" w:rsidR="008F347C" w:rsidP="00862B81" w:rsidRDefault="165A1CFC" w14:paraId="2AF0F947" w14:textId="0BDDF3FF">
      <w:pPr>
        <w:pStyle w:val="Georgia11spacing10after"/>
        <w:spacing w:after="0" w:line="240" w:lineRule="auto"/>
        <w:rPr>
          <w:rFonts w:ascii="Calibri" w:hAnsi="Calibri" w:cs="Calibri"/>
          <w:lang w:val="en-GB"/>
        </w:rPr>
      </w:pPr>
      <w:r w:rsidRPr="0D615EA1">
        <w:rPr>
          <w:rFonts w:ascii="Calibri" w:hAnsi="Calibri" w:cs="Calibri"/>
          <w:lang w:val="en-GB" w:bidi="en-GB"/>
        </w:rPr>
        <w:t xml:space="preserve">The </w:t>
      </w:r>
      <w:r w:rsidRPr="0D615EA1" w:rsidR="68D1BEF2">
        <w:rPr>
          <w:rFonts w:ascii="Calibri" w:hAnsi="Calibri" w:cs="Calibri"/>
          <w:lang w:val="en-GB" w:bidi="en-GB"/>
        </w:rPr>
        <w:t>interfaces between different projects and suppliers are</w:t>
      </w:r>
      <w:r w:rsidRPr="0D615EA1">
        <w:rPr>
          <w:rFonts w:ascii="Calibri" w:hAnsi="Calibri" w:cs="Calibri"/>
          <w:lang w:val="en-GB" w:bidi="en-GB"/>
        </w:rPr>
        <w:t xml:space="preserve"> coordinated by the </w:t>
      </w:r>
      <w:r w:rsidRPr="0D615EA1" w:rsidR="7E220178">
        <w:rPr>
          <w:rFonts w:ascii="Calibri" w:hAnsi="Calibri" w:cs="Calibri"/>
          <w:lang w:val="en-GB" w:bidi="en-GB"/>
        </w:rPr>
        <w:t>Customer</w:t>
      </w:r>
      <w:r w:rsidRPr="0D615EA1">
        <w:rPr>
          <w:rFonts w:ascii="Calibri" w:hAnsi="Calibri" w:cs="Calibri"/>
          <w:lang w:val="en-GB" w:bidi="en-GB"/>
        </w:rPr>
        <w:t xml:space="preserve">'s Exhibition project through a work </w:t>
      </w:r>
      <w:r w:rsidRPr="0D615EA1" w:rsidR="12EB5A73">
        <w:rPr>
          <w:rFonts w:ascii="Calibri" w:hAnsi="Calibri" w:cs="Calibri"/>
          <w:lang w:val="en-GB" w:bidi="en-GB"/>
        </w:rPr>
        <w:t xml:space="preserve">committee </w:t>
      </w:r>
      <w:r w:rsidRPr="0D615EA1">
        <w:rPr>
          <w:rFonts w:ascii="Calibri" w:hAnsi="Calibri" w:cs="Calibri"/>
          <w:lang w:val="en-GB" w:bidi="en-GB"/>
        </w:rPr>
        <w:t xml:space="preserve">for visitor experience, where the museum, the architect, </w:t>
      </w:r>
      <w:proofErr w:type="spellStart"/>
      <w:r w:rsidRPr="0D615EA1">
        <w:rPr>
          <w:rFonts w:ascii="Calibri" w:hAnsi="Calibri" w:cs="Calibri"/>
          <w:lang w:val="en-GB" w:bidi="en-GB"/>
        </w:rPr>
        <w:t>Statsbygg</w:t>
      </w:r>
      <w:proofErr w:type="spellEnd"/>
      <w:r w:rsidRPr="0D615EA1">
        <w:rPr>
          <w:rFonts w:ascii="Calibri" w:hAnsi="Calibri" w:cs="Calibri"/>
          <w:lang w:val="en-GB" w:bidi="en-GB"/>
        </w:rPr>
        <w:t xml:space="preserve"> and the University of Oslo are represented.</w:t>
      </w:r>
    </w:p>
    <w:p w:rsidRPr="009C59D3" w:rsidR="008770FC" w:rsidP="00AB3060" w:rsidRDefault="008770FC" w14:paraId="4C781D37" w14:textId="63A4BAFA">
      <w:pPr>
        <w:pStyle w:val="Georgia11spacing10after"/>
        <w:spacing w:after="0" w:line="240" w:lineRule="auto"/>
        <w:rPr>
          <w:rFonts w:ascii="Calibri" w:hAnsi="Calibri" w:cs="Calibri"/>
          <w:lang w:val="en-GB" w:bidi="en-GB"/>
        </w:rPr>
      </w:pPr>
    </w:p>
    <w:p w:rsidRPr="008F6DCF" w:rsidR="008770FC" w:rsidP="008770FC" w:rsidRDefault="008770FC" w14:paraId="4366330F" w14:textId="4DEBD265">
      <w:pPr>
        <w:pStyle w:val="Georgia11spacing10after"/>
        <w:spacing w:after="0" w:line="240" w:lineRule="auto"/>
        <w:rPr>
          <w:rFonts w:ascii="Calibri" w:hAnsi="Calibri" w:cs="Calibri"/>
          <w:i/>
          <w:iCs/>
          <w:lang w:val="en-GB" w:bidi="en-GB"/>
        </w:rPr>
      </w:pPr>
      <w:r w:rsidRPr="008F6DCF">
        <w:rPr>
          <w:rFonts w:ascii="Calibri" w:hAnsi="Calibri" w:cs="Calibri"/>
          <w:i/>
          <w:iCs/>
          <w:lang w:val="en-GB" w:bidi="en-GB"/>
        </w:rPr>
        <w:t>Result</w:t>
      </w:r>
      <w:r w:rsidRPr="008F6DCF" w:rsidR="00CF5B93">
        <w:rPr>
          <w:rFonts w:ascii="Calibri" w:hAnsi="Calibri" w:cs="Calibri"/>
          <w:i/>
          <w:iCs/>
          <w:lang w:val="en-GB" w:bidi="en-GB"/>
        </w:rPr>
        <w:t>s</w:t>
      </w:r>
      <w:r w:rsidRPr="008F6DCF">
        <w:rPr>
          <w:rFonts w:ascii="Calibri" w:hAnsi="Calibri" w:cs="Calibri"/>
          <w:i/>
          <w:iCs/>
          <w:lang w:val="en-GB" w:bidi="en-GB"/>
        </w:rPr>
        <w:t xml:space="preserve"> of this phase:</w:t>
      </w:r>
    </w:p>
    <w:p w:rsidRPr="009C59D3" w:rsidR="008132CA" w:rsidP="00A30188" w:rsidRDefault="4CFE0129" w14:paraId="0E1712A8" w14:textId="1CC96B26">
      <w:pPr>
        <w:pStyle w:val="Georgia11spacing10after"/>
        <w:spacing w:after="0" w:line="240" w:lineRule="auto"/>
        <w:rPr>
          <w:rFonts w:ascii="Calibri" w:hAnsi="Calibri" w:cs="Calibri"/>
          <w:lang w:val="en-GB" w:bidi="en-GB"/>
        </w:rPr>
      </w:pPr>
      <w:r w:rsidRPr="124F81FD">
        <w:rPr>
          <w:rFonts w:ascii="Calibri" w:hAnsi="Calibri" w:cs="Calibri"/>
          <w:lang w:val="en-GB" w:bidi="en-GB"/>
        </w:rPr>
        <w:t>This</w:t>
      </w:r>
      <w:r w:rsidRPr="124F81FD" w:rsidR="6DCEE87E">
        <w:rPr>
          <w:rFonts w:ascii="Calibri" w:hAnsi="Calibri" w:cs="Calibri"/>
          <w:lang w:val="en-GB" w:bidi="en-GB"/>
        </w:rPr>
        <w:t xml:space="preserve"> phase will result in </w:t>
      </w:r>
      <w:r w:rsidRPr="124F81FD" w:rsidR="281F7BAD">
        <w:rPr>
          <w:rFonts w:ascii="Calibri" w:hAnsi="Calibri" w:cs="Calibri"/>
          <w:lang w:val="en-GB" w:bidi="en-GB"/>
        </w:rPr>
        <w:t>a report</w:t>
      </w:r>
      <w:r w:rsidRPr="124F81FD" w:rsidR="6DCEE87E">
        <w:rPr>
          <w:rFonts w:ascii="Calibri" w:hAnsi="Calibri" w:cs="Calibri"/>
          <w:lang w:val="en-GB" w:bidi="en-GB"/>
        </w:rPr>
        <w:t xml:space="preserve"> describing the concept design</w:t>
      </w:r>
      <w:r w:rsidRPr="124F81FD" w:rsidR="7DF542E8">
        <w:rPr>
          <w:rFonts w:ascii="Calibri" w:hAnsi="Calibri" w:cs="Calibri"/>
          <w:lang w:val="en-GB" w:bidi="en-GB"/>
        </w:rPr>
        <w:t xml:space="preserve"> for the permanent exhibitions</w:t>
      </w:r>
      <w:r w:rsidRPr="124F81FD" w:rsidR="6DCEE87E">
        <w:rPr>
          <w:rFonts w:ascii="Calibri" w:hAnsi="Calibri" w:cs="Calibri"/>
          <w:lang w:val="en-GB" w:bidi="en-GB"/>
        </w:rPr>
        <w:t>. This</w:t>
      </w:r>
      <w:r w:rsidRPr="124F81FD">
        <w:rPr>
          <w:rFonts w:ascii="Calibri" w:hAnsi="Calibri" w:cs="Calibri"/>
          <w:lang w:val="en-GB" w:bidi="en-GB"/>
        </w:rPr>
        <w:t xml:space="preserve"> includes visual concepts of </w:t>
      </w:r>
      <w:proofErr w:type="spellStart"/>
      <w:r w:rsidRPr="124F81FD">
        <w:rPr>
          <w:rFonts w:ascii="Calibri" w:hAnsi="Calibri" w:cs="Calibri"/>
          <w:lang w:val="en-GB" w:bidi="en-GB"/>
        </w:rPr>
        <w:t>scenographic</w:t>
      </w:r>
      <w:proofErr w:type="spellEnd"/>
      <w:r w:rsidRPr="124F81FD">
        <w:rPr>
          <w:rFonts w:ascii="Calibri" w:hAnsi="Calibri" w:cs="Calibri"/>
          <w:lang w:val="en-GB" w:bidi="en-GB"/>
        </w:rPr>
        <w:t xml:space="preserve"> staging and lighting, </w:t>
      </w:r>
      <w:r w:rsidRPr="124F81FD" w:rsidR="58F23CBE">
        <w:rPr>
          <w:rFonts w:ascii="Calibri" w:hAnsi="Calibri" w:cs="Calibri"/>
          <w:lang w:val="en-GB" w:bidi="en-GB"/>
        </w:rPr>
        <w:t xml:space="preserve">visual concepts for </w:t>
      </w:r>
      <w:r w:rsidRPr="124F81FD" w:rsidR="179721F0">
        <w:rPr>
          <w:rFonts w:ascii="Calibri" w:hAnsi="Calibri" w:cs="Calibri"/>
          <w:lang w:val="en-GB" w:bidi="en-GB"/>
        </w:rPr>
        <w:t xml:space="preserve">object presentations, </w:t>
      </w:r>
      <w:r w:rsidRPr="124F81FD" w:rsidR="58F23CBE">
        <w:rPr>
          <w:rFonts w:ascii="Calibri" w:hAnsi="Calibri" w:cs="Calibri"/>
          <w:lang w:val="en-GB" w:bidi="en-GB"/>
        </w:rPr>
        <w:t xml:space="preserve">showcases and fixtures, </w:t>
      </w:r>
      <w:r w:rsidRPr="124F81FD" w:rsidR="0B586A1E">
        <w:rPr>
          <w:rFonts w:ascii="Calibri" w:hAnsi="Calibri" w:cs="Calibri"/>
          <w:lang w:val="en-GB" w:bidi="en-GB"/>
        </w:rPr>
        <w:t>arrangement of showcases</w:t>
      </w:r>
      <w:r w:rsidRPr="124F81FD" w:rsidR="448DA9FD">
        <w:rPr>
          <w:rFonts w:ascii="Calibri" w:hAnsi="Calibri" w:cs="Calibri"/>
          <w:lang w:val="en-GB" w:bidi="en-GB"/>
        </w:rPr>
        <w:t xml:space="preserve"> and objects</w:t>
      </w:r>
      <w:r w:rsidRPr="124F81FD" w:rsidR="0B586A1E">
        <w:rPr>
          <w:rFonts w:ascii="Calibri" w:hAnsi="Calibri" w:cs="Calibri"/>
          <w:lang w:val="en-GB" w:bidi="en-GB"/>
        </w:rPr>
        <w:t xml:space="preserve">, </w:t>
      </w:r>
      <w:r w:rsidRPr="124F81FD">
        <w:rPr>
          <w:rFonts w:ascii="Calibri" w:hAnsi="Calibri" w:cs="Calibri"/>
          <w:lang w:val="en-GB" w:bidi="en-GB"/>
        </w:rPr>
        <w:t>conceptual descriptions and interaction design of digital and interactive solutions, as well as requirement specifications on materials</w:t>
      </w:r>
      <w:r w:rsidRPr="124F81FD" w:rsidR="60C2A87C">
        <w:rPr>
          <w:rFonts w:ascii="Calibri" w:hAnsi="Calibri" w:cs="Calibri"/>
          <w:lang w:val="en-GB" w:bidi="en-GB"/>
        </w:rPr>
        <w:t>,</w:t>
      </w:r>
      <w:r w:rsidRPr="124F81FD">
        <w:rPr>
          <w:rFonts w:ascii="Calibri" w:hAnsi="Calibri" w:cs="Calibri"/>
          <w:lang w:val="en-GB" w:bidi="en-GB"/>
        </w:rPr>
        <w:t xml:space="preserve"> technical infrastructure and </w:t>
      </w:r>
      <w:r w:rsidRPr="124F81FD" w:rsidR="60C2A87C">
        <w:rPr>
          <w:rFonts w:ascii="Calibri" w:hAnsi="Calibri" w:cs="Calibri"/>
          <w:lang w:val="en-GB" w:bidi="en-GB"/>
        </w:rPr>
        <w:t xml:space="preserve">technical </w:t>
      </w:r>
      <w:r w:rsidRPr="124F81FD">
        <w:rPr>
          <w:rFonts w:ascii="Calibri" w:hAnsi="Calibri" w:cs="Calibri"/>
          <w:lang w:val="en-GB" w:bidi="en-GB"/>
        </w:rPr>
        <w:t xml:space="preserve">equipment. </w:t>
      </w:r>
      <w:r w:rsidRPr="124F81FD" w:rsidR="4B2FD092">
        <w:rPr>
          <w:rFonts w:ascii="Calibri" w:hAnsi="Calibri" w:cs="Calibri"/>
          <w:lang w:val="en-GB" w:bidi="en-GB"/>
        </w:rPr>
        <w:t xml:space="preserve">The delivery should be divided into one part that is the overarching design concept for the permanent exhibitions and one part with design concepts for each of the 28 experience areas </w:t>
      </w:r>
      <w:r w:rsidRPr="124F81FD" w:rsidR="609E86E2">
        <w:rPr>
          <w:rFonts w:ascii="Calibri" w:hAnsi="Calibri" w:cs="Calibri"/>
          <w:lang w:val="en-GB" w:bidi="en-GB"/>
        </w:rPr>
        <w:t xml:space="preserve">that are </w:t>
      </w:r>
      <w:r w:rsidRPr="124F81FD" w:rsidR="4B2FD092">
        <w:rPr>
          <w:rFonts w:ascii="Calibri" w:hAnsi="Calibri" w:cs="Calibri"/>
          <w:lang w:val="en-GB" w:bidi="en-GB"/>
        </w:rPr>
        <w:t xml:space="preserve">part of the permanent exhibition area. </w:t>
      </w:r>
      <w:r w:rsidRPr="124F81FD" w:rsidR="60C2A87C">
        <w:rPr>
          <w:rFonts w:ascii="Calibri" w:hAnsi="Calibri" w:cs="Calibri"/>
          <w:lang w:val="en-GB" w:bidi="en-GB"/>
        </w:rPr>
        <w:t>The supplier should also deliver an updated budget and a progress plan for the rest of the project.</w:t>
      </w:r>
    </w:p>
    <w:p w:rsidRPr="009C59D3" w:rsidR="00FE6D2B" w:rsidP="00A30188" w:rsidRDefault="00FE6D2B" w14:paraId="053D8A11" w14:textId="2CD51863">
      <w:pPr>
        <w:pStyle w:val="Georgia11spacing10after"/>
        <w:spacing w:after="0" w:line="240" w:lineRule="auto"/>
        <w:rPr>
          <w:rFonts w:ascii="Calibri" w:hAnsi="Calibri" w:cs="Calibri"/>
          <w:lang w:val="en-GB" w:bidi="en-GB"/>
        </w:rPr>
      </w:pPr>
    </w:p>
    <w:p w:rsidRPr="009C59D3" w:rsidR="00FE6D2B" w:rsidP="00A30188" w:rsidRDefault="00FE6D2B" w14:paraId="06155513" w14:textId="434F4793">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Detailed design</w:t>
      </w:r>
    </w:p>
    <w:p w:rsidRPr="009C59D3" w:rsidR="00367E10" w:rsidP="00A30188" w:rsidRDefault="77512CD4" w14:paraId="4022C4D7" w14:textId="43137249">
      <w:pPr>
        <w:pStyle w:val="Georgia11spacing10after"/>
        <w:spacing w:after="0" w:line="240" w:lineRule="auto"/>
        <w:rPr>
          <w:rFonts w:ascii="Calibri" w:hAnsi="Calibri" w:cs="Calibri"/>
          <w:lang w:val="en-GB" w:bidi="en-GB"/>
        </w:rPr>
      </w:pPr>
      <w:r w:rsidRPr="124F81FD">
        <w:rPr>
          <w:rFonts w:ascii="Calibri" w:hAnsi="Calibri" w:cs="Calibri"/>
          <w:lang w:val="en-GB" w:bidi="en-GB"/>
        </w:rPr>
        <w:t>The basis for the detailed design phase is an approved concept design. In this phase, detailed design of scenography and interpretation modules, graphic and digital interfaces</w:t>
      </w:r>
      <w:r w:rsidRPr="124F81FD" w:rsidR="0BCE50D3">
        <w:rPr>
          <w:rFonts w:ascii="Calibri" w:hAnsi="Calibri" w:cs="Calibri"/>
          <w:lang w:val="en-GB" w:bidi="en-GB"/>
        </w:rPr>
        <w:t>,</w:t>
      </w:r>
      <w:r w:rsidRPr="124F81FD">
        <w:rPr>
          <w:rFonts w:ascii="Calibri" w:hAnsi="Calibri" w:cs="Calibri"/>
          <w:lang w:val="en-GB" w:bidi="en-GB"/>
        </w:rPr>
        <w:t xml:space="preserve"> and sound and light </w:t>
      </w:r>
      <w:r w:rsidRPr="124F81FD">
        <w:rPr>
          <w:rFonts w:ascii="Calibri" w:hAnsi="Calibri" w:cs="Calibri"/>
          <w:lang w:val="en-GB" w:bidi="en-GB"/>
        </w:rPr>
        <w:lastRenderedPageBreak/>
        <w:t>design are developed.</w:t>
      </w:r>
      <w:r w:rsidRPr="124F81FD" w:rsidR="11EC7523">
        <w:rPr>
          <w:rFonts w:ascii="Calibri" w:hAnsi="Calibri" w:cs="Calibri"/>
          <w:lang w:val="en-GB" w:bidi="en-GB"/>
        </w:rPr>
        <w:t xml:space="preserve"> </w:t>
      </w:r>
      <w:r w:rsidRPr="124F81FD">
        <w:rPr>
          <w:rFonts w:ascii="Calibri" w:hAnsi="Calibri" w:cs="Calibri"/>
          <w:lang w:val="en-GB" w:bidi="en-GB"/>
        </w:rPr>
        <w:t xml:space="preserve"> </w:t>
      </w:r>
      <w:r w:rsidRPr="124F81FD" w:rsidR="767F9ECD">
        <w:rPr>
          <w:rFonts w:ascii="Calibri" w:hAnsi="Calibri" w:cs="Calibri"/>
          <w:lang w:val="en-GB" w:bidi="en-GB"/>
        </w:rPr>
        <w:t xml:space="preserve">A major task in this phase will be to make </w:t>
      </w:r>
      <w:r w:rsidRPr="124F81FD" w:rsidR="1FFDC5A9">
        <w:rPr>
          <w:rFonts w:ascii="Calibri" w:hAnsi="Calibri" w:cs="Calibri"/>
          <w:lang w:val="en-GB" w:bidi="en-GB"/>
        </w:rPr>
        <w:t xml:space="preserve">detailed </w:t>
      </w:r>
      <w:r w:rsidRPr="124F81FD" w:rsidR="767F9ECD">
        <w:rPr>
          <w:rFonts w:ascii="Calibri" w:hAnsi="Calibri" w:cs="Calibri"/>
          <w:lang w:val="en-GB" w:bidi="en-GB"/>
        </w:rPr>
        <w:t xml:space="preserve">compositions of the objects in the showcases and </w:t>
      </w:r>
      <w:r w:rsidRPr="124F81FD" w:rsidR="4F4D33EA">
        <w:rPr>
          <w:rFonts w:ascii="Calibri" w:hAnsi="Calibri" w:cs="Calibri"/>
          <w:lang w:val="en-GB" w:bidi="en-GB"/>
        </w:rPr>
        <w:t>give input to the showcase project</w:t>
      </w:r>
      <w:r w:rsidRPr="124F81FD" w:rsidR="0A304A40">
        <w:rPr>
          <w:rFonts w:ascii="Calibri" w:hAnsi="Calibri" w:cs="Calibri"/>
          <w:lang w:val="en-GB" w:bidi="en-GB"/>
        </w:rPr>
        <w:t xml:space="preserve"> how</w:t>
      </w:r>
      <w:r w:rsidRPr="124F81FD" w:rsidR="4F4D33EA">
        <w:rPr>
          <w:rFonts w:ascii="Calibri" w:hAnsi="Calibri" w:cs="Calibri"/>
          <w:lang w:val="en-GB" w:bidi="en-GB"/>
        </w:rPr>
        <w:t xml:space="preserve"> to </w:t>
      </w:r>
      <w:r w:rsidRPr="124F81FD" w:rsidR="767F9ECD">
        <w:rPr>
          <w:rFonts w:ascii="Calibri" w:hAnsi="Calibri" w:cs="Calibri"/>
          <w:lang w:val="en-GB" w:bidi="en-GB"/>
        </w:rPr>
        <w:t>design the showcase interior</w:t>
      </w:r>
      <w:r w:rsidRPr="124F81FD" w:rsidR="7FA65D45">
        <w:rPr>
          <w:rFonts w:ascii="Calibri" w:hAnsi="Calibri" w:cs="Calibri"/>
          <w:lang w:val="en-GB" w:bidi="en-GB"/>
        </w:rPr>
        <w:t xml:space="preserve"> and the</w:t>
      </w:r>
      <w:r w:rsidRPr="124F81FD" w:rsidR="0196F7E4">
        <w:rPr>
          <w:rFonts w:ascii="Calibri" w:hAnsi="Calibri" w:cs="Calibri"/>
          <w:lang w:val="en-GB" w:bidi="en-GB"/>
        </w:rPr>
        <w:t xml:space="preserve"> fixtures</w:t>
      </w:r>
      <w:r w:rsidRPr="124F81FD" w:rsidR="767F9ECD">
        <w:rPr>
          <w:rFonts w:ascii="Calibri" w:hAnsi="Calibri" w:cs="Calibri"/>
          <w:lang w:val="en-GB" w:bidi="en-GB"/>
        </w:rPr>
        <w:t xml:space="preserve">. This will be done in close cooperation with the </w:t>
      </w:r>
      <w:r w:rsidRPr="124F81FD" w:rsidR="3B27DCD0">
        <w:rPr>
          <w:rFonts w:ascii="Calibri" w:hAnsi="Calibri" w:cs="Calibri"/>
          <w:lang w:val="en-GB" w:bidi="en-GB"/>
        </w:rPr>
        <w:t>Customer</w:t>
      </w:r>
      <w:r w:rsidRPr="124F81FD" w:rsidR="13CA64F3">
        <w:rPr>
          <w:rFonts w:ascii="Calibri" w:hAnsi="Calibri" w:cs="Calibri"/>
          <w:lang w:val="en-GB" w:bidi="en-GB"/>
        </w:rPr>
        <w:t>,</w:t>
      </w:r>
      <w:r w:rsidRPr="124F81FD" w:rsidR="767F9ECD">
        <w:rPr>
          <w:rFonts w:ascii="Calibri" w:hAnsi="Calibri" w:cs="Calibri"/>
          <w:lang w:val="en-GB" w:bidi="en-GB"/>
        </w:rPr>
        <w:t xml:space="preserve"> who is responsible </w:t>
      </w:r>
      <w:r w:rsidRPr="124F81FD" w:rsidR="13CA64F3">
        <w:rPr>
          <w:rFonts w:ascii="Calibri" w:hAnsi="Calibri" w:cs="Calibri"/>
          <w:lang w:val="en-GB" w:bidi="en-GB"/>
        </w:rPr>
        <w:t xml:space="preserve">for </w:t>
      </w:r>
      <w:r w:rsidRPr="124F81FD" w:rsidR="767F9ECD">
        <w:rPr>
          <w:rFonts w:ascii="Calibri" w:hAnsi="Calibri" w:cs="Calibri"/>
          <w:lang w:val="en-GB" w:bidi="en-GB"/>
        </w:rPr>
        <w:t>provid</w:t>
      </w:r>
      <w:r w:rsidRPr="124F81FD" w:rsidR="13CA64F3">
        <w:rPr>
          <w:rFonts w:ascii="Calibri" w:hAnsi="Calibri" w:cs="Calibri"/>
          <w:lang w:val="en-GB" w:bidi="en-GB"/>
        </w:rPr>
        <w:t>ing</w:t>
      </w:r>
      <w:r w:rsidRPr="124F81FD" w:rsidR="767F9ECD">
        <w:rPr>
          <w:rFonts w:ascii="Calibri" w:hAnsi="Calibri" w:cs="Calibri"/>
          <w:lang w:val="en-GB" w:bidi="en-GB"/>
        </w:rPr>
        <w:t xml:space="preserve"> complete object lists</w:t>
      </w:r>
      <w:r w:rsidRPr="124F81FD" w:rsidR="4F4D33EA">
        <w:rPr>
          <w:rFonts w:ascii="Calibri" w:hAnsi="Calibri" w:cs="Calibri"/>
          <w:lang w:val="en-GB" w:bidi="en-GB"/>
        </w:rPr>
        <w:t>, and the showcase project, who is responsible for detailing of the interior in showcases and the detailed design for the construction of showcases</w:t>
      </w:r>
      <w:r w:rsidRPr="124F81FD" w:rsidR="767F9ECD">
        <w:rPr>
          <w:rFonts w:ascii="Calibri" w:hAnsi="Calibri" w:cs="Calibri"/>
          <w:lang w:val="en-GB" w:bidi="en-GB"/>
        </w:rPr>
        <w:t>.</w:t>
      </w:r>
      <w:r w:rsidRPr="124F81FD" w:rsidR="5BA395DE">
        <w:rPr>
          <w:rFonts w:ascii="Calibri" w:hAnsi="Calibri" w:cs="Calibri"/>
          <w:lang w:val="en-GB" w:bidi="en-GB"/>
        </w:rPr>
        <w:t xml:space="preserve"> </w:t>
      </w:r>
    </w:p>
    <w:p w:rsidRPr="009C59D3" w:rsidR="00B6164B" w:rsidP="00A30188" w:rsidRDefault="00B6164B" w14:paraId="0067AD42" w14:textId="4A8C743A">
      <w:pPr>
        <w:pStyle w:val="Georgia11spacing10after"/>
        <w:spacing w:after="0" w:line="240" w:lineRule="auto"/>
        <w:rPr>
          <w:rFonts w:ascii="Calibri" w:hAnsi="Calibri" w:cs="Calibri"/>
          <w:lang w:val="en-GB" w:bidi="en-GB"/>
        </w:rPr>
      </w:pPr>
    </w:p>
    <w:p w:rsidRPr="009C59D3" w:rsidR="00B6164B" w:rsidP="00A30188" w:rsidRDefault="4B42B07D" w14:paraId="0953BBBA" w14:textId="10468223">
      <w:pPr>
        <w:pStyle w:val="Georgia11spacing10after"/>
        <w:spacing w:after="0" w:line="240" w:lineRule="auto"/>
        <w:rPr>
          <w:rFonts w:ascii="Calibri" w:hAnsi="Calibri" w:cs="Calibri"/>
          <w:lang w:val="en-GB" w:bidi="en-GB"/>
        </w:rPr>
      </w:pPr>
      <w:r w:rsidRPr="0D615EA1">
        <w:rPr>
          <w:rFonts w:ascii="Calibri" w:hAnsi="Calibri" w:cs="Calibri"/>
          <w:lang w:val="en-GB" w:bidi="en-GB"/>
        </w:rPr>
        <w:t>In this phase</w:t>
      </w:r>
      <w:r w:rsidRPr="0D615EA1" w:rsidR="29395531">
        <w:rPr>
          <w:rFonts w:ascii="Calibri" w:hAnsi="Calibri" w:cs="Calibri"/>
          <w:lang w:val="en-GB" w:bidi="en-GB"/>
        </w:rPr>
        <w:t>,</w:t>
      </w:r>
      <w:r w:rsidRPr="0D615EA1">
        <w:rPr>
          <w:rFonts w:ascii="Calibri" w:hAnsi="Calibri" w:cs="Calibri"/>
          <w:lang w:val="en-GB" w:bidi="en-GB"/>
        </w:rPr>
        <w:t xml:space="preserve"> all AV and ICT equipment for dissemination solutions</w:t>
      </w:r>
      <w:r w:rsidRPr="0D615EA1" w:rsidR="06AE4FC1">
        <w:rPr>
          <w:rFonts w:ascii="Calibri" w:hAnsi="Calibri" w:cs="Calibri"/>
          <w:lang w:val="en-GB" w:bidi="en-GB"/>
        </w:rPr>
        <w:t xml:space="preserve"> described under additional delivery “Digital presentations, interactive solutions and management system”</w:t>
      </w:r>
      <w:r w:rsidRPr="0D615EA1">
        <w:rPr>
          <w:rFonts w:ascii="Calibri" w:hAnsi="Calibri" w:cs="Calibri"/>
          <w:lang w:val="en-GB" w:bidi="en-GB"/>
        </w:rPr>
        <w:t xml:space="preserve"> will be quantified and described. This work will be done in close cooperation both with technical members of the exhibition project, but also with the central ICT department at the University</w:t>
      </w:r>
      <w:r w:rsidRPr="0D615EA1" w:rsidR="79DA55B7">
        <w:rPr>
          <w:rFonts w:ascii="Calibri" w:hAnsi="Calibri" w:cs="Calibri"/>
          <w:lang w:val="en-GB" w:bidi="en-GB"/>
        </w:rPr>
        <w:t xml:space="preserve"> of Oslo</w:t>
      </w:r>
      <w:r w:rsidRPr="0D615EA1">
        <w:rPr>
          <w:rFonts w:ascii="Calibri" w:hAnsi="Calibri" w:cs="Calibri"/>
          <w:lang w:val="en-GB" w:bidi="en-GB"/>
        </w:rPr>
        <w:t>.</w:t>
      </w:r>
    </w:p>
    <w:p w:rsidRPr="009C59D3" w:rsidR="00B6164B" w:rsidP="00A30188" w:rsidRDefault="00B6164B" w14:paraId="61130692" w14:textId="548391CE">
      <w:pPr>
        <w:pStyle w:val="Georgia11spacing10after"/>
        <w:spacing w:after="0" w:line="240" w:lineRule="auto"/>
        <w:rPr>
          <w:rFonts w:ascii="Calibri" w:hAnsi="Calibri" w:cs="Calibri"/>
          <w:lang w:val="en-GB" w:bidi="en-GB"/>
        </w:rPr>
      </w:pPr>
    </w:p>
    <w:p w:rsidRPr="009C59D3" w:rsidR="00B6164B" w:rsidP="00A30188" w:rsidRDefault="00B6164B" w14:paraId="567D763C" w14:textId="1FCFAF0E">
      <w:pPr>
        <w:pStyle w:val="Georgia11spacing10after"/>
        <w:spacing w:after="0" w:line="240" w:lineRule="auto"/>
        <w:rPr>
          <w:rFonts w:ascii="Calibri" w:hAnsi="Calibri" w:cs="Calibri"/>
          <w:lang w:val="en-GB" w:bidi="en-GB"/>
        </w:rPr>
      </w:pPr>
      <w:r w:rsidRPr="009C59D3">
        <w:rPr>
          <w:rFonts w:ascii="Calibri" w:hAnsi="Calibri" w:cs="Calibri"/>
          <w:lang w:val="en-GB" w:bidi="en-GB"/>
        </w:rPr>
        <w:t xml:space="preserve">The detailed </w:t>
      </w:r>
      <w:r w:rsidRPr="009C59D3" w:rsidR="00277D49">
        <w:rPr>
          <w:rFonts w:ascii="Calibri" w:hAnsi="Calibri" w:cs="Calibri"/>
          <w:lang w:val="en-GB" w:bidi="en-GB"/>
        </w:rPr>
        <w:t>design will include storyboards on graphical, digital and interactive user interfaces, as well as interaction design and written synops</w:t>
      </w:r>
      <w:r w:rsidR="009637B3">
        <w:rPr>
          <w:rFonts w:ascii="Calibri" w:hAnsi="Calibri" w:cs="Calibri"/>
          <w:lang w:val="en-GB" w:bidi="en-GB"/>
        </w:rPr>
        <w:t>e</w:t>
      </w:r>
      <w:r w:rsidRPr="009C59D3" w:rsidR="00277D49">
        <w:rPr>
          <w:rFonts w:ascii="Calibri" w:hAnsi="Calibri" w:cs="Calibri"/>
          <w:lang w:val="en-GB" w:bidi="en-GB"/>
        </w:rPr>
        <w:t>s on all stories for graphics, digital presentation and media elements for interactive exhibits. This will be developed in close cooperation between the supplier and the museum, where the supplier will provide templates and structures for the content and the museum will write the Viking Age content in the specified formats.</w:t>
      </w:r>
    </w:p>
    <w:p w:rsidRPr="009C59D3" w:rsidR="00277D49" w:rsidP="00A30188" w:rsidRDefault="00277D49" w14:paraId="1F2BC897" w14:textId="0FBDEC3F">
      <w:pPr>
        <w:pStyle w:val="Georgia11spacing10after"/>
        <w:spacing w:after="0" w:line="240" w:lineRule="auto"/>
        <w:rPr>
          <w:rFonts w:ascii="Calibri" w:hAnsi="Calibri" w:cs="Calibri"/>
          <w:lang w:val="en-GB" w:bidi="en-GB"/>
        </w:rPr>
      </w:pPr>
    </w:p>
    <w:p w:rsidRPr="009C59D3" w:rsidR="00277D49" w:rsidP="00A30188" w:rsidRDefault="00277D49" w14:paraId="041CE743" w14:textId="7D7B75F6">
      <w:pPr>
        <w:pStyle w:val="Georgia11spacing10after"/>
        <w:spacing w:after="0" w:line="240" w:lineRule="auto"/>
        <w:rPr>
          <w:rFonts w:ascii="Calibri" w:hAnsi="Calibri" w:cs="Calibri"/>
          <w:lang w:val="en-GB" w:bidi="en-GB"/>
        </w:rPr>
      </w:pPr>
      <w:r w:rsidRPr="009C59D3">
        <w:rPr>
          <w:rFonts w:ascii="Calibri" w:hAnsi="Calibri" w:cs="Calibri"/>
          <w:lang w:val="en-GB" w:bidi="en-GB"/>
        </w:rPr>
        <w:t xml:space="preserve">The detailing phase will also result in </w:t>
      </w:r>
      <w:r w:rsidRPr="009C59D3" w:rsidR="002128BA">
        <w:rPr>
          <w:rFonts w:ascii="Calibri" w:hAnsi="Calibri" w:cs="Calibri"/>
          <w:lang w:val="en-GB" w:bidi="en-GB"/>
        </w:rPr>
        <w:t xml:space="preserve">a few prototypes with simulations of some of the media solutions </w:t>
      </w:r>
      <w:r w:rsidRPr="009C59D3" w:rsidR="00EB468E">
        <w:rPr>
          <w:rFonts w:ascii="Calibri" w:hAnsi="Calibri" w:cs="Calibri"/>
          <w:lang w:val="en-GB" w:bidi="en-GB"/>
        </w:rPr>
        <w:t xml:space="preserve">that will </w:t>
      </w:r>
      <w:r w:rsidRPr="009C59D3" w:rsidR="002128BA">
        <w:rPr>
          <w:rFonts w:ascii="Calibri" w:hAnsi="Calibri" w:cs="Calibri"/>
          <w:lang w:val="en-GB" w:bidi="en-GB"/>
        </w:rPr>
        <w:t xml:space="preserve">be tested </w:t>
      </w:r>
      <w:r w:rsidR="009637B3">
        <w:rPr>
          <w:rFonts w:ascii="Calibri" w:hAnsi="Calibri" w:cs="Calibri"/>
          <w:lang w:val="en-GB" w:bidi="en-GB"/>
        </w:rPr>
        <w:t>on</w:t>
      </w:r>
      <w:r w:rsidRPr="009C59D3" w:rsidR="009637B3">
        <w:rPr>
          <w:rFonts w:ascii="Calibri" w:hAnsi="Calibri" w:cs="Calibri"/>
          <w:lang w:val="en-GB" w:bidi="en-GB"/>
        </w:rPr>
        <w:t xml:space="preserve"> </w:t>
      </w:r>
      <w:r w:rsidRPr="009C59D3" w:rsidR="002128BA">
        <w:rPr>
          <w:rFonts w:ascii="Calibri" w:hAnsi="Calibri" w:cs="Calibri"/>
          <w:lang w:val="en-GB" w:bidi="en-GB"/>
        </w:rPr>
        <w:t>chosen target groups.</w:t>
      </w:r>
    </w:p>
    <w:p w:rsidRPr="009C59D3" w:rsidR="00277D49" w:rsidP="00A30188" w:rsidRDefault="00277D49" w14:paraId="61BD906C" w14:textId="77777777">
      <w:pPr>
        <w:pStyle w:val="Georgia11spacing10after"/>
        <w:spacing w:after="0" w:line="240" w:lineRule="auto"/>
        <w:rPr>
          <w:rFonts w:ascii="Calibri" w:hAnsi="Calibri" w:cs="Calibri"/>
          <w:lang w:val="en-GB" w:bidi="en-GB"/>
        </w:rPr>
      </w:pPr>
    </w:p>
    <w:p w:rsidRPr="009C59D3" w:rsidR="00FE6D2B" w:rsidP="00A30188" w:rsidRDefault="1911D62B" w14:paraId="0B4F166A" w14:textId="04696252">
      <w:pPr>
        <w:pStyle w:val="Georgia11spacing10after"/>
        <w:spacing w:after="0" w:line="240" w:lineRule="auto"/>
        <w:rPr>
          <w:rFonts w:ascii="Calibri" w:hAnsi="Calibri" w:cs="Calibri"/>
          <w:lang w:val="en-GB" w:bidi="en-GB"/>
        </w:rPr>
      </w:pPr>
      <w:r w:rsidRPr="22512CFA">
        <w:rPr>
          <w:rFonts w:ascii="Calibri" w:hAnsi="Calibri" w:cs="Calibri"/>
          <w:lang w:val="en-GB" w:bidi="en-GB"/>
        </w:rPr>
        <w:t xml:space="preserve">In this phase the </w:t>
      </w:r>
      <w:r w:rsidRPr="22512CFA" w:rsidR="7E220178">
        <w:rPr>
          <w:rFonts w:ascii="Calibri" w:hAnsi="Calibri" w:cs="Calibri"/>
          <w:lang w:val="en-GB" w:bidi="en-GB"/>
        </w:rPr>
        <w:t>Customer</w:t>
      </w:r>
      <w:r w:rsidRPr="22512CFA">
        <w:rPr>
          <w:rFonts w:ascii="Calibri" w:hAnsi="Calibri" w:cs="Calibri"/>
          <w:lang w:val="en-GB" w:bidi="en-GB"/>
        </w:rPr>
        <w:t xml:space="preserve"> and the </w:t>
      </w:r>
      <w:r w:rsidRPr="22512CFA" w:rsidR="2C79857C">
        <w:rPr>
          <w:rFonts w:ascii="Calibri" w:hAnsi="Calibri" w:cs="Calibri"/>
          <w:lang w:val="en-GB" w:bidi="en-GB"/>
        </w:rPr>
        <w:t>S</w:t>
      </w:r>
      <w:r w:rsidRPr="22512CFA">
        <w:rPr>
          <w:rFonts w:ascii="Calibri" w:hAnsi="Calibri" w:cs="Calibri"/>
          <w:lang w:val="en-GB" w:bidi="en-GB"/>
        </w:rPr>
        <w:t xml:space="preserve">upplier agrees in detail what </w:t>
      </w:r>
      <w:r w:rsidRPr="22512CFA" w:rsidR="673327C1">
        <w:rPr>
          <w:rFonts w:ascii="Calibri" w:hAnsi="Calibri" w:cs="Calibri"/>
          <w:lang w:val="en-GB" w:bidi="en-GB"/>
        </w:rPr>
        <w:t>will</w:t>
      </w:r>
      <w:r w:rsidRPr="22512CFA">
        <w:rPr>
          <w:rFonts w:ascii="Calibri" w:hAnsi="Calibri" w:cs="Calibri"/>
          <w:lang w:val="en-GB" w:bidi="en-GB"/>
        </w:rPr>
        <w:t xml:space="preserve"> be delivered within a specified budget.</w:t>
      </w:r>
    </w:p>
    <w:p w:rsidRPr="008F6DCF" w:rsidR="00FE6D2B" w:rsidP="00A30188" w:rsidRDefault="00FE6D2B" w14:paraId="7D933856" w14:textId="1D4AE4F8">
      <w:pPr>
        <w:pStyle w:val="Georgia11spacing10after"/>
        <w:spacing w:after="0" w:line="240" w:lineRule="auto"/>
        <w:rPr>
          <w:rFonts w:ascii="Calibri" w:hAnsi="Calibri" w:cs="Calibri"/>
          <w:i/>
          <w:iCs/>
          <w:lang w:val="en-GB" w:bidi="en-GB"/>
        </w:rPr>
      </w:pPr>
    </w:p>
    <w:p w:rsidRPr="008F6DCF" w:rsidR="00277D49" w:rsidP="00277D49" w:rsidRDefault="00277D49" w14:paraId="5A560B55" w14:textId="6AF35DD5">
      <w:pPr>
        <w:pStyle w:val="Georgia11spacing10after"/>
        <w:spacing w:after="0" w:line="240" w:lineRule="auto"/>
        <w:rPr>
          <w:rFonts w:ascii="Calibri" w:hAnsi="Calibri" w:cs="Calibri"/>
          <w:i/>
          <w:iCs/>
          <w:lang w:val="en-GB" w:bidi="en-GB"/>
        </w:rPr>
      </w:pPr>
      <w:r w:rsidRPr="008F6DCF">
        <w:rPr>
          <w:rFonts w:ascii="Calibri" w:hAnsi="Calibri" w:cs="Calibri"/>
          <w:i/>
          <w:iCs/>
          <w:lang w:val="en-GB" w:bidi="en-GB"/>
        </w:rPr>
        <w:t>Result</w:t>
      </w:r>
      <w:r w:rsidRPr="008F6DCF" w:rsidR="00CF5B93">
        <w:rPr>
          <w:rFonts w:ascii="Calibri" w:hAnsi="Calibri" w:cs="Calibri"/>
          <w:i/>
          <w:iCs/>
          <w:lang w:val="en-GB" w:bidi="en-GB"/>
        </w:rPr>
        <w:t>s</w:t>
      </w:r>
      <w:r w:rsidRPr="008F6DCF">
        <w:rPr>
          <w:rFonts w:ascii="Calibri" w:hAnsi="Calibri" w:cs="Calibri"/>
          <w:i/>
          <w:iCs/>
          <w:lang w:val="en-GB" w:bidi="en-GB"/>
        </w:rPr>
        <w:t xml:space="preserve"> of this phase:</w:t>
      </w:r>
    </w:p>
    <w:p w:rsidR="00277D49" w:rsidP="00277D49" w:rsidRDefault="00277D49" w14:paraId="31FDA59B" w14:textId="3B0A4D5F">
      <w:pPr>
        <w:pStyle w:val="Georgia11spacing10after"/>
        <w:spacing w:after="0" w:line="240" w:lineRule="auto"/>
        <w:rPr>
          <w:rFonts w:ascii="Calibri" w:hAnsi="Calibri" w:cs="Calibri"/>
          <w:lang w:val="en-GB" w:bidi="en-GB"/>
        </w:rPr>
      </w:pPr>
      <w:r w:rsidRPr="009C59D3">
        <w:rPr>
          <w:rFonts w:ascii="Calibri" w:hAnsi="Calibri" w:cs="Calibri"/>
          <w:lang w:val="en-GB" w:bidi="en-GB"/>
        </w:rPr>
        <w:t xml:space="preserve">This phase will result in </w:t>
      </w:r>
      <w:r w:rsidRPr="009C59D3" w:rsidR="002128BA">
        <w:rPr>
          <w:rFonts w:ascii="Calibri" w:hAnsi="Calibri" w:cs="Calibri"/>
          <w:lang w:val="en-GB" w:bidi="en-GB"/>
        </w:rPr>
        <w:t>a report</w:t>
      </w:r>
      <w:r w:rsidRPr="009C59D3">
        <w:rPr>
          <w:rFonts w:ascii="Calibri" w:hAnsi="Calibri" w:cs="Calibri"/>
          <w:lang w:val="en-GB" w:bidi="en-GB"/>
        </w:rPr>
        <w:t xml:space="preserve"> </w:t>
      </w:r>
      <w:r w:rsidRPr="009C59D3" w:rsidR="002128BA">
        <w:rPr>
          <w:rFonts w:ascii="Calibri" w:hAnsi="Calibri" w:cs="Calibri"/>
          <w:lang w:val="en-GB" w:bidi="en-GB"/>
        </w:rPr>
        <w:t>including drawings and descriptions giving a detailed understanding of the solutions in the permanent exhibition area</w:t>
      </w:r>
      <w:r w:rsidRPr="009C59D3">
        <w:rPr>
          <w:rFonts w:ascii="Calibri" w:hAnsi="Calibri" w:cs="Calibri"/>
          <w:lang w:val="en-GB" w:bidi="en-GB"/>
        </w:rPr>
        <w:t xml:space="preserve">. This includes </w:t>
      </w:r>
      <w:r w:rsidRPr="009C59D3" w:rsidR="002128BA">
        <w:rPr>
          <w:rFonts w:ascii="Calibri" w:hAnsi="Calibri" w:cs="Calibri"/>
          <w:lang w:val="en-GB" w:bidi="en-GB"/>
        </w:rPr>
        <w:t>floor plans</w:t>
      </w:r>
      <w:r w:rsidR="00A74F56">
        <w:rPr>
          <w:rFonts w:ascii="Calibri" w:hAnsi="Calibri" w:cs="Calibri"/>
          <w:lang w:val="en-GB" w:bidi="en-GB"/>
        </w:rPr>
        <w:t>,</w:t>
      </w:r>
      <w:r w:rsidRPr="009C59D3" w:rsidR="002128BA">
        <w:rPr>
          <w:rFonts w:ascii="Calibri" w:hAnsi="Calibri" w:cs="Calibri"/>
          <w:lang w:val="en-GB" w:bidi="en-GB"/>
        </w:rPr>
        <w:t xml:space="preserve"> showing all the dissemination- and </w:t>
      </w:r>
      <w:proofErr w:type="spellStart"/>
      <w:r w:rsidRPr="009C59D3" w:rsidR="002128BA">
        <w:rPr>
          <w:rFonts w:ascii="Calibri" w:hAnsi="Calibri" w:cs="Calibri"/>
          <w:lang w:val="en-GB" w:bidi="en-GB"/>
        </w:rPr>
        <w:t>scenographic</w:t>
      </w:r>
      <w:proofErr w:type="spellEnd"/>
      <w:r w:rsidRPr="009C59D3" w:rsidR="002128BA">
        <w:rPr>
          <w:rFonts w:ascii="Calibri" w:hAnsi="Calibri" w:cs="Calibri"/>
          <w:lang w:val="en-GB" w:bidi="en-GB"/>
        </w:rPr>
        <w:t xml:space="preserve"> solutions, drawings giving an understanding of all elements in the permanent exhibition area, storyboards and synops</w:t>
      </w:r>
      <w:r w:rsidR="00A74F56">
        <w:rPr>
          <w:rFonts w:ascii="Calibri" w:hAnsi="Calibri" w:cs="Calibri"/>
          <w:lang w:val="en-GB" w:bidi="en-GB"/>
        </w:rPr>
        <w:t>e</w:t>
      </w:r>
      <w:r w:rsidRPr="009C59D3" w:rsidR="002128BA">
        <w:rPr>
          <w:rFonts w:ascii="Calibri" w:hAnsi="Calibri" w:cs="Calibri"/>
          <w:lang w:val="en-GB" w:bidi="en-GB"/>
        </w:rPr>
        <w:t xml:space="preserve">s describing all the dissemination solutions. </w:t>
      </w:r>
      <w:r w:rsidRPr="009C59D3" w:rsidR="008A2E00">
        <w:rPr>
          <w:rFonts w:ascii="Calibri" w:hAnsi="Calibri" w:cs="Calibri"/>
          <w:lang w:val="en-GB" w:bidi="en-GB"/>
        </w:rPr>
        <w:t xml:space="preserve">As part of the </w:t>
      </w:r>
      <w:r w:rsidRPr="009C59D3" w:rsidR="008F347C">
        <w:rPr>
          <w:rFonts w:ascii="Calibri" w:hAnsi="Calibri" w:cs="Calibri"/>
          <w:lang w:val="en-GB" w:bidi="en-GB"/>
        </w:rPr>
        <w:t>report,</w:t>
      </w:r>
      <w:r w:rsidRPr="009C59D3" w:rsidR="008A2E00">
        <w:rPr>
          <w:rFonts w:ascii="Calibri" w:hAnsi="Calibri" w:cs="Calibri"/>
          <w:lang w:val="en-GB" w:bidi="en-GB"/>
        </w:rPr>
        <w:t xml:space="preserve"> there will be sketches on how objects are placed in the showcases. The report will include lists of recommended AV/ICT equipment for the dissemination solutions and description on the technical infrastructure and where equipment is placed.</w:t>
      </w:r>
      <w:r w:rsidRPr="009C59D3">
        <w:rPr>
          <w:rFonts w:ascii="Calibri" w:hAnsi="Calibri" w:cs="Calibri"/>
          <w:lang w:val="en-GB" w:bidi="en-GB"/>
        </w:rPr>
        <w:t xml:space="preserve"> The supplier should also deliver an updated budget and a progress plan for the rest of the project.</w:t>
      </w:r>
    </w:p>
    <w:p w:rsidR="008A363F" w:rsidP="00277D49" w:rsidRDefault="008A363F" w14:paraId="15470503" w14:textId="0577FEA5">
      <w:pPr>
        <w:pStyle w:val="Georgia11spacing10after"/>
        <w:spacing w:after="0" w:line="240" w:lineRule="auto"/>
        <w:rPr>
          <w:rFonts w:ascii="Calibri" w:hAnsi="Calibri" w:cs="Calibri"/>
          <w:lang w:val="en-GB" w:bidi="en-GB"/>
        </w:rPr>
      </w:pPr>
    </w:p>
    <w:p w:rsidRPr="009C59D3" w:rsidR="00A55D62" w:rsidP="00A55D62" w:rsidRDefault="00A55D62" w14:paraId="5F02FEAF" w14:textId="56281575">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Technical design</w:t>
      </w:r>
    </w:p>
    <w:p w:rsidRPr="009C59D3" w:rsidR="00601793" w:rsidP="003B414D" w:rsidRDefault="4677C21F" w14:paraId="2503DEAE" w14:textId="4AAC72DB">
      <w:pPr>
        <w:pStyle w:val="Georgia11spacing10after"/>
        <w:spacing w:line="240" w:lineRule="auto"/>
        <w:rPr>
          <w:rFonts w:ascii="Calibri" w:hAnsi="Calibri" w:cs="Calibri"/>
          <w:lang w:val="en-GB" w:bidi="en-GB"/>
        </w:rPr>
      </w:pPr>
      <w:r w:rsidRPr="0D615EA1">
        <w:rPr>
          <w:rFonts w:ascii="Calibri" w:hAnsi="Calibri" w:cs="Calibri"/>
          <w:lang w:val="en-GB" w:bidi="en-GB"/>
        </w:rPr>
        <w:t>The basis for the technical design phase is an approved detailed design.</w:t>
      </w:r>
      <w:r w:rsidRPr="0D615EA1" w:rsidR="2D8AC662">
        <w:rPr>
          <w:rFonts w:ascii="Calibri" w:hAnsi="Calibri" w:cs="Calibri"/>
          <w:lang w:val="en-GB" w:bidi="en-GB"/>
        </w:rPr>
        <w:t xml:space="preserve"> In this phase, production drawings are prepared for scenography, interpretation modules and graphics. The synops</w:t>
      </w:r>
      <w:r w:rsidRPr="0D615EA1" w:rsidR="0ED5A80B">
        <w:rPr>
          <w:rFonts w:ascii="Calibri" w:hAnsi="Calibri" w:cs="Calibri"/>
          <w:lang w:val="en-GB" w:bidi="en-GB"/>
        </w:rPr>
        <w:t>e</w:t>
      </w:r>
      <w:r w:rsidRPr="0D615EA1" w:rsidR="2D8AC662">
        <w:rPr>
          <w:rFonts w:ascii="Calibri" w:hAnsi="Calibri" w:cs="Calibri"/>
          <w:lang w:val="en-GB" w:bidi="en-GB"/>
        </w:rPr>
        <w:t xml:space="preserve">s for dissemination solutions (media productions, graphics, digital presentations and interactive exhibits) are further developed to </w:t>
      </w:r>
      <w:r w:rsidRPr="0D615EA1" w:rsidR="673327C1">
        <w:rPr>
          <w:rFonts w:ascii="Calibri" w:hAnsi="Calibri" w:cs="Calibri"/>
          <w:lang w:val="en-GB" w:bidi="en-GB"/>
        </w:rPr>
        <w:t xml:space="preserve">contain </w:t>
      </w:r>
      <w:r w:rsidRPr="0D615EA1" w:rsidR="2D8AC662">
        <w:rPr>
          <w:rFonts w:ascii="Calibri" w:hAnsi="Calibri" w:cs="Calibri"/>
          <w:lang w:val="en-GB" w:bidi="en-GB"/>
        </w:rPr>
        <w:t>manuscripts for parts of the exhibition, to test the final formats</w:t>
      </w:r>
      <w:r w:rsidRPr="0D615EA1" w:rsidR="3E805120">
        <w:rPr>
          <w:rFonts w:ascii="Calibri" w:hAnsi="Calibri" w:cs="Calibri"/>
          <w:lang w:val="en-GB" w:bidi="en-GB"/>
        </w:rPr>
        <w:t xml:space="preserve"> with chosen target groups</w:t>
      </w:r>
      <w:r w:rsidRPr="0D615EA1" w:rsidR="2D8AC662">
        <w:rPr>
          <w:rFonts w:ascii="Calibri" w:hAnsi="Calibri" w:cs="Calibri"/>
          <w:lang w:val="en-GB" w:bidi="en-GB"/>
        </w:rPr>
        <w:t>. Overviews of all media elements are prepared</w:t>
      </w:r>
      <w:r w:rsidRPr="0D615EA1" w:rsidR="55A04486">
        <w:rPr>
          <w:rFonts w:ascii="Calibri" w:hAnsi="Calibri" w:cs="Calibri"/>
          <w:lang w:val="en-GB" w:bidi="en-GB"/>
        </w:rPr>
        <w:t>, and templates for content and media elements</w:t>
      </w:r>
      <w:r w:rsidRPr="0D615EA1" w:rsidR="673327C1">
        <w:rPr>
          <w:rFonts w:ascii="Calibri" w:hAnsi="Calibri" w:cs="Calibri"/>
          <w:lang w:val="en-GB" w:bidi="en-GB"/>
        </w:rPr>
        <w:t>.</w:t>
      </w:r>
      <w:r w:rsidRPr="0D615EA1" w:rsidR="2D8AC662">
        <w:rPr>
          <w:rFonts w:ascii="Calibri" w:hAnsi="Calibri" w:cs="Calibri"/>
          <w:lang w:val="en-GB" w:bidi="en-GB"/>
        </w:rPr>
        <w:t xml:space="preserve"> </w:t>
      </w:r>
      <w:r w:rsidRPr="0D615EA1" w:rsidR="673327C1">
        <w:rPr>
          <w:rFonts w:ascii="Calibri" w:hAnsi="Calibri" w:cs="Calibri"/>
          <w:lang w:val="en-GB" w:bidi="en-GB"/>
        </w:rPr>
        <w:t>P</w:t>
      </w:r>
      <w:r w:rsidRPr="0D615EA1" w:rsidR="2D8AC662">
        <w:rPr>
          <w:rFonts w:ascii="Calibri" w:hAnsi="Calibri" w:cs="Calibri"/>
          <w:lang w:val="en-GB" w:bidi="en-GB"/>
        </w:rPr>
        <w:t xml:space="preserve">roduction documentation </w:t>
      </w:r>
      <w:r w:rsidRPr="0D615EA1" w:rsidR="673327C1">
        <w:rPr>
          <w:rFonts w:ascii="Calibri" w:hAnsi="Calibri" w:cs="Calibri"/>
          <w:lang w:val="en-GB" w:bidi="en-GB"/>
        </w:rPr>
        <w:t xml:space="preserve">is </w:t>
      </w:r>
      <w:r w:rsidRPr="0D615EA1" w:rsidR="2D8AC662">
        <w:rPr>
          <w:rFonts w:ascii="Calibri" w:hAnsi="Calibri" w:cs="Calibri"/>
          <w:lang w:val="en-GB" w:bidi="en-GB"/>
        </w:rPr>
        <w:t>prepared for interactive stations, digital presentations, films, animation</w:t>
      </w:r>
      <w:r w:rsidRPr="0D615EA1" w:rsidR="698CE9BC">
        <w:rPr>
          <w:rFonts w:ascii="Calibri" w:hAnsi="Calibri" w:cs="Calibri"/>
          <w:lang w:val="en-GB" w:bidi="en-GB"/>
        </w:rPr>
        <w:t>s</w:t>
      </w:r>
      <w:r w:rsidRPr="0D615EA1" w:rsidR="2D8AC662">
        <w:rPr>
          <w:rFonts w:ascii="Calibri" w:hAnsi="Calibri" w:cs="Calibri"/>
          <w:lang w:val="en-GB" w:bidi="en-GB"/>
        </w:rPr>
        <w:t>, sound</w:t>
      </w:r>
      <w:r w:rsidRPr="0D615EA1" w:rsidR="6575C2F6">
        <w:rPr>
          <w:rFonts w:ascii="Calibri" w:hAnsi="Calibri" w:cs="Calibri"/>
          <w:lang w:val="en-GB" w:bidi="en-GB"/>
        </w:rPr>
        <w:t>s</w:t>
      </w:r>
      <w:r w:rsidRPr="0D615EA1" w:rsidR="2D8AC662">
        <w:rPr>
          <w:rFonts w:ascii="Calibri" w:hAnsi="Calibri" w:cs="Calibri"/>
          <w:lang w:val="en-GB" w:bidi="en-GB"/>
        </w:rPr>
        <w:t xml:space="preserve"> etc.</w:t>
      </w:r>
      <w:r w:rsidRPr="0D615EA1" w:rsidR="3D4521A2">
        <w:rPr>
          <w:rFonts w:ascii="Calibri" w:hAnsi="Calibri" w:cs="Calibri"/>
          <w:lang w:val="en-GB" w:bidi="en-GB"/>
        </w:rPr>
        <w:t xml:space="preserve"> </w:t>
      </w:r>
      <w:r w:rsidRPr="0D615EA1" w:rsidR="165A1CFC">
        <w:rPr>
          <w:rFonts w:ascii="Calibri" w:hAnsi="Calibri" w:cs="Calibri"/>
          <w:lang w:val="en-GB" w:bidi="en-GB"/>
        </w:rPr>
        <w:t>The technical design can be divided into three main categories</w:t>
      </w:r>
      <w:r w:rsidRPr="0D615EA1" w:rsidR="29AA1975">
        <w:rPr>
          <w:rFonts w:ascii="Calibri" w:hAnsi="Calibri" w:cs="Calibri"/>
          <w:lang w:val="en-GB" w:bidi="en-GB"/>
        </w:rPr>
        <w:t>, divided into sub-deliveries</w:t>
      </w:r>
      <w:r w:rsidRPr="0D615EA1" w:rsidR="165A1CFC">
        <w:rPr>
          <w:rFonts w:ascii="Calibri" w:hAnsi="Calibri" w:cs="Calibri"/>
          <w:lang w:val="en-GB" w:bidi="en-GB"/>
        </w:rPr>
        <w:t>:</w:t>
      </w:r>
      <w:r w:rsidRPr="0D615EA1" w:rsidR="62AF9E60">
        <w:rPr>
          <w:rFonts w:ascii="Calibri" w:hAnsi="Calibri" w:cs="Calibri"/>
          <w:lang w:val="en-GB" w:bidi="en-GB"/>
        </w:rPr>
        <w:t xml:space="preserve"> 1</w:t>
      </w:r>
      <w:r w:rsidRPr="0D615EA1" w:rsidR="0ED5A80B">
        <w:rPr>
          <w:rFonts w:ascii="Calibri" w:hAnsi="Calibri" w:cs="Calibri"/>
          <w:lang w:val="en-GB" w:bidi="en-GB"/>
        </w:rPr>
        <w:t>)</w:t>
      </w:r>
      <w:r w:rsidRPr="0D615EA1" w:rsidR="62AF9E60">
        <w:rPr>
          <w:rFonts w:ascii="Calibri" w:hAnsi="Calibri" w:cs="Calibri"/>
          <w:lang w:val="en-GB" w:bidi="en-GB"/>
        </w:rPr>
        <w:t xml:space="preserve"> </w:t>
      </w:r>
      <w:proofErr w:type="spellStart"/>
      <w:r w:rsidRPr="0D615EA1" w:rsidR="62AF9E60">
        <w:rPr>
          <w:rFonts w:ascii="Calibri" w:hAnsi="Calibri" w:cs="Calibri"/>
          <w:lang w:val="en-GB" w:bidi="en-GB"/>
        </w:rPr>
        <w:t>Scenographic</w:t>
      </w:r>
      <w:proofErr w:type="spellEnd"/>
      <w:r w:rsidRPr="0D615EA1" w:rsidR="62AF9E60">
        <w:rPr>
          <w:rFonts w:ascii="Calibri" w:hAnsi="Calibri" w:cs="Calibri"/>
          <w:lang w:val="en-GB" w:bidi="en-GB"/>
        </w:rPr>
        <w:t xml:space="preserve"> solutions and physical productions, 2</w:t>
      </w:r>
      <w:r w:rsidRPr="0D615EA1" w:rsidR="0ED5A80B">
        <w:rPr>
          <w:rFonts w:ascii="Calibri" w:hAnsi="Calibri" w:cs="Calibri"/>
          <w:lang w:val="en-GB" w:bidi="en-GB"/>
        </w:rPr>
        <w:t>)</w:t>
      </w:r>
      <w:r w:rsidRPr="0D615EA1" w:rsidR="62AF9E60">
        <w:rPr>
          <w:rFonts w:ascii="Calibri" w:hAnsi="Calibri" w:cs="Calibri"/>
          <w:lang w:val="en-GB" w:bidi="en-GB"/>
        </w:rPr>
        <w:t xml:space="preserve"> Digital presentations, interactive solutions and management system, 3</w:t>
      </w:r>
      <w:r w:rsidRPr="0D615EA1" w:rsidR="0ED5A80B">
        <w:rPr>
          <w:rFonts w:ascii="Calibri" w:hAnsi="Calibri" w:cs="Calibri"/>
          <w:lang w:val="en-GB" w:bidi="en-GB"/>
        </w:rPr>
        <w:t>)</w:t>
      </w:r>
      <w:r w:rsidRPr="0D615EA1" w:rsidR="62AF9E60">
        <w:rPr>
          <w:rFonts w:ascii="Calibri" w:hAnsi="Calibri" w:cs="Calibri"/>
          <w:lang w:val="en-GB" w:bidi="en-GB"/>
        </w:rPr>
        <w:t xml:space="preserve"> Graphic presentations.</w:t>
      </w:r>
    </w:p>
    <w:p w:rsidRPr="008F6DCF" w:rsidR="00E068D1" w:rsidP="124F81FD" w:rsidRDefault="4BECA99B" w14:paraId="59B13C56" w14:textId="7857B917">
      <w:pPr>
        <w:pStyle w:val="Georgia11spacing10after"/>
        <w:spacing w:after="0" w:line="240" w:lineRule="auto"/>
        <w:rPr>
          <w:rFonts w:ascii="Calibri" w:hAnsi="Calibri" w:cs="Calibri"/>
          <w:i/>
          <w:iCs/>
          <w:lang w:val="en-GB" w:bidi="en-GB"/>
        </w:rPr>
      </w:pPr>
      <w:r w:rsidRPr="008F6DCF">
        <w:rPr>
          <w:rFonts w:ascii="Calibri" w:hAnsi="Calibri" w:cs="Calibri"/>
          <w:i/>
          <w:iCs/>
          <w:lang w:val="en-GB"/>
        </w:rPr>
        <w:t>Result</w:t>
      </w:r>
      <w:r w:rsidRPr="008F6DCF" w:rsidR="00CF5B93">
        <w:rPr>
          <w:rFonts w:ascii="Calibri" w:hAnsi="Calibri" w:cs="Calibri"/>
          <w:i/>
          <w:iCs/>
          <w:lang w:val="en-GB"/>
        </w:rPr>
        <w:t>s</w:t>
      </w:r>
      <w:r w:rsidRPr="008F6DCF">
        <w:rPr>
          <w:rFonts w:ascii="Calibri" w:hAnsi="Calibri" w:cs="Calibri"/>
          <w:i/>
          <w:iCs/>
          <w:lang w:val="en-GB"/>
        </w:rPr>
        <w:t xml:space="preserve"> of this phase:</w:t>
      </w:r>
    </w:p>
    <w:p w:rsidRPr="009C59D3" w:rsidR="008B0633" w:rsidP="124F81FD" w:rsidRDefault="3BDC35F4" w14:paraId="61CB1A28" w14:textId="308F3D49">
      <w:pPr>
        <w:pStyle w:val="Georgia11spacing10after"/>
        <w:spacing w:after="0" w:line="240" w:lineRule="auto"/>
        <w:rPr>
          <w:rFonts w:ascii="Calibri" w:hAnsi="Calibri" w:cs="Calibri"/>
          <w:lang w:val="en-GB" w:bidi="en-GB"/>
        </w:rPr>
      </w:pPr>
      <w:r w:rsidRPr="124F81FD">
        <w:rPr>
          <w:rFonts w:ascii="Calibri" w:hAnsi="Calibri" w:cs="Calibri"/>
          <w:lang w:val="en-GB" w:bidi="en-GB"/>
        </w:rPr>
        <w:t>This phase will result in technical drawings</w:t>
      </w:r>
      <w:r w:rsidRPr="124F81FD" w:rsidR="5927F723">
        <w:rPr>
          <w:rFonts w:ascii="Calibri" w:hAnsi="Calibri" w:cs="Calibri"/>
          <w:lang w:val="en-GB" w:bidi="en-GB"/>
        </w:rPr>
        <w:t>,</w:t>
      </w:r>
      <w:r w:rsidRPr="124F81FD">
        <w:rPr>
          <w:rFonts w:ascii="Calibri" w:hAnsi="Calibri" w:cs="Calibri"/>
          <w:lang w:val="en-GB" w:bidi="en-GB"/>
        </w:rPr>
        <w:t xml:space="preserve"> including dimensions and materials, of scenography and physical constructions, layout drawings of graphics and descriptions of all software to be developed for the digital presentations and interactive exhibits, and specifications on hardware and infrastructure.</w:t>
      </w:r>
      <w:r w:rsidRPr="124F81FD" w:rsidR="718C5FFB">
        <w:rPr>
          <w:rFonts w:ascii="Calibri" w:hAnsi="Calibri" w:cs="Calibri"/>
          <w:lang w:val="en-GB" w:bidi="en-GB"/>
        </w:rPr>
        <w:t xml:space="preserve"> The deliveries will include drawings and specifications for the categorized deliveries listed in the “Additional delivery” section.</w:t>
      </w:r>
      <w:r w:rsidRPr="124F81FD" w:rsidR="6B557D15">
        <w:rPr>
          <w:rFonts w:ascii="Calibri" w:hAnsi="Calibri" w:cs="Calibri"/>
          <w:lang w:val="en-GB" w:bidi="en-GB"/>
        </w:rPr>
        <w:t xml:space="preserve"> As part of this phase there will also be delivered templates </w:t>
      </w:r>
      <w:r w:rsidRPr="124F81FD" w:rsidR="6B557D15">
        <w:rPr>
          <w:rFonts w:ascii="Calibri" w:hAnsi="Calibri" w:cs="Calibri"/>
          <w:lang w:val="en-GB" w:bidi="en-GB"/>
        </w:rPr>
        <w:lastRenderedPageBreak/>
        <w:t>f</w:t>
      </w:r>
      <w:r w:rsidRPr="124F81FD" w:rsidR="52FE89D2">
        <w:rPr>
          <w:rFonts w:ascii="Calibri" w:hAnsi="Calibri" w:cs="Calibri"/>
          <w:lang w:val="en-GB" w:bidi="en-GB"/>
        </w:rPr>
        <w:t>or writing the final content</w:t>
      </w:r>
      <w:r w:rsidRPr="124F81FD" w:rsidR="33506D4E">
        <w:rPr>
          <w:rFonts w:ascii="Calibri" w:hAnsi="Calibri" w:cs="Calibri"/>
          <w:lang w:val="en-GB" w:bidi="en-GB"/>
        </w:rPr>
        <w:t xml:space="preserve">, with examples of finalized content and description on the format of content to be applied on different media (graphics, films, interactive stations </w:t>
      </w:r>
      <w:proofErr w:type="spellStart"/>
      <w:r w:rsidRPr="124F81FD" w:rsidR="33506D4E">
        <w:rPr>
          <w:rFonts w:ascii="Calibri" w:hAnsi="Calibri" w:cs="Calibri"/>
          <w:lang w:val="en-GB" w:bidi="en-GB"/>
        </w:rPr>
        <w:t>etc</w:t>
      </w:r>
      <w:proofErr w:type="spellEnd"/>
      <w:r w:rsidRPr="124F81FD" w:rsidR="4F4D707F">
        <w:rPr>
          <w:rFonts w:ascii="Calibri" w:hAnsi="Calibri" w:cs="Calibri"/>
          <w:lang w:val="en-GB" w:bidi="en-GB"/>
        </w:rPr>
        <w:t xml:space="preserve">). </w:t>
      </w:r>
    </w:p>
    <w:p w:rsidRPr="009C59D3" w:rsidR="006A1002" w:rsidP="009C112F" w:rsidRDefault="006A1002" w14:paraId="552F3E2D" w14:textId="77777777">
      <w:pPr>
        <w:pStyle w:val="Georgia11spacing10after"/>
        <w:spacing w:after="0"/>
        <w:rPr>
          <w:rFonts w:ascii="Calibri" w:hAnsi="Calibri" w:cs="Calibri"/>
          <w:lang w:val="en-GB" w:bidi="en-GB"/>
        </w:rPr>
      </w:pPr>
    </w:p>
    <w:p w:rsidR="00C32B5F" w:rsidP="00E1630E" w:rsidRDefault="008B0633" w14:paraId="0099393C" w14:textId="6CB32780">
      <w:pPr>
        <w:pStyle w:val="Georgia11spacing10after"/>
        <w:spacing w:line="240" w:lineRule="auto"/>
        <w:rPr>
          <w:rFonts w:ascii="Calibri" w:hAnsi="Calibri" w:cs="Calibri"/>
          <w:lang w:val="en-GB"/>
        </w:rPr>
      </w:pPr>
      <w:r w:rsidRPr="0D615EA1">
        <w:rPr>
          <w:rFonts w:ascii="Calibri" w:hAnsi="Calibri" w:cs="Calibri"/>
          <w:lang w:val="en-GB"/>
        </w:rPr>
        <w:t xml:space="preserve">Deliveries in this phase must be detailed </w:t>
      </w:r>
      <w:r w:rsidRPr="0D615EA1" w:rsidR="00A74F56">
        <w:rPr>
          <w:rFonts w:ascii="Calibri" w:hAnsi="Calibri" w:cs="Calibri"/>
          <w:lang w:val="en-GB"/>
        </w:rPr>
        <w:t xml:space="preserve">enough </w:t>
      </w:r>
      <w:r w:rsidRPr="0D615EA1">
        <w:rPr>
          <w:rFonts w:ascii="Calibri" w:hAnsi="Calibri" w:cs="Calibri"/>
          <w:lang w:val="en-GB"/>
        </w:rPr>
        <w:t>that they can be used as a basis in procurement processes to obtain fixed price offers for the production of scenography and physical production, media productions</w:t>
      </w:r>
      <w:r w:rsidRPr="0D615EA1" w:rsidR="01A5626B">
        <w:rPr>
          <w:rFonts w:ascii="Calibri" w:hAnsi="Calibri" w:cs="Calibri"/>
          <w:lang w:val="en-GB"/>
        </w:rPr>
        <w:t>, interactive solutions</w:t>
      </w:r>
      <w:r w:rsidRPr="0D615EA1">
        <w:rPr>
          <w:rFonts w:ascii="Calibri" w:hAnsi="Calibri" w:cs="Calibri"/>
          <w:lang w:val="en-GB"/>
        </w:rPr>
        <w:t xml:space="preserve"> and graphic productions, respectively, as well as the purchase of hardware for media productions</w:t>
      </w:r>
      <w:r w:rsidRPr="0D615EA1" w:rsidR="673940AF">
        <w:rPr>
          <w:rFonts w:ascii="Calibri" w:hAnsi="Calibri" w:cs="Calibri"/>
          <w:lang w:val="en-GB"/>
        </w:rPr>
        <w:t xml:space="preserve"> and interactive solutions</w:t>
      </w:r>
      <w:r w:rsidRPr="0D615EA1">
        <w:rPr>
          <w:rFonts w:ascii="Calibri" w:hAnsi="Calibri" w:cs="Calibri"/>
          <w:lang w:val="en-GB"/>
        </w:rPr>
        <w:t>.</w:t>
      </w:r>
    </w:p>
    <w:p w:rsidRPr="009C59D3" w:rsidR="003574B0" w:rsidP="003574B0" w:rsidRDefault="003574B0" w14:paraId="73CA605D" w14:textId="3456DDC4">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Tendering</w:t>
      </w:r>
    </w:p>
    <w:p w:rsidRPr="009C59D3" w:rsidR="00FD0E74" w:rsidP="124F81FD" w:rsidRDefault="410CE279" w14:paraId="502FBDA5" w14:textId="029A122E">
      <w:pPr>
        <w:pStyle w:val="Georgia11spacing10after"/>
        <w:spacing w:after="0" w:line="240" w:lineRule="auto"/>
        <w:rPr>
          <w:rFonts w:ascii="Calibri" w:hAnsi="Calibri" w:cs="Calibri"/>
          <w:lang w:val="en-GB" w:bidi="en-GB"/>
        </w:rPr>
      </w:pPr>
      <w:r w:rsidRPr="124F81FD">
        <w:rPr>
          <w:rFonts w:ascii="Calibri" w:hAnsi="Calibri" w:cs="Calibri"/>
          <w:lang w:val="en-GB" w:bidi="en-GB"/>
        </w:rPr>
        <w:t xml:space="preserve">The outcome of the technical design phase is the basis for tendering and procurement of different productions from </w:t>
      </w:r>
      <w:r w:rsidRPr="124F81FD" w:rsidR="5B62004D">
        <w:rPr>
          <w:rFonts w:ascii="Calibri" w:hAnsi="Calibri" w:cs="Calibri"/>
          <w:lang w:val="en-GB" w:bidi="en-GB"/>
        </w:rPr>
        <w:t xml:space="preserve">the </w:t>
      </w:r>
      <w:r w:rsidRPr="124F81FD" w:rsidR="78AE63DB">
        <w:rPr>
          <w:rFonts w:ascii="Calibri" w:hAnsi="Calibri" w:cs="Calibri"/>
          <w:lang w:val="en-GB" w:bidi="en-GB"/>
        </w:rPr>
        <w:t xml:space="preserve">Supplier, the Supplier’s </w:t>
      </w:r>
      <w:r w:rsidRPr="124F81FD">
        <w:rPr>
          <w:rFonts w:ascii="Calibri" w:hAnsi="Calibri" w:cs="Calibri"/>
          <w:lang w:val="en-GB" w:bidi="en-GB"/>
        </w:rPr>
        <w:t>sub-vendors</w:t>
      </w:r>
      <w:r w:rsidRPr="124F81FD" w:rsidR="78AE63DB">
        <w:rPr>
          <w:rFonts w:ascii="Calibri" w:hAnsi="Calibri" w:cs="Calibri"/>
          <w:lang w:val="en-GB" w:bidi="en-GB"/>
        </w:rPr>
        <w:t xml:space="preserve"> or third parties, cf. appendix 4</w:t>
      </w:r>
      <w:r w:rsidRPr="124F81FD">
        <w:rPr>
          <w:rFonts w:ascii="Calibri" w:hAnsi="Calibri" w:cs="Calibri"/>
          <w:lang w:val="en-GB" w:bidi="en-GB"/>
        </w:rPr>
        <w:t xml:space="preserve">. The productions </w:t>
      </w:r>
      <w:r w:rsidRPr="124F81FD" w:rsidR="641433B5">
        <w:rPr>
          <w:rFonts w:ascii="Calibri" w:hAnsi="Calibri" w:cs="Calibri"/>
          <w:lang w:val="en-GB" w:bidi="en-GB"/>
        </w:rPr>
        <w:t>are</w:t>
      </w:r>
      <w:r w:rsidRPr="124F81FD">
        <w:rPr>
          <w:rFonts w:ascii="Calibri" w:hAnsi="Calibri" w:cs="Calibri"/>
          <w:lang w:val="en-GB" w:bidi="en-GB"/>
        </w:rPr>
        <w:t xml:space="preserve"> described as “Additional </w:t>
      </w:r>
      <w:r w:rsidRPr="124F81FD" w:rsidR="3CFD03AF">
        <w:rPr>
          <w:rFonts w:ascii="Calibri" w:hAnsi="Calibri" w:cs="Calibri"/>
          <w:lang w:val="en-GB" w:bidi="en-GB"/>
        </w:rPr>
        <w:t>D</w:t>
      </w:r>
      <w:r w:rsidRPr="124F81FD">
        <w:rPr>
          <w:rFonts w:ascii="Calibri" w:hAnsi="Calibri" w:cs="Calibri"/>
          <w:lang w:val="en-GB" w:bidi="en-GB"/>
        </w:rPr>
        <w:t>eliveries” in this document</w:t>
      </w:r>
      <w:r w:rsidRPr="124F81FD" w:rsidR="3CFD03AF">
        <w:rPr>
          <w:rFonts w:ascii="Calibri" w:hAnsi="Calibri" w:cs="Calibri"/>
          <w:lang w:val="en-GB" w:bidi="en-GB"/>
        </w:rPr>
        <w:t xml:space="preserve">, section </w:t>
      </w:r>
      <w:r w:rsidRPr="124F81FD" w:rsidR="57A17A2C">
        <w:rPr>
          <w:rFonts w:ascii="Calibri" w:hAnsi="Calibri" w:cs="Calibri"/>
          <w:lang w:val="en-GB" w:bidi="en-GB"/>
        </w:rPr>
        <w:t>5</w:t>
      </w:r>
      <w:r w:rsidRPr="124F81FD">
        <w:rPr>
          <w:rFonts w:ascii="Calibri" w:hAnsi="Calibri" w:cs="Calibri"/>
          <w:lang w:val="en-GB" w:bidi="en-GB"/>
        </w:rPr>
        <w:t xml:space="preserve">. The </w:t>
      </w:r>
      <w:r w:rsidRPr="124F81FD" w:rsidR="3CFD03AF">
        <w:rPr>
          <w:rFonts w:ascii="Calibri" w:hAnsi="Calibri" w:cs="Calibri"/>
          <w:lang w:val="en-GB" w:bidi="en-GB"/>
        </w:rPr>
        <w:t>Customer</w:t>
      </w:r>
      <w:r w:rsidRPr="124F81FD">
        <w:rPr>
          <w:rFonts w:ascii="Calibri" w:hAnsi="Calibri" w:cs="Calibri"/>
          <w:lang w:val="en-GB" w:bidi="en-GB"/>
        </w:rPr>
        <w:t xml:space="preserve"> </w:t>
      </w:r>
      <w:r w:rsidRPr="124F81FD" w:rsidR="0EF9AAE6">
        <w:rPr>
          <w:rFonts w:ascii="Calibri" w:hAnsi="Calibri" w:cs="Calibri"/>
          <w:lang w:val="en-GB" w:bidi="en-GB"/>
        </w:rPr>
        <w:t>must</w:t>
      </w:r>
      <w:r w:rsidRPr="124F81FD">
        <w:rPr>
          <w:rFonts w:ascii="Calibri" w:hAnsi="Calibri" w:cs="Calibri"/>
          <w:lang w:val="en-GB" w:bidi="en-GB"/>
        </w:rPr>
        <w:t xml:space="preserve"> approve the tender </w:t>
      </w:r>
      <w:r w:rsidRPr="124F81FD" w:rsidR="6EDCD426">
        <w:rPr>
          <w:rFonts w:ascii="Calibri" w:hAnsi="Calibri" w:cs="Calibri"/>
          <w:lang w:val="en-GB" w:bidi="en-GB"/>
        </w:rPr>
        <w:t xml:space="preserve">documents and purchasing orders. </w:t>
      </w:r>
    </w:p>
    <w:p w:rsidRPr="009C59D3" w:rsidR="00FD0E74" w:rsidP="124F81FD" w:rsidRDefault="00FD0E74" w14:paraId="2A15986A" w14:textId="77777777">
      <w:pPr>
        <w:pStyle w:val="Georgia11spacing10after"/>
        <w:spacing w:after="0" w:line="240" w:lineRule="auto"/>
        <w:rPr>
          <w:rFonts w:ascii="Calibri" w:hAnsi="Calibri" w:cs="Calibri"/>
          <w:lang w:val="en-GB" w:bidi="en-GB"/>
        </w:rPr>
      </w:pPr>
    </w:p>
    <w:p w:rsidRPr="00CF5B93" w:rsidR="003574B0" w:rsidP="124F81FD" w:rsidRDefault="2F2537A9" w14:paraId="651685F8" w14:textId="57BA888E">
      <w:pPr>
        <w:pStyle w:val="Georgia11spacing10after"/>
        <w:spacing w:after="0" w:line="240" w:lineRule="auto"/>
        <w:rPr>
          <w:rFonts w:ascii="Calibri" w:hAnsi="Calibri" w:cs="Calibri"/>
          <w:i/>
          <w:iCs/>
          <w:lang w:val="en-GB" w:bidi="en-GB"/>
        </w:rPr>
      </w:pPr>
      <w:r w:rsidRPr="00CF5B93">
        <w:rPr>
          <w:rFonts w:ascii="Calibri" w:hAnsi="Calibri" w:cs="Calibri"/>
          <w:i/>
          <w:iCs/>
          <w:lang w:val="en-GB"/>
        </w:rPr>
        <w:t>Result of this phase:</w:t>
      </w:r>
    </w:p>
    <w:p w:rsidR="003574B0" w:rsidP="003574B0" w:rsidRDefault="6EDCD426" w14:paraId="5DF07607" w14:textId="1E36C9B5">
      <w:pPr>
        <w:pStyle w:val="Georgia11spacing10after"/>
        <w:spacing w:line="240" w:lineRule="auto"/>
        <w:rPr>
          <w:rFonts w:ascii="Calibri" w:hAnsi="Calibri" w:cs="Calibri"/>
          <w:lang w:val="en-GB" w:bidi="en-GB"/>
        </w:rPr>
      </w:pPr>
      <w:r w:rsidRPr="04EA794A">
        <w:rPr>
          <w:rFonts w:ascii="Calibri" w:hAnsi="Calibri" w:cs="Calibri"/>
          <w:lang w:val="en-GB" w:bidi="en-GB"/>
        </w:rPr>
        <w:t>This phase will result in a number of contracts with</w:t>
      </w:r>
      <w:r w:rsidRPr="04EA794A" w:rsidR="790E1CA0">
        <w:rPr>
          <w:rFonts w:ascii="Calibri" w:hAnsi="Calibri" w:cs="Calibri"/>
          <w:lang w:val="en-GB" w:bidi="en-GB"/>
        </w:rPr>
        <w:t xml:space="preserve"> the Supplier,</w:t>
      </w:r>
      <w:r w:rsidRPr="04EA794A">
        <w:rPr>
          <w:rFonts w:ascii="Calibri" w:hAnsi="Calibri" w:cs="Calibri"/>
          <w:lang w:val="en-GB" w:bidi="en-GB"/>
        </w:rPr>
        <w:t xml:space="preserve"> sub-vendors</w:t>
      </w:r>
      <w:r w:rsidRPr="04EA794A" w:rsidR="790E1CA0">
        <w:rPr>
          <w:rFonts w:ascii="Calibri" w:hAnsi="Calibri" w:cs="Calibri"/>
          <w:lang w:val="en-GB" w:bidi="en-GB"/>
        </w:rPr>
        <w:t xml:space="preserve"> or third parties</w:t>
      </w:r>
      <w:r w:rsidRPr="04EA794A">
        <w:rPr>
          <w:rFonts w:ascii="Calibri" w:hAnsi="Calibri" w:cs="Calibri"/>
          <w:lang w:val="en-GB" w:bidi="en-GB"/>
        </w:rPr>
        <w:t xml:space="preserve"> for production of 1</w:t>
      </w:r>
      <w:r w:rsidRPr="04EA794A" w:rsidR="7E7C36EC">
        <w:rPr>
          <w:rFonts w:ascii="Calibri" w:hAnsi="Calibri" w:cs="Calibri"/>
          <w:lang w:val="en-GB" w:bidi="en-GB"/>
        </w:rPr>
        <w:t>)</w:t>
      </w:r>
      <w:r w:rsidRPr="04EA794A">
        <w:rPr>
          <w:rFonts w:ascii="Calibri" w:hAnsi="Calibri" w:cs="Calibri"/>
          <w:lang w:val="en-GB" w:bidi="en-GB"/>
        </w:rPr>
        <w:t xml:space="preserve"> </w:t>
      </w:r>
      <w:proofErr w:type="spellStart"/>
      <w:r w:rsidRPr="04EA794A">
        <w:rPr>
          <w:rFonts w:ascii="Calibri" w:hAnsi="Calibri" w:cs="Calibri"/>
          <w:lang w:val="en-GB" w:bidi="en-GB"/>
        </w:rPr>
        <w:t>Scenographic</w:t>
      </w:r>
      <w:proofErr w:type="spellEnd"/>
      <w:r w:rsidRPr="04EA794A">
        <w:rPr>
          <w:rFonts w:ascii="Calibri" w:hAnsi="Calibri" w:cs="Calibri"/>
          <w:lang w:val="en-GB" w:bidi="en-GB"/>
        </w:rPr>
        <w:t xml:space="preserve"> solutions and physical productions, 2</w:t>
      </w:r>
      <w:r w:rsidRPr="04EA794A" w:rsidR="7E7C36EC">
        <w:rPr>
          <w:rFonts w:ascii="Calibri" w:hAnsi="Calibri" w:cs="Calibri"/>
          <w:lang w:val="en-GB" w:bidi="en-GB"/>
        </w:rPr>
        <w:t>)</w:t>
      </w:r>
      <w:r w:rsidRPr="04EA794A">
        <w:rPr>
          <w:rFonts w:ascii="Calibri" w:hAnsi="Calibri" w:cs="Calibri"/>
          <w:lang w:val="en-GB" w:bidi="en-GB"/>
        </w:rPr>
        <w:t xml:space="preserve"> Digital presentations, interactive solutions and management system, 3</w:t>
      </w:r>
      <w:r w:rsidRPr="04EA794A" w:rsidR="7E7C36EC">
        <w:rPr>
          <w:rFonts w:ascii="Calibri" w:hAnsi="Calibri" w:cs="Calibri"/>
          <w:lang w:val="en-GB" w:bidi="en-GB"/>
        </w:rPr>
        <w:t>)</w:t>
      </w:r>
      <w:r w:rsidRPr="04EA794A">
        <w:rPr>
          <w:rFonts w:ascii="Calibri" w:hAnsi="Calibri" w:cs="Calibri"/>
          <w:lang w:val="en-GB" w:bidi="en-GB"/>
        </w:rPr>
        <w:t xml:space="preserve"> Graphic presentations. The supplier of the “Basic delivery” will be responsible for the deliveries from sub-vendors</w:t>
      </w:r>
      <w:r w:rsidRPr="04EA794A" w:rsidR="790E1CA0">
        <w:rPr>
          <w:rFonts w:ascii="Calibri" w:hAnsi="Calibri" w:cs="Calibri"/>
          <w:lang w:val="en-GB" w:bidi="en-GB"/>
        </w:rPr>
        <w:t xml:space="preserve"> and will have a coordinating responsibility for </w:t>
      </w:r>
      <w:r w:rsidRPr="04EA794A" w:rsidR="5AB9DB7F">
        <w:rPr>
          <w:rFonts w:ascii="Calibri" w:hAnsi="Calibri" w:cs="Calibri"/>
          <w:lang w:val="en-GB" w:bidi="en-GB"/>
        </w:rPr>
        <w:t>any deliveries</w:t>
      </w:r>
      <w:r w:rsidRPr="04EA794A" w:rsidR="7E7C36EC">
        <w:rPr>
          <w:rFonts w:ascii="Calibri" w:hAnsi="Calibri" w:cs="Calibri"/>
          <w:lang w:val="en-GB" w:bidi="en-GB"/>
        </w:rPr>
        <w:t xml:space="preserve"> from a third party</w:t>
      </w:r>
      <w:r w:rsidRPr="04EA794A">
        <w:rPr>
          <w:rFonts w:ascii="Calibri" w:hAnsi="Calibri" w:cs="Calibri"/>
          <w:lang w:val="en-GB" w:bidi="en-GB"/>
        </w:rPr>
        <w:t>.</w:t>
      </w:r>
    </w:p>
    <w:p w:rsidRPr="009C59D3" w:rsidR="003574B0" w:rsidP="003574B0" w:rsidRDefault="003574B0" w14:paraId="426FF801" w14:textId="661208FF">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Pre-fabrication / pre-production</w:t>
      </w:r>
    </w:p>
    <w:p w:rsidRPr="009C59D3" w:rsidR="005F473B" w:rsidP="005F473B" w:rsidRDefault="5C9850D4" w14:paraId="2C809EB6" w14:textId="2126102E">
      <w:pPr>
        <w:pStyle w:val="Georgia11spacing10after"/>
        <w:spacing w:after="0" w:line="240" w:lineRule="auto"/>
        <w:rPr>
          <w:rFonts w:ascii="Calibri" w:hAnsi="Calibri" w:cs="Calibri"/>
          <w:lang w:val="en-GB" w:bidi="en-GB"/>
        </w:rPr>
      </w:pPr>
      <w:r w:rsidRPr="22512CFA">
        <w:rPr>
          <w:rFonts w:ascii="Calibri" w:hAnsi="Calibri" w:cs="Calibri"/>
          <w:lang w:val="en-GB" w:bidi="en-GB"/>
        </w:rPr>
        <w:t>In this phase</w:t>
      </w:r>
      <w:r w:rsidRPr="22512CFA" w:rsidR="56C3EEA1">
        <w:rPr>
          <w:rFonts w:ascii="Calibri" w:hAnsi="Calibri" w:cs="Calibri"/>
          <w:lang w:val="en-GB" w:bidi="en-GB"/>
        </w:rPr>
        <w:t>,</w:t>
      </w:r>
      <w:r w:rsidRPr="22512CFA">
        <w:rPr>
          <w:rFonts w:ascii="Calibri" w:hAnsi="Calibri" w:cs="Calibri"/>
          <w:lang w:val="en-GB" w:bidi="en-GB"/>
        </w:rPr>
        <w:t xml:space="preserve"> t</w:t>
      </w:r>
      <w:r w:rsidRPr="22512CFA" w:rsidR="13EB9B87">
        <w:rPr>
          <w:rFonts w:ascii="Calibri" w:hAnsi="Calibri" w:cs="Calibri"/>
          <w:lang w:val="en-GB" w:bidi="en-GB"/>
        </w:rPr>
        <w:t xml:space="preserve">he Supplier </w:t>
      </w:r>
      <w:r w:rsidRPr="22512CFA">
        <w:rPr>
          <w:rFonts w:ascii="Calibri" w:hAnsi="Calibri" w:cs="Calibri"/>
          <w:lang w:val="en-GB" w:bidi="en-GB"/>
        </w:rPr>
        <w:t>adjust</w:t>
      </w:r>
      <w:r w:rsidRPr="22512CFA" w:rsidR="56C3EEA1">
        <w:rPr>
          <w:rFonts w:ascii="Calibri" w:hAnsi="Calibri" w:cs="Calibri"/>
          <w:lang w:val="en-GB" w:bidi="en-GB"/>
        </w:rPr>
        <w:t>s</w:t>
      </w:r>
      <w:r w:rsidRPr="22512CFA">
        <w:rPr>
          <w:rFonts w:ascii="Calibri" w:hAnsi="Calibri" w:cs="Calibri"/>
          <w:lang w:val="en-GB" w:bidi="en-GB"/>
        </w:rPr>
        <w:t xml:space="preserve"> and </w:t>
      </w:r>
      <w:r w:rsidRPr="22512CFA" w:rsidR="13EB9B87">
        <w:rPr>
          <w:rFonts w:ascii="Calibri" w:hAnsi="Calibri" w:cs="Calibri"/>
          <w:lang w:val="en-GB" w:bidi="en-GB"/>
        </w:rPr>
        <w:t>finalises the production/construction documentation together with sub-vendors</w:t>
      </w:r>
      <w:r w:rsidRPr="22512CFA" w:rsidR="5D9C2383">
        <w:rPr>
          <w:rFonts w:ascii="Calibri" w:hAnsi="Calibri" w:cs="Calibri"/>
          <w:lang w:val="en-GB" w:bidi="en-GB"/>
        </w:rPr>
        <w:t xml:space="preserve"> or third parties</w:t>
      </w:r>
      <w:r w:rsidRPr="22512CFA" w:rsidR="13EB9B87">
        <w:rPr>
          <w:rFonts w:ascii="Calibri" w:hAnsi="Calibri" w:cs="Calibri"/>
          <w:lang w:val="en-GB" w:bidi="en-GB"/>
        </w:rPr>
        <w:t xml:space="preserve">. Software development and </w:t>
      </w:r>
      <w:r w:rsidRPr="22512CFA">
        <w:rPr>
          <w:rFonts w:ascii="Calibri" w:hAnsi="Calibri" w:cs="Calibri"/>
          <w:lang w:val="en-GB" w:bidi="en-GB"/>
        </w:rPr>
        <w:t>media</w:t>
      </w:r>
      <w:r w:rsidRPr="22512CFA" w:rsidR="13EB9B87">
        <w:rPr>
          <w:rFonts w:ascii="Calibri" w:hAnsi="Calibri" w:cs="Calibri"/>
          <w:lang w:val="en-GB" w:bidi="en-GB"/>
        </w:rPr>
        <w:t xml:space="preserve"> production will start in this phase</w:t>
      </w:r>
      <w:r w:rsidRPr="22512CFA" w:rsidR="56DFEECC">
        <w:rPr>
          <w:rFonts w:ascii="Calibri" w:hAnsi="Calibri" w:cs="Calibri"/>
          <w:lang w:val="en-GB" w:bidi="en-GB"/>
        </w:rPr>
        <w:t>, the exhibition management system wil</w:t>
      </w:r>
      <w:r w:rsidR="002A1351">
        <w:rPr>
          <w:rFonts w:ascii="Calibri" w:hAnsi="Calibri" w:cs="Calibri"/>
          <w:lang w:val="en-GB" w:bidi="en-GB"/>
        </w:rPr>
        <w:t>l</w:t>
      </w:r>
      <w:r w:rsidRPr="22512CFA" w:rsidR="56DFEECC">
        <w:rPr>
          <w:rFonts w:ascii="Calibri" w:hAnsi="Calibri" w:cs="Calibri"/>
          <w:lang w:val="en-GB" w:bidi="en-GB"/>
        </w:rPr>
        <w:t xml:space="preserve"> be set up and content will </w:t>
      </w:r>
      <w:r w:rsidRPr="22512CFA" w:rsidR="550FD975">
        <w:rPr>
          <w:rFonts w:ascii="Calibri" w:hAnsi="Calibri" w:cs="Calibri"/>
          <w:lang w:val="en-GB" w:bidi="en-GB"/>
        </w:rPr>
        <w:t>be structured in manuscripts.</w:t>
      </w:r>
      <w:r w:rsidRPr="22512CFA" w:rsidR="13EB9B87">
        <w:rPr>
          <w:rFonts w:ascii="Calibri" w:hAnsi="Calibri" w:cs="Calibri"/>
          <w:lang w:val="en-GB" w:bidi="en-GB"/>
        </w:rPr>
        <w:t xml:space="preserve"> </w:t>
      </w:r>
      <w:r w:rsidRPr="22512CFA" w:rsidR="2C44026A">
        <w:rPr>
          <w:rFonts w:ascii="Calibri" w:hAnsi="Calibri" w:cs="Calibri"/>
          <w:lang w:val="en-GB" w:bidi="en-GB"/>
        </w:rPr>
        <w:t xml:space="preserve">Production of </w:t>
      </w:r>
      <w:proofErr w:type="spellStart"/>
      <w:r w:rsidRPr="22512CFA" w:rsidR="2C44026A">
        <w:rPr>
          <w:rFonts w:ascii="Calibri" w:hAnsi="Calibri" w:cs="Calibri"/>
          <w:lang w:val="en-GB" w:bidi="en-GB"/>
        </w:rPr>
        <w:t>s</w:t>
      </w:r>
      <w:r w:rsidRPr="22512CFA" w:rsidR="13EB9B87">
        <w:rPr>
          <w:rFonts w:ascii="Calibri" w:hAnsi="Calibri" w:cs="Calibri"/>
          <w:lang w:val="en-GB" w:bidi="en-GB"/>
        </w:rPr>
        <w:t>cenographic</w:t>
      </w:r>
      <w:proofErr w:type="spellEnd"/>
      <w:r w:rsidRPr="22512CFA" w:rsidR="13EB9B87">
        <w:rPr>
          <w:rFonts w:ascii="Calibri" w:hAnsi="Calibri" w:cs="Calibri"/>
          <w:lang w:val="en-GB" w:bidi="en-GB"/>
        </w:rPr>
        <w:t xml:space="preserve"> elements that can be prefabricated</w:t>
      </w:r>
      <w:r w:rsidRPr="22512CFA" w:rsidR="329D3015">
        <w:rPr>
          <w:rFonts w:ascii="Calibri" w:hAnsi="Calibri" w:cs="Calibri"/>
          <w:lang w:val="en-GB" w:bidi="en-GB"/>
        </w:rPr>
        <w:t xml:space="preserve"> will start in this phase</w:t>
      </w:r>
      <w:r w:rsidRPr="22512CFA" w:rsidR="13EB9B87">
        <w:rPr>
          <w:rFonts w:ascii="Calibri" w:hAnsi="Calibri" w:cs="Calibri"/>
          <w:lang w:val="en-GB" w:bidi="en-GB"/>
        </w:rPr>
        <w:t xml:space="preserve">. The </w:t>
      </w:r>
      <w:r w:rsidRPr="22512CFA" w:rsidR="7E220178">
        <w:rPr>
          <w:rFonts w:ascii="Calibri" w:hAnsi="Calibri" w:cs="Calibri"/>
          <w:lang w:val="en-GB" w:bidi="en-GB"/>
        </w:rPr>
        <w:t>Customer</w:t>
      </w:r>
      <w:r w:rsidRPr="22512CFA" w:rsidR="13EB9B87">
        <w:rPr>
          <w:rFonts w:ascii="Calibri" w:hAnsi="Calibri" w:cs="Calibri"/>
          <w:lang w:val="en-GB" w:bidi="en-GB"/>
        </w:rPr>
        <w:t xml:space="preserve"> </w:t>
      </w:r>
      <w:r w:rsidRPr="22512CFA" w:rsidR="010ED88D">
        <w:rPr>
          <w:rFonts w:ascii="Calibri" w:hAnsi="Calibri" w:cs="Calibri"/>
          <w:lang w:val="en-GB" w:bidi="en-GB"/>
        </w:rPr>
        <w:t>must</w:t>
      </w:r>
      <w:r w:rsidRPr="22512CFA" w:rsidR="13EB9B87">
        <w:rPr>
          <w:rFonts w:ascii="Calibri" w:hAnsi="Calibri" w:cs="Calibri"/>
          <w:lang w:val="en-GB" w:bidi="en-GB"/>
        </w:rPr>
        <w:t xml:space="preserve"> approve the basis for production before the production starts. Prototypes for selected solutions are developed and tested</w:t>
      </w:r>
      <w:r w:rsidRPr="22512CFA" w:rsidR="7EF2B468">
        <w:rPr>
          <w:rFonts w:ascii="Calibri" w:hAnsi="Calibri" w:cs="Calibri"/>
          <w:lang w:val="en-GB" w:bidi="en-GB"/>
        </w:rPr>
        <w:t xml:space="preserve"> with selected target groups</w:t>
      </w:r>
      <w:r w:rsidRPr="22512CFA" w:rsidR="13EB9B87">
        <w:rPr>
          <w:rFonts w:ascii="Calibri" w:hAnsi="Calibri" w:cs="Calibri"/>
          <w:lang w:val="en-GB" w:bidi="en-GB"/>
        </w:rPr>
        <w:t>.</w:t>
      </w:r>
    </w:p>
    <w:p w:rsidRPr="009C59D3" w:rsidR="008A363F" w:rsidP="005F473B" w:rsidRDefault="008A363F" w14:paraId="06C872D0" w14:textId="77777777">
      <w:pPr>
        <w:pStyle w:val="Georgia11spacing10after"/>
        <w:spacing w:after="0" w:line="240" w:lineRule="auto"/>
        <w:rPr>
          <w:rFonts w:ascii="Calibri" w:hAnsi="Calibri" w:cs="Calibri"/>
          <w:lang w:val="en-GB" w:bidi="en-GB"/>
        </w:rPr>
      </w:pPr>
    </w:p>
    <w:p w:rsidRPr="00CF5B93" w:rsidR="003574B0" w:rsidP="003574B0" w:rsidRDefault="003574B0" w14:paraId="387BF850" w14:textId="77777777">
      <w:pPr>
        <w:pStyle w:val="Georgia11spacing10after"/>
        <w:spacing w:after="0"/>
        <w:rPr>
          <w:rFonts w:ascii="Calibri" w:hAnsi="Calibri" w:cs="Calibri"/>
          <w:i/>
          <w:iCs/>
          <w:lang w:val="en-GB" w:bidi="en-GB"/>
        </w:rPr>
      </w:pPr>
      <w:r w:rsidRPr="00CF5B93">
        <w:rPr>
          <w:rFonts w:ascii="Calibri" w:hAnsi="Calibri" w:cs="Calibri"/>
          <w:i/>
          <w:iCs/>
          <w:lang w:val="en-GB"/>
        </w:rPr>
        <w:t>Result of this phase:</w:t>
      </w:r>
    </w:p>
    <w:p w:rsidRPr="009C59D3" w:rsidR="003574B0" w:rsidP="003574B0" w:rsidRDefault="5C9850D4" w14:paraId="06F1F2E0" w14:textId="4C476E68">
      <w:pPr>
        <w:pStyle w:val="Georgia11spacing10after"/>
        <w:spacing w:line="240" w:lineRule="auto"/>
        <w:rPr>
          <w:rFonts w:ascii="Calibri" w:hAnsi="Calibri" w:cs="Calibri"/>
          <w:lang w:val="en-GB" w:bidi="en-GB"/>
        </w:rPr>
      </w:pPr>
      <w:r w:rsidRPr="22512CFA">
        <w:rPr>
          <w:rFonts w:ascii="Calibri" w:hAnsi="Calibri" w:cs="Calibri"/>
          <w:lang w:val="en-GB" w:bidi="en-GB"/>
        </w:rPr>
        <w:t xml:space="preserve">The result of this phase is finalized drawings for production and construction, as well as prefabricated solutions for elements like furniture for dissemination modules, </w:t>
      </w:r>
      <w:r w:rsidRPr="22512CFA" w:rsidR="56C3EEA1">
        <w:rPr>
          <w:rFonts w:ascii="Calibri" w:hAnsi="Calibri" w:cs="Calibri"/>
          <w:lang w:val="en-GB" w:bidi="en-GB"/>
        </w:rPr>
        <w:t>plint</w:t>
      </w:r>
      <w:r w:rsidRPr="22512CFA" w:rsidR="338B5869">
        <w:rPr>
          <w:rFonts w:ascii="Calibri" w:hAnsi="Calibri" w:cs="Calibri"/>
          <w:lang w:val="en-GB" w:bidi="en-GB"/>
        </w:rPr>
        <w:t>h</w:t>
      </w:r>
      <w:r w:rsidRPr="22512CFA" w:rsidR="56C3EEA1">
        <w:rPr>
          <w:rFonts w:ascii="Calibri" w:hAnsi="Calibri" w:cs="Calibri"/>
          <w:lang w:val="en-GB" w:bidi="en-GB"/>
        </w:rPr>
        <w:t xml:space="preserve"> </w:t>
      </w:r>
      <w:r w:rsidRPr="22512CFA">
        <w:rPr>
          <w:rFonts w:ascii="Calibri" w:hAnsi="Calibri" w:cs="Calibri"/>
          <w:lang w:val="en-GB" w:bidi="en-GB"/>
        </w:rPr>
        <w:t xml:space="preserve">for rune </w:t>
      </w:r>
      <w:r w:rsidRPr="22512CFA" w:rsidR="7EF2B468">
        <w:rPr>
          <w:rFonts w:ascii="Calibri" w:hAnsi="Calibri" w:cs="Calibri"/>
          <w:lang w:val="en-GB" w:bidi="en-GB"/>
        </w:rPr>
        <w:t>stones</w:t>
      </w:r>
      <w:r w:rsidRPr="22512CFA">
        <w:rPr>
          <w:rFonts w:ascii="Calibri" w:hAnsi="Calibri" w:cs="Calibri"/>
          <w:lang w:val="en-GB" w:bidi="en-GB"/>
        </w:rPr>
        <w:t xml:space="preserve"> and other </w:t>
      </w:r>
      <w:r w:rsidRPr="22512CFA" w:rsidR="7EF2B468">
        <w:rPr>
          <w:rFonts w:ascii="Calibri" w:hAnsi="Calibri" w:cs="Calibri"/>
          <w:lang w:val="en-GB" w:bidi="en-GB"/>
        </w:rPr>
        <w:t>freestanding</w:t>
      </w:r>
      <w:r w:rsidRPr="22512CFA">
        <w:rPr>
          <w:rFonts w:ascii="Calibri" w:hAnsi="Calibri" w:cs="Calibri"/>
          <w:lang w:val="en-GB" w:bidi="en-GB"/>
        </w:rPr>
        <w:t xml:space="preserve"> </w:t>
      </w:r>
      <w:proofErr w:type="spellStart"/>
      <w:r w:rsidRPr="22512CFA">
        <w:rPr>
          <w:rFonts w:ascii="Calibri" w:hAnsi="Calibri" w:cs="Calibri"/>
          <w:lang w:val="en-GB" w:bidi="en-GB"/>
        </w:rPr>
        <w:t>scenographic</w:t>
      </w:r>
      <w:proofErr w:type="spellEnd"/>
      <w:r w:rsidRPr="22512CFA">
        <w:rPr>
          <w:rFonts w:ascii="Calibri" w:hAnsi="Calibri" w:cs="Calibri"/>
          <w:lang w:val="en-GB" w:bidi="en-GB"/>
        </w:rPr>
        <w:t xml:space="preserve"> elements. </w:t>
      </w:r>
      <w:r w:rsidRPr="22512CFA" w:rsidR="7EF2B468">
        <w:rPr>
          <w:rFonts w:ascii="Calibri" w:hAnsi="Calibri" w:cs="Calibri"/>
          <w:lang w:val="en-GB" w:bidi="en-GB"/>
        </w:rPr>
        <w:t>The</w:t>
      </w:r>
      <w:r w:rsidRPr="22512CFA">
        <w:rPr>
          <w:rFonts w:ascii="Calibri" w:hAnsi="Calibri" w:cs="Calibri"/>
          <w:lang w:val="en-GB" w:bidi="en-GB"/>
        </w:rPr>
        <w:t xml:space="preserve"> result from this phase is also </w:t>
      </w:r>
      <w:r w:rsidRPr="22512CFA" w:rsidR="6C9FCB58">
        <w:rPr>
          <w:rFonts w:ascii="Calibri" w:hAnsi="Calibri" w:cs="Calibri"/>
          <w:lang w:val="en-GB" w:bidi="en-GB"/>
        </w:rPr>
        <w:t xml:space="preserve">content structured in manuscripts, and </w:t>
      </w:r>
      <w:r w:rsidRPr="22512CFA" w:rsidR="7EF2B468">
        <w:rPr>
          <w:rFonts w:ascii="Calibri" w:hAnsi="Calibri" w:cs="Calibri"/>
          <w:lang w:val="en-GB" w:bidi="en-GB"/>
        </w:rPr>
        <w:t xml:space="preserve">target group tested </w:t>
      </w:r>
      <w:r w:rsidRPr="22512CFA">
        <w:rPr>
          <w:rFonts w:ascii="Calibri" w:hAnsi="Calibri" w:cs="Calibri"/>
          <w:lang w:val="en-GB" w:bidi="en-GB"/>
        </w:rPr>
        <w:t>prototypes of digital presentations and interactive solutions</w:t>
      </w:r>
      <w:r w:rsidRPr="22512CFA" w:rsidR="7EF2B468">
        <w:rPr>
          <w:rFonts w:ascii="Calibri" w:hAnsi="Calibri" w:cs="Calibri"/>
          <w:lang w:val="en-GB" w:bidi="en-GB"/>
        </w:rPr>
        <w:t>,</w:t>
      </w:r>
      <w:r w:rsidRPr="22512CFA">
        <w:rPr>
          <w:rFonts w:ascii="Calibri" w:hAnsi="Calibri" w:cs="Calibri"/>
          <w:lang w:val="en-GB" w:bidi="en-GB"/>
        </w:rPr>
        <w:t xml:space="preserve"> </w:t>
      </w:r>
      <w:r w:rsidRPr="22512CFA" w:rsidR="7EF2B468">
        <w:rPr>
          <w:rFonts w:ascii="Calibri" w:hAnsi="Calibri" w:cs="Calibri"/>
          <w:lang w:val="en-GB" w:bidi="en-GB"/>
        </w:rPr>
        <w:t>integrated with the exhibition management system.</w:t>
      </w:r>
      <w:r w:rsidRPr="22512CFA">
        <w:rPr>
          <w:rFonts w:ascii="Calibri" w:hAnsi="Calibri" w:cs="Calibri"/>
          <w:lang w:val="en-GB" w:bidi="en-GB"/>
        </w:rPr>
        <w:t xml:space="preserve"> </w:t>
      </w:r>
    </w:p>
    <w:p w:rsidRPr="009C59D3" w:rsidR="003574B0" w:rsidP="003574B0" w:rsidRDefault="003574B0" w14:paraId="00812E06" w14:textId="36CFF511">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Construction and installation</w:t>
      </w:r>
    </w:p>
    <w:p w:rsidRPr="009C59D3" w:rsidR="002A2166" w:rsidP="003574B0" w:rsidRDefault="002A2166" w14:paraId="7398C56B" w14:textId="4E45C55E">
      <w:pPr>
        <w:pStyle w:val="Georgia11spacing10after"/>
        <w:spacing w:after="0"/>
        <w:rPr>
          <w:rFonts w:ascii="Calibri" w:hAnsi="Calibri" w:cs="Calibri"/>
          <w:lang w:val="en-GB" w:bidi="en-GB"/>
        </w:rPr>
      </w:pPr>
      <w:r w:rsidRPr="009C59D3">
        <w:rPr>
          <w:rFonts w:ascii="Calibri" w:hAnsi="Calibri" w:cs="Calibri"/>
          <w:lang w:val="en-GB" w:bidi="en-GB"/>
        </w:rPr>
        <w:t>In this phase, all productions are carried out and installed at the Museum of the Viking Age. This includes all of the productions in the categories; 1</w:t>
      </w:r>
      <w:r w:rsidR="0046365C">
        <w:rPr>
          <w:rFonts w:ascii="Calibri" w:hAnsi="Calibri" w:cs="Calibri"/>
          <w:lang w:val="en-GB" w:bidi="en-GB"/>
        </w:rPr>
        <w:t>)</w:t>
      </w:r>
      <w:r w:rsidRPr="009C59D3">
        <w:rPr>
          <w:rFonts w:ascii="Calibri" w:hAnsi="Calibri" w:cs="Calibri"/>
          <w:lang w:val="en-GB" w:bidi="en-GB"/>
        </w:rPr>
        <w:t xml:space="preserve"> </w:t>
      </w:r>
      <w:proofErr w:type="spellStart"/>
      <w:r w:rsidRPr="009C59D3">
        <w:rPr>
          <w:rFonts w:ascii="Calibri" w:hAnsi="Calibri" w:cs="Calibri"/>
          <w:lang w:val="en-GB" w:bidi="en-GB"/>
        </w:rPr>
        <w:t>Scenographic</w:t>
      </w:r>
      <w:proofErr w:type="spellEnd"/>
      <w:r w:rsidRPr="009C59D3">
        <w:rPr>
          <w:rFonts w:ascii="Calibri" w:hAnsi="Calibri" w:cs="Calibri"/>
          <w:lang w:val="en-GB" w:bidi="en-GB"/>
        </w:rPr>
        <w:t xml:space="preserve"> solutions and physical productions, 2</w:t>
      </w:r>
      <w:r w:rsidR="0046365C">
        <w:rPr>
          <w:rFonts w:ascii="Calibri" w:hAnsi="Calibri" w:cs="Calibri"/>
          <w:lang w:val="en-GB" w:bidi="en-GB"/>
        </w:rPr>
        <w:t>)</w:t>
      </w:r>
      <w:r w:rsidRPr="009C59D3">
        <w:rPr>
          <w:rFonts w:ascii="Calibri" w:hAnsi="Calibri" w:cs="Calibri"/>
          <w:lang w:val="en-GB" w:bidi="en-GB"/>
        </w:rPr>
        <w:t xml:space="preserve"> Digital presentations, interactive solutions and management system, 3</w:t>
      </w:r>
      <w:r w:rsidR="0046365C">
        <w:rPr>
          <w:rFonts w:ascii="Calibri" w:hAnsi="Calibri" w:cs="Calibri"/>
          <w:lang w:val="en-GB" w:bidi="en-GB"/>
        </w:rPr>
        <w:t>)</w:t>
      </w:r>
      <w:r w:rsidRPr="009C59D3">
        <w:rPr>
          <w:rFonts w:ascii="Calibri" w:hAnsi="Calibri" w:cs="Calibri"/>
          <w:lang w:val="en-GB" w:bidi="en-GB"/>
        </w:rPr>
        <w:t xml:space="preserve"> Graphic presentations.</w:t>
      </w:r>
    </w:p>
    <w:p w:rsidRPr="009C59D3" w:rsidR="002A2166" w:rsidP="003574B0" w:rsidRDefault="002A2166" w14:paraId="4262BF3C" w14:textId="77777777">
      <w:pPr>
        <w:pStyle w:val="Georgia11spacing10after"/>
        <w:spacing w:after="0"/>
        <w:rPr>
          <w:rFonts w:ascii="Calibri" w:hAnsi="Calibri" w:cs="Calibri"/>
          <w:lang w:val="en-GB" w:bidi="en-GB"/>
        </w:rPr>
      </w:pPr>
    </w:p>
    <w:p w:rsidRPr="009C59D3" w:rsidR="002A2166" w:rsidP="003574B0" w:rsidRDefault="002A2166" w14:paraId="751C93ED" w14:textId="305536C8">
      <w:pPr>
        <w:pStyle w:val="Georgia11spacing10after"/>
        <w:spacing w:after="0"/>
        <w:rPr>
          <w:rFonts w:ascii="Calibri" w:hAnsi="Calibri" w:cs="Calibri"/>
          <w:lang w:val="en-GB" w:bidi="en-GB"/>
        </w:rPr>
      </w:pPr>
      <w:r w:rsidRPr="009C59D3">
        <w:rPr>
          <w:rFonts w:ascii="Calibri" w:hAnsi="Calibri" w:cs="Calibri"/>
          <w:lang w:val="en-GB" w:bidi="en-GB"/>
        </w:rPr>
        <w:t xml:space="preserve">All media elements (image, sound, </w:t>
      </w:r>
      <w:proofErr w:type="gramStart"/>
      <w:r w:rsidRPr="009C59D3">
        <w:rPr>
          <w:rFonts w:ascii="Calibri" w:hAnsi="Calibri" w:cs="Calibri"/>
          <w:lang w:val="en-GB" w:bidi="en-GB"/>
        </w:rPr>
        <w:t>video</w:t>
      </w:r>
      <w:proofErr w:type="gramEnd"/>
      <w:r w:rsidRPr="009C59D3">
        <w:rPr>
          <w:rFonts w:ascii="Calibri" w:hAnsi="Calibri" w:cs="Calibri"/>
          <w:lang w:val="en-GB" w:bidi="en-GB"/>
        </w:rPr>
        <w:t>) are produced</w:t>
      </w:r>
      <w:r w:rsidRPr="009C59D3" w:rsidR="00A40511">
        <w:rPr>
          <w:rFonts w:ascii="Calibri" w:hAnsi="Calibri" w:cs="Calibri"/>
          <w:lang w:val="en-GB" w:bidi="en-GB"/>
        </w:rPr>
        <w:t>,</w:t>
      </w:r>
      <w:r w:rsidRPr="009C59D3">
        <w:rPr>
          <w:rFonts w:ascii="Calibri" w:hAnsi="Calibri" w:cs="Calibri"/>
          <w:lang w:val="en-GB" w:bidi="en-GB"/>
        </w:rPr>
        <w:t xml:space="preserve"> existing material is retrieved</w:t>
      </w:r>
      <w:r w:rsidRPr="009C59D3" w:rsidR="00A40511">
        <w:rPr>
          <w:rFonts w:ascii="Calibri" w:hAnsi="Calibri" w:cs="Calibri"/>
          <w:lang w:val="en-GB" w:bidi="en-GB"/>
        </w:rPr>
        <w:t>,</w:t>
      </w:r>
      <w:r w:rsidRPr="009C59D3">
        <w:rPr>
          <w:rFonts w:ascii="Calibri" w:hAnsi="Calibri" w:cs="Calibri"/>
          <w:lang w:val="en-GB" w:bidi="en-GB"/>
        </w:rPr>
        <w:t xml:space="preserve"> and rights are clarified. The </w:t>
      </w:r>
      <w:r w:rsidR="008B1C9E">
        <w:rPr>
          <w:rFonts w:ascii="Calibri" w:hAnsi="Calibri" w:cs="Calibri"/>
          <w:lang w:val="en-GB" w:bidi="en-GB"/>
        </w:rPr>
        <w:t>Customer</w:t>
      </w:r>
      <w:r w:rsidRPr="009C59D3">
        <w:rPr>
          <w:rFonts w:ascii="Calibri" w:hAnsi="Calibri" w:cs="Calibri"/>
          <w:lang w:val="en-GB" w:bidi="en-GB"/>
        </w:rPr>
        <w:t xml:space="preserve"> is responsible for retrieving all existing media elements (typically 3D-models and pictures of objects). The Supplier is responsible for production of all new media elements </w:t>
      </w:r>
      <w:r w:rsidRPr="009C59D3" w:rsidR="00400D77">
        <w:rPr>
          <w:rFonts w:ascii="Calibri" w:hAnsi="Calibri" w:cs="Calibri"/>
          <w:lang w:val="en-GB" w:bidi="en-GB"/>
        </w:rPr>
        <w:t xml:space="preserve">and to convert and edit the media elements delivered by the </w:t>
      </w:r>
      <w:r w:rsidR="008B1C9E">
        <w:rPr>
          <w:rFonts w:ascii="Calibri" w:hAnsi="Calibri" w:cs="Calibri"/>
          <w:lang w:val="en-GB" w:bidi="en-GB"/>
        </w:rPr>
        <w:t>Customer</w:t>
      </w:r>
      <w:r w:rsidRPr="009C59D3" w:rsidR="00400D77">
        <w:rPr>
          <w:rFonts w:ascii="Calibri" w:hAnsi="Calibri" w:cs="Calibri"/>
          <w:lang w:val="en-GB" w:bidi="en-GB"/>
        </w:rPr>
        <w:t xml:space="preserve">. </w:t>
      </w:r>
      <w:r w:rsidRPr="009C59D3">
        <w:rPr>
          <w:rFonts w:ascii="Calibri" w:hAnsi="Calibri" w:cs="Calibri"/>
          <w:lang w:val="en-GB" w:bidi="en-GB"/>
        </w:rPr>
        <w:t xml:space="preserve">All media elements and digital productions are implemented in the exhibition management system. </w:t>
      </w:r>
    </w:p>
    <w:p w:rsidRPr="009C59D3" w:rsidR="00400D77" w:rsidP="003574B0" w:rsidRDefault="00400D77" w14:paraId="1A053C2D" w14:textId="1B7421E7">
      <w:pPr>
        <w:pStyle w:val="Georgia11spacing10after"/>
        <w:spacing w:after="0"/>
        <w:rPr>
          <w:rFonts w:ascii="Calibri" w:hAnsi="Calibri" w:cs="Calibri"/>
          <w:lang w:val="en-GB" w:bidi="en-GB"/>
        </w:rPr>
      </w:pPr>
    </w:p>
    <w:p w:rsidRPr="009C59D3" w:rsidR="00400D77" w:rsidP="003574B0" w:rsidRDefault="4A0A737B" w14:paraId="514549AC" w14:textId="659191AF">
      <w:pPr>
        <w:pStyle w:val="Georgia11spacing10after"/>
        <w:spacing w:after="0"/>
        <w:rPr>
          <w:rFonts w:ascii="Calibri" w:hAnsi="Calibri" w:cs="Calibri"/>
          <w:lang w:val="en-GB" w:bidi="en-GB"/>
        </w:rPr>
      </w:pPr>
      <w:r w:rsidRPr="0D615EA1">
        <w:rPr>
          <w:rFonts w:ascii="Calibri" w:hAnsi="Calibri" w:cs="Calibri"/>
          <w:lang w:val="en-GB" w:bidi="en-GB"/>
        </w:rPr>
        <w:t>In this phase</w:t>
      </w:r>
      <w:r w:rsidRPr="0D615EA1" w:rsidR="56C3EEA1">
        <w:rPr>
          <w:rFonts w:ascii="Calibri" w:hAnsi="Calibri" w:cs="Calibri"/>
          <w:lang w:val="en-GB" w:bidi="en-GB"/>
        </w:rPr>
        <w:t>,</w:t>
      </w:r>
      <w:r w:rsidRPr="0D615EA1">
        <w:rPr>
          <w:rFonts w:ascii="Calibri" w:hAnsi="Calibri" w:cs="Calibri"/>
          <w:lang w:val="en-GB" w:bidi="en-GB"/>
        </w:rPr>
        <w:t xml:space="preserve"> all the texts for graphics, digital presentations and interactive solutions are finalized. The </w:t>
      </w:r>
      <w:r w:rsidRPr="0D615EA1" w:rsidR="7E220178">
        <w:rPr>
          <w:rFonts w:ascii="Calibri" w:hAnsi="Calibri" w:cs="Calibri"/>
          <w:lang w:val="en-GB" w:bidi="en-GB"/>
        </w:rPr>
        <w:t>Customer</w:t>
      </w:r>
      <w:r w:rsidRPr="0D615EA1">
        <w:rPr>
          <w:rFonts w:ascii="Calibri" w:hAnsi="Calibri" w:cs="Calibri"/>
          <w:lang w:val="en-GB" w:bidi="en-GB"/>
        </w:rPr>
        <w:t xml:space="preserve"> is responsible for </w:t>
      </w:r>
      <w:r w:rsidRPr="0D615EA1" w:rsidR="59B0FA72">
        <w:rPr>
          <w:rFonts w:ascii="Calibri" w:hAnsi="Calibri" w:cs="Calibri"/>
          <w:lang w:val="en-GB" w:bidi="en-GB"/>
        </w:rPr>
        <w:t>providing processed academic content</w:t>
      </w:r>
      <w:r w:rsidRPr="0D615EA1">
        <w:rPr>
          <w:rFonts w:ascii="Calibri" w:hAnsi="Calibri" w:cs="Calibri"/>
          <w:lang w:val="en-GB" w:bidi="en-GB"/>
        </w:rPr>
        <w:t xml:space="preserve"> in the specified formats from </w:t>
      </w:r>
      <w:r w:rsidRPr="0D615EA1">
        <w:rPr>
          <w:rFonts w:ascii="Calibri" w:hAnsi="Calibri" w:cs="Calibri"/>
          <w:lang w:val="en-GB" w:bidi="en-GB"/>
        </w:rPr>
        <w:lastRenderedPageBreak/>
        <w:t>the Supplier</w:t>
      </w:r>
      <w:r w:rsidRPr="0D615EA1" w:rsidR="5973A8D8">
        <w:rPr>
          <w:rFonts w:ascii="Calibri" w:hAnsi="Calibri" w:cs="Calibri"/>
          <w:lang w:val="en-GB" w:bidi="en-GB"/>
        </w:rPr>
        <w:t>.</w:t>
      </w:r>
      <w:r w:rsidRPr="0D615EA1">
        <w:rPr>
          <w:rFonts w:ascii="Calibri" w:hAnsi="Calibri" w:cs="Calibri"/>
          <w:lang w:val="en-GB" w:bidi="en-GB"/>
        </w:rPr>
        <w:t xml:space="preserve"> </w:t>
      </w:r>
      <w:r w:rsidRPr="0D615EA1" w:rsidR="5973A8D8">
        <w:rPr>
          <w:rFonts w:ascii="Calibri" w:hAnsi="Calibri" w:cs="Calibri"/>
          <w:lang w:val="en-GB" w:bidi="en-GB"/>
        </w:rPr>
        <w:t>T</w:t>
      </w:r>
      <w:r w:rsidRPr="0D615EA1">
        <w:rPr>
          <w:rFonts w:ascii="Calibri" w:hAnsi="Calibri" w:cs="Calibri"/>
          <w:lang w:val="en-GB" w:bidi="en-GB"/>
        </w:rPr>
        <w:t xml:space="preserve">he </w:t>
      </w:r>
      <w:r w:rsidRPr="0D615EA1" w:rsidR="7A0F663B">
        <w:rPr>
          <w:rFonts w:ascii="Calibri" w:hAnsi="Calibri" w:cs="Calibri"/>
          <w:lang w:val="en-GB" w:bidi="en-GB"/>
        </w:rPr>
        <w:t>Supplier</w:t>
      </w:r>
      <w:r w:rsidRPr="0D615EA1" w:rsidR="0E91BCEF">
        <w:rPr>
          <w:rFonts w:ascii="Calibri" w:hAnsi="Calibri" w:cs="Calibri"/>
          <w:lang w:val="en-GB" w:bidi="en-GB"/>
        </w:rPr>
        <w:t xml:space="preserve"> </w:t>
      </w:r>
      <w:r w:rsidRPr="0D615EA1">
        <w:rPr>
          <w:rFonts w:ascii="Calibri" w:hAnsi="Calibri" w:cs="Calibri"/>
          <w:lang w:val="en-GB" w:bidi="en-GB"/>
        </w:rPr>
        <w:t xml:space="preserve">is responsible </w:t>
      </w:r>
      <w:r w:rsidRPr="0D615EA1" w:rsidR="5973A8D8">
        <w:rPr>
          <w:rFonts w:ascii="Calibri" w:hAnsi="Calibri" w:cs="Calibri"/>
          <w:lang w:val="en-GB" w:bidi="en-GB"/>
        </w:rPr>
        <w:t xml:space="preserve">for </w:t>
      </w:r>
      <w:r w:rsidRPr="0D615EA1">
        <w:rPr>
          <w:rFonts w:ascii="Calibri" w:hAnsi="Calibri" w:cs="Calibri"/>
          <w:lang w:val="en-GB" w:bidi="en-GB"/>
        </w:rPr>
        <w:t>us</w:t>
      </w:r>
      <w:r w:rsidRPr="0D615EA1" w:rsidR="5973A8D8">
        <w:rPr>
          <w:rFonts w:ascii="Calibri" w:hAnsi="Calibri" w:cs="Calibri"/>
          <w:lang w:val="en-GB" w:bidi="en-GB"/>
        </w:rPr>
        <w:t>ing</w:t>
      </w:r>
      <w:r w:rsidRPr="0D615EA1">
        <w:rPr>
          <w:rFonts w:ascii="Calibri" w:hAnsi="Calibri" w:cs="Calibri"/>
          <w:lang w:val="en-GB" w:bidi="en-GB"/>
        </w:rPr>
        <w:t xml:space="preserve"> text-writers for the final form of the text</w:t>
      </w:r>
      <w:r w:rsidRPr="0D615EA1" w:rsidR="3C7B3FC8">
        <w:rPr>
          <w:rFonts w:ascii="Calibri" w:hAnsi="Calibri" w:cs="Calibri"/>
          <w:lang w:val="en-GB" w:bidi="en-GB"/>
        </w:rPr>
        <w:t>s</w:t>
      </w:r>
      <w:r w:rsidRPr="0D615EA1">
        <w:rPr>
          <w:rFonts w:ascii="Calibri" w:hAnsi="Calibri" w:cs="Calibri"/>
          <w:lang w:val="en-GB" w:bidi="en-GB"/>
        </w:rPr>
        <w:t xml:space="preserve"> </w:t>
      </w:r>
      <w:r w:rsidRPr="0D615EA1" w:rsidR="033BBD15">
        <w:rPr>
          <w:rFonts w:ascii="Calibri" w:hAnsi="Calibri" w:cs="Calibri"/>
          <w:lang w:val="en-GB" w:bidi="en-GB"/>
        </w:rPr>
        <w:t xml:space="preserve">(in English) </w:t>
      </w:r>
      <w:r w:rsidRPr="0D615EA1">
        <w:rPr>
          <w:rFonts w:ascii="Calibri" w:hAnsi="Calibri" w:cs="Calibri"/>
          <w:lang w:val="en-GB" w:bidi="en-GB"/>
        </w:rPr>
        <w:t xml:space="preserve">to fit the target groups. The </w:t>
      </w:r>
      <w:r w:rsidRPr="0D615EA1" w:rsidR="7E220178">
        <w:rPr>
          <w:rFonts w:ascii="Calibri" w:hAnsi="Calibri" w:cs="Calibri"/>
          <w:lang w:val="en-GB" w:bidi="en-GB"/>
        </w:rPr>
        <w:t>Customer</w:t>
      </w:r>
      <w:r w:rsidRPr="0D615EA1">
        <w:rPr>
          <w:rFonts w:ascii="Calibri" w:hAnsi="Calibri" w:cs="Calibri"/>
          <w:lang w:val="en-GB" w:bidi="en-GB"/>
        </w:rPr>
        <w:t xml:space="preserve"> is responsible for quality assurance and translation</w:t>
      </w:r>
      <w:r w:rsidRPr="0D615EA1" w:rsidR="006A9783">
        <w:rPr>
          <w:rFonts w:ascii="Calibri" w:hAnsi="Calibri" w:cs="Calibri"/>
          <w:lang w:val="en-GB" w:bidi="en-GB"/>
        </w:rPr>
        <w:t xml:space="preserve"> of texts into Norwegian</w:t>
      </w:r>
      <w:r w:rsidRPr="0D615EA1">
        <w:rPr>
          <w:rFonts w:ascii="Calibri" w:hAnsi="Calibri" w:cs="Calibri"/>
          <w:lang w:val="en-GB" w:bidi="en-GB"/>
        </w:rPr>
        <w:t>.</w:t>
      </w:r>
    </w:p>
    <w:p w:rsidRPr="009C59D3" w:rsidR="00400D77" w:rsidP="003574B0" w:rsidRDefault="00400D77" w14:paraId="1AE104A7" w14:textId="67423ACF">
      <w:pPr>
        <w:pStyle w:val="Georgia11spacing10after"/>
        <w:spacing w:after="0"/>
        <w:rPr>
          <w:rFonts w:ascii="Calibri" w:hAnsi="Calibri" w:cs="Calibri"/>
          <w:lang w:val="en-GB" w:bidi="en-GB"/>
        </w:rPr>
      </w:pPr>
    </w:p>
    <w:p w:rsidRPr="009C59D3" w:rsidR="00EF66F0" w:rsidP="003574B0" w:rsidRDefault="32EFAB1D" w14:paraId="3C19C65D" w14:textId="0D9020C9">
      <w:pPr>
        <w:pStyle w:val="Georgia11spacing10after"/>
        <w:spacing w:after="0"/>
        <w:rPr>
          <w:rFonts w:ascii="Calibri" w:hAnsi="Calibri" w:cs="Calibri"/>
          <w:lang w:val="en-GB" w:bidi="en-GB"/>
        </w:rPr>
      </w:pPr>
      <w:r w:rsidRPr="22512CFA">
        <w:rPr>
          <w:rFonts w:ascii="Calibri" w:hAnsi="Calibri" w:cs="Calibri"/>
          <w:lang w:val="en-GB" w:bidi="en-GB"/>
        </w:rPr>
        <w:t xml:space="preserve">The </w:t>
      </w:r>
      <w:r w:rsidRPr="22512CFA" w:rsidR="1E8B185C">
        <w:rPr>
          <w:rFonts w:ascii="Calibri" w:hAnsi="Calibri" w:cs="Calibri"/>
          <w:lang w:val="en-GB" w:bidi="en-GB"/>
        </w:rPr>
        <w:t xml:space="preserve">Supplier </w:t>
      </w:r>
      <w:r w:rsidRPr="22512CFA">
        <w:rPr>
          <w:rFonts w:ascii="Calibri" w:hAnsi="Calibri" w:cs="Calibri"/>
          <w:lang w:val="en-GB" w:bidi="en-GB"/>
        </w:rPr>
        <w:t xml:space="preserve">is responsible for </w:t>
      </w:r>
      <w:r w:rsidRPr="22512CFA" w:rsidR="7B97A564">
        <w:rPr>
          <w:rFonts w:ascii="Calibri" w:hAnsi="Calibri" w:cs="Calibri"/>
          <w:lang w:val="en-GB" w:bidi="en-GB"/>
        </w:rPr>
        <w:t xml:space="preserve">producing </w:t>
      </w:r>
      <w:r w:rsidRPr="22512CFA">
        <w:rPr>
          <w:rFonts w:ascii="Calibri" w:hAnsi="Calibri" w:cs="Calibri"/>
          <w:lang w:val="en-GB" w:bidi="en-GB"/>
        </w:rPr>
        <w:t>plans, drawings and r</w:t>
      </w:r>
      <w:r w:rsidRPr="22512CFA" w:rsidR="14065210">
        <w:rPr>
          <w:rFonts w:ascii="Calibri" w:hAnsi="Calibri" w:cs="Calibri"/>
          <w:lang w:val="en-GB" w:bidi="en-GB"/>
        </w:rPr>
        <w:t>e</w:t>
      </w:r>
      <w:r w:rsidRPr="22512CFA">
        <w:rPr>
          <w:rFonts w:ascii="Calibri" w:hAnsi="Calibri" w:cs="Calibri"/>
          <w:lang w:val="en-GB" w:bidi="en-GB"/>
        </w:rPr>
        <w:t>ports</w:t>
      </w:r>
      <w:r w:rsidRPr="22512CFA" w:rsidR="7B97A564">
        <w:rPr>
          <w:rFonts w:ascii="Calibri" w:hAnsi="Calibri" w:cs="Calibri"/>
          <w:lang w:val="en-GB" w:bidi="en-GB"/>
        </w:rPr>
        <w:t xml:space="preserve"> that wi</w:t>
      </w:r>
      <w:r w:rsidRPr="22512CFA" w:rsidR="5973A8D8">
        <w:rPr>
          <w:rFonts w:ascii="Calibri" w:hAnsi="Calibri" w:cs="Calibri"/>
          <w:lang w:val="en-GB" w:bidi="en-GB"/>
        </w:rPr>
        <w:t>l</w:t>
      </w:r>
      <w:r w:rsidRPr="22512CFA" w:rsidR="7B97A564">
        <w:rPr>
          <w:rFonts w:ascii="Calibri" w:hAnsi="Calibri" w:cs="Calibri"/>
          <w:lang w:val="en-GB" w:bidi="en-GB"/>
        </w:rPr>
        <w:t xml:space="preserve">l be the fundament for the installation. The </w:t>
      </w:r>
      <w:r w:rsidRPr="22512CFA" w:rsidR="5973A8D8">
        <w:rPr>
          <w:rFonts w:ascii="Calibri" w:hAnsi="Calibri" w:cs="Calibri"/>
          <w:lang w:val="en-GB" w:bidi="en-GB"/>
        </w:rPr>
        <w:t>Supplier</w:t>
      </w:r>
      <w:r w:rsidRPr="22512CFA" w:rsidR="7B97A564">
        <w:rPr>
          <w:rFonts w:ascii="Calibri" w:hAnsi="Calibri" w:cs="Calibri"/>
          <w:lang w:val="en-GB" w:bidi="en-GB"/>
        </w:rPr>
        <w:t xml:space="preserve"> is responsible for the installation and the </w:t>
      </w:r>
      <w:r w:rsidRPr="22512CFA" w:rsidR="484738AA">
        <w:rPr>
          <w:rFonts w:ascii="Calibri" w:hAnsi="Calibri" w:cs="Calibri"/>
          <w:lang w:val="en-GB" w:bidi="en-GB"/>
        </w:rPr>
        <w:t xml:space="preserve">Customer is responsible to facilitate the </w:t>
      </w:r>
      <w:r w:rsidRPr="22512CFA" w:rsidR="7B97A564">
        <w:rPr>
          <w:rFonts w:ascii="Calibri" w:hAnsi="Calibri" w:cs="Calibri"/>
          <w:lang w:val="en-GB" w:bidi="en-GB"/>
        </w:rPr>
        <w:t>cooperation with other parts of the building project</w:t>
      </w:r>
      <w:r w:rsidRPr="22512CFA" w:rsidR="4264D468">
        <w:rPr>
          <w:rFonts w:ascii="Calibri" w:hAnsi="Calibri" w:cs="Calibri"/>
          <w:lang w:val="en-GB" w:bidi="en-GB"/>
        </w:rPr>
        <w:t xml:space="preserve"> during the installation</w:t>
      </w:r>
      <w:r w:rsidRPr="22512CFA" w:rsidR="7B97A564">
        <w:rPr>
          <w:rFonts w:ascii="Calibri" w:hAnsi="Calibri" w:cs="Calibri"/>
          <w:lang w:val="en-GB" w:bidi="en-GB"/>
        </w:rPr>
        <w:t xml:space="preserve">. </w:t>
      </w:r>
      <w:r w:rsidRPr="22512CFA" w:rsidR="4E742C52">
        <w:rPr>
          <w:rFonts w:ascii="Calibri" w:hAnsi="Calibri" w:cs="Calibri"/>
          <w:lang w:val="en-GB" w:bidi="en-GB"/>
        </w:rPr>
        <w:t>Lights in the showcases will be installed by the showcase supplier and other lighting inst</w:t>
      </w:r>
      <w:r w:rsidRPr="22512CFA" w:rsidR="787E5320">
        <w:rPr>
          <w:rFonts w:ascii="Calibri" w:hAnsi="Calibri" w:cs="Calibri"/>
          <w:lang w:val="en-GB" w:bidi="en-GB"/>
        </w:rPr>
        <w:t>a</w:t>
      </w:r>
      <w:r w:rsidRPr="22512CFA" w:rsidR="4E742C52">
        <w:rPr>
          <w:rFonts w:ascii="Calibri" w:hAnsi="Calibri" w:cs="Calibri"/>
          <w:lang w:val="en-GB" w:bidi="en-GB"/>
        </w:rPr>
        <w:t xml:space="preserve">lled by the building project. </w:t>
      </w:r>
    </w:p>
    <w:p w:rsidRPr="009C59D3" w:rsidR="002A2166" w:rsidP="003574B0" w:rsidRDefault="002A2166" w14:paraId="18C592F1" w14:textId="77777777">
      <w:pPr>
        <w:pStyle w:val="Georgia11spacing10after"/>
        <w:spacing w:after="0"/>
        <w:rPr>
          <w:rFonts w:ascii="Calibri" w:hAnsi="Calibri" w:cs="Calibri"/>
          <w:lang w:val="en-GB" w:bidi="en-GB"/>
        </w:rPr>
      </w:pPr>
    </w:p>
    <w:p w:rsidRPr="009C59D3" w:rsidR="003574B0" w:rsidP="007F03F7" w:rsidRDefault="003574B0" w14:paraId="72F134AF" w14:textId="637898B5">
      <w:pPr>
        <w:pStyle w:val="Georgia11spacing10after"/>
        <w:spacing w:after="0"/>
        <w:rPr>
          <w:rFonts w:ascii="Calibri" w:hAnsi="Calibri" w:cs="Calibri"/>
          <w:lang w:val="en-GB" w:bidi="en-GB"/>
        </w:rPr>
      </w:pPr>
      <w:r w:rsidRPr="00DA2014">
        <w:rPr>
          <w:rFonts w:ascii="Calibri" w:hAnsi="Calibri" w:cs="Calibri"/>
          <w:i/>
          <w:iCs/>
          <w:lang w:val="en-GB"/>
        </w:rPr>
        <w:t>Result</w:t>
      </w:r>
      <w:r w:rsidR="00DA2014">
        <w:rPr>
          <w:rFonts w:ascii="Calibri" w:hAnsi="Calibri" w:cs="Calibri"/>
          <w:i/>
          <w:iCs/>
          <w:lang w:val="en-GB"/>
        </w:rPr>
        <w:t>s</w:t>
      </w:r>
      <w:r w:rsidRPr="00DA2014">
        <w:rPr>
          <w:rFonts w:ascii="Calibri" w:hAnsi="Calibri" w:cs="Calibri"/>
          <w:i/>
          <w:iCs/>
          <w:lang w:val="en-GB"/>
        </w:rPr>
        <w:t xml:space="preserve"> of this phase</w:t>
      </w:r>
      <w:r w:rsidRPr="009C59D3">
        <w:rPr>
          <w:rFonts w:ascii="Calibri" w:hAnsi="Calibri" w:cs="Calibri"/>
          <w:lang w:val="en-GB"/>
        </w:rPr>
        <w:t>:</w:t>
      </w:r>
      <w:r w:rsidRPr="009C59D3" w:rsidR="007652A4">
        <w:rPr>
          <w:rFonts w:ascii="Calibri" w:hAnsi="Calibri" w:cs="Calibri"/>
          <w:lang w:val="en-GB" w:bidi="en-GB"/>
        </w:rPr>
        <w:t xml:space="preserve"> The result of this phase is finalized construction and installation of all parts of the exhibition include</w:t>
      </w:r>
      <w:r w:rsidRPr="009C59D3" w:rsidR="00157A7F">
        <w:rPr>
          <w:rFonts w:ascii="Calibri" w:hAnsi="Calibri" w:cs="Calibri"/>
          <w:lang w:val="en-GB" w:bidi="en-GB"/>
        </w:rPr>
        <w:t>d</w:t>
      </w:r>
      <w:r w:rsidRPr="009C59D3" w:rsidR="007652A4">
        <w:rPr>
          <w:rFonts w:ascii="Calibri" w:hAnsi="Calibri" w:cs="Calibri"/>
          <w:lang w:val="en-GB" w:bidi="en-GB"/>
        </w:rPr>
        <w:t xml:space="preserve"> in the con</w:t>
      </w:r>
      <w:r w:rsidRPr="009C59D3" w:rsidR="00157A7F">
        <w:rPr>
          <w:rFonts w:ascii="Calibri" w:hAnsi="Calibri" w:cs="Calibri"/>
          <w:lang w:val="en-GB" w:bidi="en-GB"/>
        </w:rPr>
        <w:t>t</w:t>
      </w:r>
      <w:r w:rsidRPr="009C59D3" w:rsidR="007652A4">
        <w:rPr>
          <w:rFonts w:ascii="Calibri" w:hAnsi="Calibri" w:cs="Calibri"/>
          <w:lang w:val="en-GB" w:bidi="en-GB"/>
        </w:rPr>
        <w:t>ract.</w:t>
      </w:r>
    </w:p>
    <w:p w:rsidR="008B1C9E" w:rsidP="003574B0" w:rsidRDefault="008B1C9E" w14:paraId="7FDC6525" w14:textId="77777777">
      <w:pPr>
        <w:pStyle w:val="Georgia11spacing10after"/>
        <w:spacing w:after="0" w:line="240" w:lineRule="auto"/>
        <w:rPr>
          <w:rFonts w:ascii="Calibri" w:hAnsi="Calibri" w:cs="Calibri"/>
          <w:u w:val="single"/>
          <w:lang w:val="en-GB" w:bidi="en-GB"/>
        </w:rPr>
      </w:pPr>
    </w:p>
    <w:p w:rsidRPr="009C59D3" w:rsidR="003574B0" w:rsidP="003574B0" w:rsidRDefault="003574B0" w14:paraId="04E3A6CC" w14:textId="1B8CB3DA">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Object mount</w:t>
      </w:r>
    </w:p>
    <w:p w:rsidR="00157A7F" w:rsidP="00601AA5" w:rsidRDefault="41363E27" w14:paraId="4544769C" w14:textId="7854F468">
      <w:pPr>
        <w:pStyle w:val="Georgia11spacing10after"/>
        <w:spacing w:after="0" w:line="240" w:lineRule="auto"/>
        <w:rPr>
          <w:rFonts w:ascii="Calibri" w:hAnsi="Calibri" w:cs="Calibri"/>
          <w:lang w:val="en-GB" w:bidi="en-GB"/>
        </w:rPr>
      </w:pPr>
      <w:r w:rsidRPr="4FF3B6E2">
        <w:rPr>
          <w:rFonts w:ascii="Calibri" w:hAnsi="Calibri" w:cs="Calibri"/>
          <w:lang w:val="en-GB" w:bidi="en-GB"/>
        </w:rPr>
        <w:t>In this phase</w:t>
      </w:r>
      <w:r w:rsidRPr="4FF3B6E2" w:rsidR="5973A8D8">
        <w:rPr>
          <w:rFonts w:ascii="Calibri" w:hAnsi="Calibri" w:cs="Calibri"/>
          <w:lang w:val="en-GB" w:bidi="en-GB"/>
        </w:rPr>
        <w:t>,</w:t>
      </w:r>
      <w:r w:rsidRPr="4FF3B6E2">
        <w:rPr>
          <w:rFonts w:ascii="Calibri" w:hAnsi="Calibri" w:cs="Calibri"/>
          <w:lang w:val="en-GB" w:bidi="en-GB"/>
        </w:rPr>
        <w:t xml:space="preserve"> all the objects are mounted in the showcases</w:t>
      </w:r>
      <w:r w:rsidRPr="4FF3B6E2" w:rsidR="7E47AA72">
        <w:rPr>
          <w:rFonts w:ascii="Calibri" w:hAnsi="Calibri" w:cs="Calibri"/>
          <w:lang w:val="en-GB" w:bidi="en-GB"/>
        </w:rPr>
        <w:t xml:space="preserve"> and showcase lighting are programmed</w:t>
      </w:r>
      <w:r w:rsidRPr="4FF3B6E2">
        <w:rPr>
          <w:rFonts w:ascii="Calibri" w:hAnsi="Calibri" w:cs="Calibri"/>
          <w:lang w:val="en-GB" w:bidi="en-GB"/>
        </w:rPr>
        <w:t xml:space="preserve">. This is done by the museum, in </w:t>
      </w:r>
      <w:r w:rsidRPr="4FF3B6E2" w:rsidR="5973A8D8">
        <w:rPr>
          <w:rFonts w:ascii="Calibri" w:hAnsi="Calibri" w:cs="Calibri"/>
          <w:lang w:val="en-GB" w:bidi="en-GB"/>
        </w:rPr>
        <w:t xml:space="preserve">cooperation </w:t>
      </w:r>
      <w:r w:rsidRPr="4FF3B6E2">
        <w:rPr>
          <w:rFonts w:ascii="Calibri" w:hAnsi="Calibri" w:cs="Calibri"/>
          <w:lang w:val="en-GB" w:bidi="en-GB"/>
        </w:rPr>
        <w:t xml:space="preserve">with the </w:t>
      </w:r>
      <w:r w:rsidRPr="4FF3B6E2" w:rsidR="58C6FF8D">
        <w:rPr>
          <w:rFonts w:ascii="Calibri" w:hAnsi="Calibri" w:cs="Calibri"/>
          <w:lang w:val="en-GB" w:bidi="en-GB"/>
        </w:rPr>
        <w:t>s</w:t>
      </w:r>
      <w:r w:rsidRPr="4FF3B6E2">
        <w:rPr>
          <w:rFonts w:ascii="Calibri" w:hAnsi="Calibri" w:cs="Calibri"/>
          <w:lang w:val="en-GB" w:bidi="en-GB"/>
        </w:rPr>
        <w:t xml:space="preserve">upplier </w:t>
      </w:r>
      <w:r w:rsidRPr="4FF3B6E2" w:rsidR="1AD4705D">
        <w:rPr>
          <w:rFonts w:ascii="Calibri" w:hAnsi="Calibri" w:cs="Calibri"/>
          <w:lang w:val="en-GB" w:bidi="en-GB"/>
        </w:rPr>
        <w:t xml:space="preserve">of showcases. The Supplier </w:t>
      </w:r>
      <w:r w:rsidRPr="4FF3B6E2" w:rsidR="0A5793F6">
        <w:rPr>
          <w:rFonts w:ascii="Calibri" w:hAnsi="Calibri" w:cs="Calibri"/>
          <w:lang w:val="en-GB" w:bidi="en-GB"/>
        </w:rPr>
        <w:t xml:space="preserve">of exhibition design is involved </w:t>
      </w:r>
      <w:r w:rsidRPr="4FF3B6E2">
        <w:rPr>
          <w:rFonts w:ascii="Calibri" w:hAnsi="Calibri" w:cs="Calibri"/>
          <w:lang w:val="en-GB" w:bidi="en-GB"/>
        </w:rPr>
        <w:t xml:space="preserve">to </w:t>
      </w:r>
      <w:r w:rsidRPr="4FF3B6E2" w:rsidR="065CD599">
        <w:rPr>
          <w:rFonts w:ascii="Calibri" w:hAnsi="Calibri" w:cs="Calibri"/>
          <w:lang w:val="en-GB" w:bidi="en-GB"/>
        </w:rPr>
        <w:t xml:space="preserve">follow up and secure the design intentions. </w:t>
      </w:r>
      <w:r w:rsidRPr="4FF3B6E2">
        <w:rPr>
          <w:rFonts w:ascii="Calibri" w:hAnsi="Calibri" w:cs="Calibri"/>
          <w:lang w:val="en-GB" w:bidi="en-GB"/>
        </w:rPr>
        <w:t xml:space="preserve"> All the interior in the showcases is delivered by the showcase supplier</w:t>
      </w:r>
      <w:r w:rsidRPr="4FF3B6E2" w:rsidR="5973A8D8">
        <w:rPr>
          <w:rFonts w:ascii="Calibri" w:hAnsi="Calibri" w:cs="Calibri"/>
          <w:lang w:val="en-GB" w:bidi="en-GB"/>
        </w:rPr>
        <w:t>.</w:t>
      </w:r>
      <w:r w:rsidRPr="4FF3B6E2">
        <w:rPr>
          <w:rFonts w:ascii="Calibri" w:hAnsi="Calibri" w:cs="Calibri"/>
          <w:lang w:val="en-GB" w:bidi="en-GB"/>
        </w:rPr>
        <w:t xml:space="preserve"> </w:t>
      </w:r>
      <w:r w:rsidRPr="4FF3B6E2" w:rsidR="009432FD">
        <w:rPr>
          <w:rFonts w:ascii="Calibri" w:hAnsi="Calibri" w:cs="Calibri"/>
          <w:lang w:val="en-GB" w:bidi="en-GB"/>
        </w:rPr>
        <w:t>Production of o</w:t>
      </w:r>
      <w:r w:rsidRPr="4FF3B6E2" w:rsidR="5973A8D8">
        <w:rPr>
          <w:rFonts w:ascii="Calibri" w:hAnsi="Calibri" w:cs="Calibri"/>
          <w:lang w:val="en-GB" w:bidi="en-GB"/>
        </w:rPr>
        <w:t xml:space="preserve">bject supports and mounting is </w:t>
      </w:r>
      <w:r w:rsidRPr="4FF3B6E2" w:rsidR="70D211C9">
        <w:rPr>
          <w:rFonts w:ascii="Calibri" w:hAnsi="Calibri" w:cs="Calibri"/>
          <w:lang w:val="en-GB" w:bidi="en-GB"/>
        </w:rPr>
        <w:t xml:space="preserve">carried out </w:t>
      </w:r>
      <w:r w:rsidRPr="4FF3B6E2" w:rsidR="5973A8D8">
        <w:rPr>
          <w:rFonts w:ascii="Calibri" w:hAnsi="Calibri" w:cs="Calibri"/>
          <w:lang w:val="en-GB" w:bidi="en-GB"/>
        </w:rPr>
        <w:t xml:space="preserve">by the </w:t>
      </w:r>
      <w:r w:rsidRPr="4FF3B6E2" w:rsidR="7E220178">
        <w:rPr>
          <w:rFonts w:ascii="Calibri" w:hAnsi="Calibri" w:cs="Calibri"/>
          <w:lang w:val="en-GB" w:bidi="en-GB"/>
        </w:rPr>
        <w:t>Customer</w:t>
      </w:r>
      <w:r w:rsidRPr="4FF3B6E2" w:rsidR="5973A8D8">
        <w:rPr>
          <w:rFonts w:ascii="Calibri" w:hAnsi="Calibri" w:cs="Calibri"/>
          <w:lang w:val="en-GB" w:bidi="en-GB"/>
        </w:rPr>
        <w:t xml:space="preserve"> in cooperation with the showcase supplier.</w:t>
      </w:r>
    </w:p>
    <w:p w:rsidRPr="009C59D3" w:rsidR="00D9531B" w:rsidP="00601AA5" w:rsidRDefault="00D9531B" w14:paraId="1E48811C" w14:textId="77777777">
      <w:pPr>
        <w:pStyle w:val="Georgia11spacing10after"/>
        <w:spacing w:after="0" w:line="240" w:lineRule="auto"/>
        <w:rPr>
          <w:rFonts w:ascii="Calibri" w:hAnsi="Calibri" w:cs="Calibri"/>
          <w:lang w:val="en-GB" w:bidi="en-GB"/>
        </w:rPr>
      </w:pPr>
    </w:p>
    <w:p w:rsidRPr="00D9531B" w:rsidR="003574B0" w:rsidP="124F81FD" w:rsidRDefault="003574B0" w14:paraId="28FA2C71" w14:textId="5E8DDE85">
      <w:pPr>
        <w:pStyle w:val="Georgia11spacing10after"/>
        <w:spacing w:after="0" w:line="240" w:lineRule="auto"/>
        <w:rPr>
          <w:rFonts w:ascii="Calibri" w:hAnsi="Calibri" w:cs="Calibri"/>
          <w:i/>
          <w:iCs/>
          <w:lang w:val="en-GB"/>
        </w:rPr>
      </w:pPr>
      <w:r w:rsidRPr="00D9531B">
        <w:rPr>
          <w:rFonts w:ascii="Calibri" w:hAnsi="Calibri" w:cs="Calibri"/>
          <w:i/>
          <w:iCs/>
          <w:lang w:val="en-GB"/>
        </w:rPr>
        <w:t>Result</w:t>
      </w:r>
      <w:r w:rsidR="00D9531B">
        <w:rPr>
          <w:rFonts w:ascii="Calibri" w:hAnsi="Calibri" w:cs="Calibri"/>
          <w:i/>
          <w:iCs/>
          <w:lang w:val="en-GB"/>
        </w:rPr>
        <w:t>s</w:t>
      </w:r>
      <w:r w:rsidRPr="00D9531B">
        <w:rPr>
          <w:rFonts w:ascii="Calibri" w:hAnsi="Calibri" w:cs="Calibri"/>
          <w:i/>
          <w:iCs/>
          <w:lang w:val="en-GB"/>
        </w:rPr>
        <w:t xml:space="preserve"> of this phase:</w:t>
      </w:r>
    </w:p>
    <w:p w:rsidRPr="009C59D3" w:rsidR="008A363F" w:rsidP="124F81FD" w:rsidRDefault="01A5496C" w14:paraId="26A7F16C" w14:textId="6D7DFCAC">
      <w:pPr>
        <w:pStyle w:val="Georgia11spacing10after"/>
        <w:spacing w:after="0" w:line="240" w:lineRule="auto"/>
        <w:rPr>
          <w:rFonts w:ascii="Calibri" w:hAnsi="Calibri" w:cs="Calibri"/>
          <w:lang w:val="en-GB" w:bidi="en-GB"/>
        </w:rPr>
      </w:pPr>
      <w:r w:rsidRPr="124F81FD">
        <w:rPr>
          <w:rFonts w:ascii="Calibri" w:hAnsi="Calibri" w:cs="Calibri"/>
          <w:lang w:val="en-GB"/>
        </w:rPr>
        <w:t>The result of this phase is that a</w:t>
      </w:r>
      <w:r w:rsidRPr="124F81FD" w:rsidR="0D08E0AF">
        <w:rPr>
          <w:rFonts w:ascii="Calibri" w:hAnsi="Calibri" w:cs="Calibri"/>
          <w:lang w:val="en-GB"/>
        </w:rPr>
        <w:t>l</w:t>
      </w:r>
      <w:r w:rsidRPr="124F81FD">
        <w:rPr>
          <w:rFonts w:ascii="Calibri" w:hAnsi="Calibri" w:cs="Calibri"/>
          <w:lang w:val="en-GB"/>
        </w:rPr>
        <w:t>l objects are place</w:t>
      </w:r>
      <w:r w:rsidRPr="124F81FD" w:rsidR="1BBE7553">
        <w:rPr>
          <w:rFonts w:ascii="Calibri" w:hAnsi="Calibri" w:cs="Calibri"/>
          <w:lang w:val="en-GB"/>
        </w:rPr>
        <w:t>d</w:t>
      </w:r>
      <w:r w:rsidRPr="124F81FD">
        <w:rPr>
          <w:rFonts w:ascii="Calibri" w:hAnsi="Calibri" w:cs="Calibri"/>
          <w:lang w:val="en-GB"/>
        </w:rPr>
        <w:t xml:space="preserve"> in showcases or other display arrangement (for example </w:t>
      </w:r>
      <w:proofErr w:type="spellStart"/>
      <w:r w:rsidRPr="124F81FD">
        <w:rPr>
          <w:rFonts w:ascii="Calibri" w:hAnsi="Calibri" w:cs="Calibri"/>
          <w:lang w:val="en-GB"/>
        </w:rPr>
        <w:t>runestone</w:t>
      </w:r>
      <w:proofErr w:type="spellEnd"/>
      <w:r w:rsidRPr="124F81FD">
        <w:rPr>
          <w:rFonts w:ascii="Calibri" w:hAnsi="Calibri" w:cs="Calibri"/>
          <w:lang w:val="en-GB"/>
        </w:rPr>
        <w:t xml:space="preserve"> on plinths) together with lightning and object-text solutions.</w:t>
      </w:r>
    </w:p>
    <w:p w:rsidR="00D9531B" w:rsidP="003574B0" w:rsidRDefault="00D9531B" w14:paraId="7202CE89" w14:textId="77777777">
      <w:pPr>
        <w:pStyle w:val="Georgia11spacing10after"/>
        <w:spacing w:after="0" w:line="240" w:lineRule="auto"/>
        <w:rPr>
          <w:rFonts w:ascii="Calibri" w:hAnsi="Calibri" w:cs="Calibri"/>
          <w:u w:val="single"/>
          <w:lang w:val="en-GB" w:bidi="en-GB"/>
        </w:rPr>
      </w:pPr>
    </w:p>
    <w:p w:rsidRPr="009C59D3" w:rsidR="003574B0" w:rsidP="003574B0" w:rsidRDefault="003574B0" w14:paraId="7354F459" w14:textId="039E7BDF">
      <w:pPr>
        <w:pStyle w:val="Georgia11spacing10after"/>
        <w:spacing w:after="0" w:line="240" w:lineRule="auto"/>
        <w:rPr>
          <w:rFonts w:ascii="Calibri" w:hAnsi="Calibri" w:cs="Calibri"/>
          <w:u w:val="single"/>
          <w:lang w:val="en-GB" w:bidi="en-GB"/>
        </w:rPr>
      </w:pPr>
      <w:r w:rsidRPr="009C59D3">
        <w:rPr>
          <w:rFonts w:ascii="Calibri" w:hAnsi="Calibri" w:cs="Calibri"/>
          <w:u w:val="single"/>
          <w:lang w:val="en-GB" w:bidi="en-GB"/>
        </w:rPr>
        <w:t>Testing and handover</w:t>
      </w:r>
    </w:p>
    <w:p w:rsidRPr="009C59D3" w:rsidR="00601AA5" w:rsidP="124F81FD" w:rsidRDefault="4333C313" w14:paraId="4ACC6EA2" w14:textId="78AD9156">
      <w:pPr>
        <w:pStyle w:val="Georgia11spacing10after"/>
        <w:spacing w:after="0" w:line="240" w:lineRule="auto"/>
        <w:rPr>
          <w:rFonts w:ascii="Calibri" w:hAnsi="Calibri" w:cs="Calibri"/>
          <w:lang w:val="en-GB" w:bidi="en-GB"/>
        </w:rPr>
      </w:pPr>
      <w:r w:rsidRPr="124F81FD">
        <w:rPr>
          <w:rFonts w:ascii="Calibri" w:hAnsi="Calibri" w:cs="Calibri"/>
          <w:lang w:val="en-GB" w:bidi="en-GB"/>
        </w:rPr>
        <w:t>In this phase</w:t>
      </w:r>
      <w:r w:rsidRPr="124F81FD" w:rsidR="3E50AA0C">
        <w:rPr>
          <w:rFonts w:ascii="Calibri" w:hAnsi="Calibri" w:cs="Calibri"/>
          <w:lang w:val="en-GB" w:bidi="en-GB"/>
        </w:rPr>
        <w:t>,</w:t>
      </w:r>
      <w:r w:rsidRPr="124F81FD">
        <w:rPr>
          <w:rFonts w:ascii="Calibri" w:hAnsi="Calibri" w:cs="Calibri"/>
          <w:lang w:val="en-GB" w:bidi="en-GB"/>
        </w:rPr>
        <w:t xml:space="preserve"> </w:t>
      </w:r>
      <w:r w:rsidRPr="124F81FD" w:rsidR="7EACF993">
        <w:rPr>
          <w:rFonts w:ascii="Calibri" w:hAnsi="Calibri" w:cs="Calibri"/>
          <w:lang w:val="en-US"/>
        </w:rPr>
        <w:t>the Supplier shall test all installations, finalize all documentation, carry out training with operating staff, and assist the Customer in entering into the necessary operating agreements.</w:t>
      </w:r>
      <w:r w:rsidRPr="124F81FD" w:rsidR="7EACF993">
        <w:rPr>
          <w:rFonts w:ascii="Calibri" w:hAnsi="Calibri" w:cs="Calibri"/>
          <w:lang w:val="en-GB" w:bidi="en-GB"/>
        </w:rPr>
        <w:t xml:space="preserve"> A</w:t>
      </w:r>
      <w:r w:rsidRPr="124F81FD">
        <w:rPr>
          <w:rFonts w:ascii="Calibri" w:hAnsi="Calibri" w:cs="Calibri"/>
          <w:lang w:val="en-GB" w:bidi="en-GB"/>
        </w:rPr>
        <w:t xml:space="preserve">ll the deliveries are tested functionally by the Supplier, and tested with the target groups together with the </w:t>
      </w:r>
      <w:r w:rsidRPr="124F81FD" w:rsidR="3CFD03AF">
        <w:rPr>
          <w:rFonts w:ascii="Calibri" w:hAnsi="Calibri" w:cs="Calibri"/>
          <w:lang w:val="en-GB" w:bidi="en-GB"/>
        </w:rPr>
        <w:t>Customer</w:t>
      </w:r>
      <w:r w:rsidRPr="124F81FD">
        <w:rPr>
          <w:rFonts w:ascii="Calibri" w:hAnsi="Calibri" w:cs="Calibri"/>
          <w:lang w:val="en-GB" w:bidi="en-GB"/>
        </w:rPr>
        <w:t>, both before and after the opening of the museum. After the test period</w:t>
      </w:r>
      <w:r w:rsidR="006875F5">
        <w:rPr>
          <w:rFonts w:ascii="Calibri" w:hAnsi="Calibri" w:cs="Calibri"/>
          <w:lang w:val="en-GB" w:bidi="en-GB"/>
        </w:rPr>
        <w:t xml:space="preserve"> </w:t>
      </w:r>
      <w:r w:rsidRPr="124F81FD">
        <w:rPr>
          <w:rFonts w:ascii="Calibri" w:hAnsi="Calibri" w:cs="Calibri"/>
          <w:lang w:val="en-GB" w:bidi="en-GB"/>
        </w:rPr>
        <w:t xml:space="preserve">hand-over takes place and the exhibition enters the operational phase.  </w:t>
      </w:r>
      <w:r w:rsidRPr="124F81FD" w:rsidR="006875F5">
        <w:rPr>
          <w:rFonts w:ascii="Calibri" w:hAnsi="Calibri" w:cs="Calibri"/>
          <w:lang w:val="en-GB" w:bidi="en-GB"/>
        </w:rPr>
        <w:t>Within</w:t>
      </w:r>
      <w:r w:rsidRPr="124F81FD" w:rsidR="4226C4C2">
        <w:rPr>
          <w:rFonts w:ascii="Calibri" w:hAnsi="Calibri" w:cs="Calibri"/>
          <w:lang w:val="en-GB" w:bidi="en-GB"/>
        </w:rPr>
        <w:t xml:space="preserve"> the </w:t>
      </w:r>
      <w:r w:rsidRPr="124F81FD" w:rsidR="006875F5">
        <w:rPr>
          <w:rFonts w:ascii="Calibri" w:hAnsi="Calibri" w:cs="Calibri"/>
          <w:lang w:val="en-GB" w:bidi="en-GB"/>
        </w:rPr>
        <w:t>operational</w:t>
      </w:r>
      <w:r w:rsidRPr="124F81FD" w:rsidR="4226C4C2">
        <w:rPr>
          <w:rFonts w:ascii="Calibri" w:hAnsi="Calibri" w:cs="Calibri"/>
          <w:lang w:val="en-GB" w:bidi="en-GB"/>
        </w:rPr>
        <w:t xml:space="preserve"> phase there will be a grace period before final approval</w:t>
      </w:r>
      <w:r w:rsidRPr="124F81FD" w:rsidR="3D515ED1">
        <w:rPr>
          <w:rFonts w:ascii="Calibri" w:hAnsi="Calibri" w:cs="Calibri"/>
          <w:lang w:val="en-GB" w:bidi="en-GB"/>
        </w:rPr>
        <w:t xml:space="preserve"> of all the deli</w:t>
      </w:r>
      <w:r w:rsidRPr="124F81FD" w:rsidR="1943E617">
        <w:rPr>
          <w:rFonts w:ascii="Calibri" w:hAnsi="Calibri" w:cs="Calibri"/>
          <w:lang w:val="en-GB" w:bidi="en-GB"/>
        </w:rPr>
        <w:t>v</w:t>
      </w:r>
      <w:r w:rsidRPr="124F81FD" w:rsidR="3D515ED1">
        <w:rPr>
          <w:rFonts w:ascii="Calibri" w:hAnsi="Calibri" w:cs="Calibri"/>
          <w:lang w:val="en-GB" w:bidi="en-GB"/>
        </w:rPr>
        <w:t>eries</w:t>
      </w:r>
      <w:r w:rsidRPr="124F81FD" w:rsidR="4226C4C2">
        <w:rPr>
          <w:rFonts w:ascii="Calibri" w:hAnsi="Calibri" w:cs="Calibri"/>
          <w:lang w:val="en-GB" w:bidi="en-GB"/>
        </w:rPr>
        <w:t xml:space="preserve"> from the Cu</w:t>
      </w:r>
      <w:r w:rsidRPr="124F81FD" w:rsidR="13B6EF58">
        <w:rPr>
          <w:rFonts w:ascii="Calibri" w:hAnsi="Calibri" w:cs="Calibri"/>
          <w:lang w:val="en-GB" w:bidi="en-GB"/>
        </w:rPr>
        <w:t>stomer.</w:t>
      </w:r>
    </w:p>
    <w:p w:rsidRPr="009C59D3" w:rsidR="00601AA5" w:rsidP="00601AA5" w:rsidRDefault="00601AA5" w14:paraId="03043FB1" w14:textId="77777777">
      <w:pPr>
        <w:pStyle w:val="Georgia11spacing10after"/>
        <w:spacing w:after="0" w:line="240" w:lineRule="auto"/>
        <w:rPr>
          <w:rFonts w:ascii="Calibri" w:hAnsi="Calibri" w:cs="Calibri"/>
          <w:lang w:val="en-GB" w:bidi="en-GB"/>
        </w:rPr>
      </w:pPr>
    </w:p>
    <w:p w:rsidRPr="00037C60" w:rsidR="003574B0" w:rsidP="003574B0" w:rsidRDefault="003574B0" w14:paraId="2E5C8ACC" w14:textId="45FB4EE6">
      <w:pPr>
        <w:pStyle w:val="Georgia11spacing10after"/>
        <w:spacing w:after="0"/>
        <w:rPr>
          <w:rFonts w:ascii="Calibri" w:hAnsi="Calibri" w:cs="Calibri"/>
          <w:i/>
          <w:iCs/>
          <w:lang w:val="en-GB" w:bidi="en-GB"/>
        </w:rPr>
      </w:pPr>
      <w:r w:rsidRPr="00037C60">
        <w:rPr>
          <w:rFonts w:ascii="Calibri" w:hAnsi="Calibri" w:cs="Calibri"/>
          <w:i/>
          <w:iCs/>
          <w:lang w:val="en-GB"/>
        </w:rPr>
        <w:t>Result</w:t>
      </w:r>
      <w:r w:rsidR="00037C60">
        <w:rPr>
          <w:rFonts w:ascii="Calibri" w:hAnsi="Calibri" w:cs="Calibri"/>
          <w:i/>
          <w:iCs/>
          <w:lang w:val="en-GB"/>
        </w:rPr>
        <w:t>s</w:t>
      </w:r>
      <w:r w:rsidRPr="00037C60">
        <w:rPr>
          <w:rFonts w:ascii="Calibri" w:hAnsi="Calibri" w:cs="Calibri"/>
          <w:i/>
          <w:iCs/>
          <w:lang w:val="en-GB"/>
        </w:rPr>
        <w:t xml:space="preserve"> of this phase:</w:t>
      </w:r>
    </w:p>
    <w:p w:rsidR="003574B0" w:rsidP="00E1630E" w:rsidRDefault="66B7E8A2" w14:paraId="232CA3EF" w14:textId="0DE156CB">
      <w:pPr>
        <w:pStyle w:val="Georgia11spacing10after"/>
        <w:spacing w:line="240" w:lineRule="auto"/>
        <w:rPr>
          <w:rFonts w:ascii="Calibri" w:hAnsi="Calibri" w:cs="Calibri"/>
          <w:lang w:val="en-GB" w:bidi="en-GB"/>
        </w:rPr>
      </w:pPr>
      <w:r w:rsidRPr="124F81FD">
        <w:rPr>
          <w:rFonts w:ascii="Calibri" w:hAnsi="Calibri" w:cs="Calibri"/>
          <w:lang w:val="en-GB" w:bidi="en-GB"/>
        </w:rPr>
        <w:t>Tests of all deliveries has been performed and documented,</w:t>
      </w:r>
      <w:r w:rsidRPr="124F81FD" w:rsidR="6F811CA5">
        <w:rPr>
          <w:rFonts w:ascii="Calibri" w:hAnsi="Calibri" w:cs="Calibri"/>
          <w:lang w:val="en-GB" w:bidi="en-GB"/>
        </w:rPr>
        <w:t xml:space="preserve"> and any issues have been resolved.</w:t>
      </w:r>
      <w:r w:rsidRPr="124F81FD" w:rsidR="5B4C1DBF">
        <w:rPr>
          <w:rFonts w:ascii="Calibri" w:hAnsi="Calibri" w:cs="Calibri"/>
          <w:lang w:val="en-GB" w:bidi="en-GB"/>
        </w:rPr>
        <w:t xml:space="preserve"> All solutions are documented, and the Customers personnel is trained to run and operate the exhibitions.</w:t>
      </w:r>
      <w:r w:rsidRPr="124F81FD" w:rsidR="1CBD0397">
        <w:rPr>
          <w:rFonts w:ascii="Calibri" w:hAnsi="Calibri" w:cs="Calibri"/>
          <w:lang w:val="en-GB" w:bidi="en-GB"/>
        </w:rPr>
        <w:t xml:space="preserve"> The Customer have all the necessary warranty certificates and operating agreements to </w:t>
      </w:r>
      <w:r w:rsidRPr="124F81FD" w:rsidR="69E41747">
        <w:rPr>
          <w:rFonts w:ascii="Calibri" w:hAnsi="Calibri" w:cs="Calibri"/>
          <w:lang w:val="en-GB" w:bidi="en-GB"/>
        </w:rPr>
        <w:t>run the exhibitions.</w:t>
      </w:r>
    </w:p>
    <w:p w:rsidRPr="009C59D3" w:rsidR="008A363F" w:rsidP="00E1630E" w:rsidRDefault="008A363F" w14:paraId="204C58D4" w14:textId="77777777">
      <w:pPr>
        <w:pStyle w:val="Georgia11spacing10after"/>
        <w:spacing w:line="240" w:lineRule="auto"/>
        <w:rPr>
          <w:rFonts w:ascii="Calibri" w:hAnsi="Calibri" w:cs="Calibri"/>
          <w:lang w:val="en-GB" w:bidi="en-GB"/>
        </w:rPr>
      </w:pPr>
    </w:p>
    <w:p w:rsidRPr="009C59D3" w:rsidR="00D64F35" w:rsidP="006369C7" w:rsidRDefault="00D64F35" w14:paraId="26635E9E" w14:textId="1B8C0A6E">
      <w:pPr>
        <w:pStyle w:val="Georgia11spacing10after"/>
        <w:numPr>
          <w:ilvl w:val="0"/>
          <w:numId w:val="6"/>
        </w:numPr>
        <w:spacing w:line="240" w:lineRule="auto"/>
        <w:rPr>
          <w:rFonts w:cs="Calibri" w:asciiTheme="minorHAnsi" w:hAnsiTheme="minorHAnsi"/>
          <w:b/>
          <w:bCs/>
          <w:sz w:val="28"/>
          <w:szCs w:val="28"/>
          <w:lang w:val="en-GB" w:bidi="en-GB"/>
        </w:rPr>
      </w:pPr>
      <w:r w:rsidRPr="0D615EA1">
        <w:rPr>
          <w:rFonts w:cs="Calibri" w:asciiTheme="minorHAnsi" w:hAnsiTheme="minorHAnsi"/>
          <w:b/>
          <w:bCs/>
          <w:sz w:val="28"/>
          <w:szCs w:val="28"/>
          <w:lang w:val="en-GB" w:bidi="en-GB"/>
        </w:rPr>
        <w:t xml:space="preserve">Additional </w:t>
      </w:r>
      <w:r w:rsidRPr="0D615EA1" w:rsidR="008B1C9E">
        <w:rPr>
          <w:rFonts w:cs="Calibri" w:asciiTheme="minorHAnsi" w:hAnsiTheme="minorHAnsi"/>
          <w:b/>
          <w:bCs/>
          <w:sz w:val="28"/>
          <w:szCs w:val="28"/>
          <w:lang w:val="en-GB" w:bidi="en-GB"/>
        </w:rPr>
        <w:t>D</w:t>
      </w:r>
      <w:r w:rsidRPr="0D615EA1">
        <w:rPr>
          <w:rFonts w:cs="Calibri" w:asciiTheme="minorHAnsi" w:hAnsiTheme="minorHAnsi"/>
          <w:b/>
          <w:bCs/>
          <w:sz w:val="28"/>
          <w:szCs w:val="28"/>
          <w:lang w:val="en-GB" w:bidi="en-GB"/>
        </w:rPr>
        <w:t>eliveries</w:t>
      </w:r>
    </w:p>
    <w:p w:rsidRPr="009C59D3" w:rsidR="0051242D" w:rsidP="0D615EA1" w:rsidRDefault="60AA550C" w14:paraId="2C06A25C" w14:textId="08F3255F">
      <w:pPr>
        <w:pStyle w:val="Georgia11spacing10after"/>
        <w:spacing w:line="240" w:lineRule="auto"/>
        <w:rPr>
          <w:rFonts w:cs="Calibri" w:asciiTheme="minorHAnsi" w:hAnsiTheme="minorHAnsi"/>
          <w:lang w:val="en-GB"/>
        </w:rPr>
      </w:pPr>
      <w:r w:rsidRPr="0D615EA1">
        <w:rPr>
          <w:rFonts w:cs="Calibri" w:asciiTheme="minorHAnsi" w:hAnsiTheme="minorHAnsi"/>
          <w:lang w:val="en-GB"/>
        </w:rPr>
        <w:t>I</w:t>
      </w:r>
      <w:r w:rsidRPr="0D615EA1" w:rsidR="69FBD508">
        <w:rPr>
          <w:rFonts w:cs="Calibri" w:asciiTheme="minorHAnsi" w:hAnsiTheme="minorHAnsi"/>
          <w:lang w:val="en-GB"/>
        </w:rPr>
        <w:t xml:space="preserve">n addition to the "Basic Delivery", </w:t>
      </w:r>
      <w:r w:rsidRPr="0D615EA1">
        <w:rPr>
          <w:rFonts w:cs="Calibri" w:asciiTheme="minorHAnsi" w:hAnsiTheme="minorHAnsi"/>
          <w:lang w:val="en-GB"/>
        </w:rPr>
        <w:t xml:space="preserve">the acquisition of permanent exhibitions at the </w:t>
      </w:r>
      <w:r w:rsidRPr="0D615EA1" w:rsidR="1C308275">
        <w:rPr>
          <w:rFonts w:cs="Calibri" w:asciiTheme="minorHAnsi" w:hAnsiTheme="minorHAnsi"/>
          <w:lang w:val="en-GB"/>
        </w:rPr>
        <w:t xml:space="preserve">Museum of the </w:t>
      </w:r>
      <w:r w:rsidRPr="0D615EA1">
        <w:rPr>
          <w:rFonts w:cs="Calibri" w:asciiTheme="minorHAnsi" w:hAnsiTheme="minorHAnsi"/>
          <w:lang w:val="en-GB"/>
        </w:rPr>
        <w:t xml:space="preserve">Viking Age contains </w:t>
      </w:r>
      <w:r w:rsidRPr="0D615EA1" w:rsidR="7A1F5BB2">
        <w:rPr>
          <w:rFonts w:cs="Calibri" w:asciiTheme="minorHAnsi" w:hAnsiTheme="minorHAnsi"/>
          <w:lang w:val="en-GB"/>
        </w:rPr>
        <w:t>several</w:t>
      </w:r>
      <w:r w:rsidRPr="0D615EA1" w:rsidR="69FBD508">
        <w:rPr>
          <w:rFonts w:cs="Calibri" w:asciiTheme="minorHAnsi" w:hAnsiTheme="minorHAnsi"/>
          <w:lang w:val="en-GB"/>
        </w:rPr>
        <w:t xml:space="preserve"> additional deliveries that the </w:t>
      </w:r>
      <w:r w:rsidRPr="0D615EA1" w:rsidR="7724201A">
        <w:rPr>
          <w:rFonts w:cs="Calibri" w:asciiTheme="minorHAnsi" w:hAnsiTheme="minorHAnsi"/>
          <w:lang w:val="en-GB"/>
        </w:rPr>
        <w:t>C</w:t>
      </w:r>
      <w:r w:rsidRPr="0D615EA1" w:rsidR="69FBD508">
        <w:rPr>
          <w:rFonts w:cs="Calibri" w:asciiTheme="minorHAnsi" w:hAnsiTheme="minorHAnsi"/>
          <w:lang w:val="en-GB"/>
        </w:rPr>
        <w:t xml:space="preserve">ustomer can </w:t>
      </w:r>
      <w:r w:rsidR="00037C60">
        <w:rPr>
          <w:rFonts w:cs="Calibri" w:asciiTheme="minorHAnsi" w:hAnsiTheme="minorHAnsi"/>
          <w:lang w:val="en-GB"/>
        </w:rPr>
        <w:t>issue</w:t>
      </w:r>
      <w:r w:rsidRPr="0D615EA1" w:rsidR="6D85E2FF">
        <w:rPr>
          <w:rFonts w:cs="Calibri" w:asciiTheme="minorHAnsi" w:hAnsiTheme="minorHAnsi"/>
          <w:lang w:val="en-GB"/>
        </w:rPr>
        <w:t xml:space="preserve"> as </w:t>
      </w:r>
      <w:r w:rsidRPr="0D615EA1" w:rsidR="7E220178">
        <w:rPr>
          <w:rFonts w:cs="Calibri" w:asciiTheme="minorHAnsi" w:hAnsiTheme="minorHAnsi"/>
          <w:lang w:val="en-GB"/>
        </w:rPr>
        <w:t>separate SOWs (</w:t>
      </w:r>
      <w:r w:rsidRPr="0D615EA1" w:rsidR="7E220178">
        <w:rPr>
          <w:rFonts w:cs="Calibri" w:asciiTheme="minorHAnsi" w:hAnsiTheme="minorHAnsi"/>
          <w:b/>
          <w:bCs/>
          <w:lang w:val="en-GB"/>
        </w:rPr>
        <w:t>“the Additional Deliveries”</w:t>
      </w:r>
      <w:r w:rsidRPr="0D615EA1" w:rsidR="7E220178">
        <w:rPr>
          <w:rFonts w:cs="Calibri" w:asciiTheme="minorHAnsi" w:hAnsiTheme="minorHAnsi"/>
          <w:lang w:val="en-GB"/>
        </w:rPr>
        <w:t>)</w:t>
      </w:r>
      <w:r w:rsidRPr="0D615EA1" w:rsidR="16E5E0CB">
        <w:rPr>
          <w:rFonts w:cs="Calibri" w:asciiTheme="minorHAnsi" w:hAnsiTheme="minorHAnsi"/>
          <w:lang w:val="en-GB"/>
        </w:rPr>
        <w:t xml:space="preserve">, cf. Appendix </w:t>
      </w:r>
      <w:r w:rsidRPr="0D615EA1" w:rsidR="05D37A74">
        <w:rPr>
          <w:rFonts w:cs="Calibri" w:asciiTheme="minorHAnsi" w:hAnsiTheme="minorHAnsi"/>
          <w:lang w:val="en-GB"/>
        </w:rPr>
        <w:t>4</w:t>
      </w:r>
      <w:r w:rsidRPr="0D615EA1" w:rsidR="69FBD508">
        <w:rPr>
          <w:rFonts w:cs="Calibri" w:asciiTheme="minorHAnsi" w:hAnsiTheme="minorHAnsi"/>
          <w:lang w:val="en-GB"/>
        </w:rPr>
        <w:t xml:space="preserve">. </w:t>
      </w:r>
    </w:p>
    <w:p w:rsidRPr="009C59D3" w:rsidR="0051242D" w:rsidP="00D64F35" w:rsidRDefault="0051242D" w14:paraId="2F341D7B" w14:textId="4F9CE0D9">
      <w:pPr>
        <w:pStyle w:val="Georgia11spacing10after"/>
        <w:spacing w:line="240" w:lineRule="auto"/>
        <w:rPr>
          <w:rFonts w:cs="Calibri" w:asciiTheme="minorHAnsi" w:hAnsiTheme="minorHAnsi"/>
          <w:lang w:val="en-GB"/>
        </w:rPr>
      </w:pPr>
      <w:r w:rsidRPr="009C59D3">
        <w:rPr>
          <w:rFonts w:cs="Calibri" w:asciiTheme="minorHAnsi" w:hAnsiTheme="minorHAnsi"/>
          <w:lang w:val="en-GB"/>
        </w:rPr>
        <w:t xml:space="preserve">The </w:t>
      </w:r>
      <w:r w:rsidR="00664074">
        <w:rPr>
          <w:rFonts w:cs="Calibri" w:asciiTheme="minorHAnsi" w:hAnsiTheme="minorHAnsi"/>
          <w:lang w:val="en-GB"/>
        </w:rPr>
        <w:t>Additional Deliveries</w:t>
      </w:r>
      <w:r w:rsidRPr="009C59D3" w:rsidR="00664074">
        <w:rPr>
          <w:rFonts w:cs="Calibri" w:asciiTheme="minorHAnsi" w:hAnsiTheme="minorHAnsi"/>
          <w:lang w:val="en-GB"/>
        </w:rPr>
        <w:t xml:space="preserve"> </w:t>
      </w:r>
      <w:r w:rsidRPr="009C59D3">
        <w:rPr>
          <w:rFonts w:cs="Calibri" w:asciiTheme="minorHAnsi" w:hAnsiTheme="minorHAnsi"/>
          <w:lang w:val="en-GB"/>
        </w:rPr>
        <w:t xml:space="preserve">are divided into three </w:t>
      </w:r>
      <w:r w:rsidRPr="009C59D3" w:rsidR="008B1C9E">
        <w:rPr>
          <w:rFonts w:ascii="Calibri" w:hAnsi="Calibri" w:cs="Calibri"/>
          <w:lang w:val="en-GB" w:bidi="en-GB"/>
        </w:rPr>
        <w:t>categories:</w:t>
      </w:r>
      <w:r w:rsidRPr="009C59D3">
        <w:rPr>
          <w:rFonts w:ascii="Calibri" w:hAnsi="Calibri" w:cs="Calibri"/>
          <w:lang w:val="en-GB" w:bidi="en-GB"/>
        </w:rPr>
        <w:t xml:space="preserve"> 1</w:t>
      </w:r>
      <w:r w:rsidR="00397A64">
        <w:rPr>
          <w:rFonts w:ascii="Calibri" w:hAnsi="Calibri" w:cs="Calibri"/>
          <w:lang w:val="en-GB" w:bidi="en-GB"/>
        </w:rPr>
        <w:t>)</w:t>
      </w:r>
      <w:r w:rsidRPr="009C59D3">
        <w:rPr>
          <w:rFonts w:ascii="Calibri" w:hAnsi="Calibri" w:cs="Calibri"/>
          <w:lang w:val="en-GB" w:bidi="en-GB"/>
        </w:rPr>
        <w:t xml:space="preserve"> </w:t>
      </w:r>
      <w:proofErr w:type="spellStart"/>
      <w:r w:rsidRPr="009C59D3">
        <w:rPr>
          <w:rFonts w:ascii="Calibri" w:hAnsi="Calibri" w:cs="Calibri"/>
          <w:lang w:val="en-GB" w:bidi="en-GB"/>
        </w:rPr>
        <w:t>Scenographic</w:t>
      </w:r>
      <w:proofErr w:type="spellEnd"/>
      <w:r w:rsidRPr="009C59D3">
        <w:rPr>
          <w:rFonts w:ascii="Calibri" w:hAnsi="Calibri" w:cs="Calibri"/>
          <w:lang w:val="en-GB" w:bidi="en-GB"/>
        </w:rPr>
        <w:t xml:space="preserve"> solutions and physical productions, 2</w:t>
      </w:r>
      <w:r w:rsidR="00397A64">
        <w:rPr>
          <w:rFonts w:ascii="Calibri" w:hAnsi="Calibri" w:cs="Calibri"/>
          <w:lang w:val="en-GB" w:bidi="en-GB"/>
        </w:rPr>
        <w:t>)</w:t>
      </w:r>
      <w:r w:rsidR="00E96B67">
        <w:rPr>
          <w:rFonts w:ascii="Calibri" w:hAnsi="Calibri" w:cs="Calibri"/>
          <w:lang w:val="en-GB" w:bidi="en-GB"/>
        </w:rPr>
        <w:t> </w:t>
      </w:r>
      <w:r w:rsidRPr="009C59D3">
        <w:rPr>
          <w:rFonts w:ascii="Calibri" w:hAnsi="Calibri" w:cs="Calibri"/>
          <w:lang w:val="en-GB" w:bidi="en-GB"/>
        </w:rPr>
        <w:t xml:space="preserve">Digital presentations, interactive solutions and management system, </w:t>
      </w:r>
      <w:r w:rsidR="00E96B67">
        <w:rPr>
          <w:rFonts w:ascii="Calibri" w:hAnsi="Calibri" w:cs="Calibri"/>
          <w:lang w:val="en-GB" w:bidi="en-GB"/>
        </w:rPr>
        <w:t xml:space="preserve">and </w:t>
      </w:r>
      <w:r w:rsidRPr="009C59D3">
        <w:rPr>
          <w:rFonts w:ascii="Calibri" w:hAnsi="Calibri" w:cs="Calibri"/>
          <w:lang w:val="en-GB" w:bidi="en-GB"/>
        </w:rPr>
        <w:t>3</w:t>
      </w:r>
      <w:r w:rsidR="00397A64">
        <w:rPr>
          <w:rFonts w:ascii="Calibri" w:hAnsi="Calibri" w:cs="Calibri"/>
          <w:lang w:val="en-GB" w:bidi="en-GB"/>
        </w:rPr>
        <w:t>)</w:t>
      </w:r>
      <w:r w:rsidRPr="009C59D3">
        <w:rPr>
          <w:rFonts w:ascii="Calibri" w:hAnsi="Calibri" w:cs="Calibri"/>
          <w:lang w:val="en-GB" w:bidi="en-GB"/>
        </w:rPr>
        <w:t xml:space="preserve"> Graphic presentations</w:t>
      </w:r>
      <w:r w:rsidR="00664074">
        <w:rPr>
          <w:rFonts w:ascii="Calibri" w:hAnsi="Calibri" w:cs="Calibri"/>
          <w:lang w:val="en-GB" w:bidi="en-GB"/>
        </w:rPr>
        <w:t xml:space="preserve"> as further described below.</w:t>
      </w:r>
    </w:p>
    <w:p w:rsidRPr="009C59D3" w:rsidR="008B0633" w:rsidP="1E5F7C4E" w:rsidRDefault="73986D9A" w14:paraId="3CE261E0" w14:textId="1921F68C">
      <w:pPr>
        <w:pStyle w:val="Georgia11spacing10after"/>
        <w:spacing w:after="0"/>
        <w:rPr>
          <w:rFonts w:cs="Calibri" w:asciiTheme="minorHAnsi" w:hAnsiTheme="minorHAnsi"/>
          <w:u w:val="single"/>
          <w:lang w:val="en-GB"/>
        </w:rPr>
      </w:pPr>
      <w:r w:rsidRPr="0D615EA1">
        <w:rPr>
          <w:rFonts w:cs="Calibri" w:asciiTheme="minorHAnsi" w:hAnsiTheme="minorHAnsi"/>
          <w:u w:val="single"/>
          <w:lang w:val="en-GB"/>
        </w:rPr>
        <w:lastRenderedPageBreak/>
        <w:t>5</w:t>
      </w:r>
      <w:r w:rsidRPr="0D615EA1" w:rsidR="282AD90E">
        <w:rPr>
          <w:rFonts w:cs="Calibri" w:asciiTheme="minorHAnsi" w:hAnsiTheme="minorHAnsi"/>
          <w:u w:val="single"/>
          <w:lang w:val="en-GB"/>
        </w:rPr>
        <w:t xml:space="preserve">.1 </w:t>
      </w:r>
      <w:proofErr w:type="spellStart"/>
      <w:r w:rsidRPr="0D615EA1" w:rsidR="29AA1975">
        <w:rPr>
          <w:rFonts w:cs="Calibri" w:asciiTheme="minorHAnsi" w:hAnsiTheme="minorHAnsi"/>
          <w:u w:val="single"/>
          <w:lang w:val="en-GB"/>
        </w:rPr>
        <w:t>Scenographic</w:t>
      </w:r>
      <w:proofErr w:type="spellEnd"/>
      <w:r w:rsidRPr="0D615EA1" w:rsidR="29AA1975">
        <w:rPr>
          <w:rFonts w:cs="Calibri" w:asciiTheme="minorHAnsi" w:hAnsiTheme="minorHAnsi"/>
          <w:u w:val="single"/>
          <w:lang w:val="en-GB"/>
        </w:rPr>
        <w:t xml:space="preserve"> solutions</w:t>
      </w:r>
      <w:r w:rsidRPr="0D615EA1" w:rsidR="69FBD508">
        <w:rPr>
          <w:rFonts w:cs="Calibri" w:asciiTheme="minorHAnsi" w:hAnsiTheme="minorHAnsi"/>
          <w:u w:val="single"/>
          <w:lang w:val="en-GB"/>
        </w:rPr>
        <w:t xml:space="preserve"> and physical production</w:t>
      </w:r>
      <w:r w:rsidRPr="0D615EA1" w:rsidR="7881104B">
        <w:rPr>
          <w:rFonts w:cs="Calibri" w:asciiTheme="minorHAnsi" w:hAnsiTheme="minorHAnsi"/>
          <w:u w:val="single"/>
          <w:lang w:val="en-GB"/>
        </w:rPr>
        <w:t>s</w:t>
      </w:r>
      <w:r w:rsidRPr="0D615EA1" w:rsidR="69FBD508">
        <w:rPr>
          <w:rFonts w:cs="Calibri" w:asciiTheme="minorHAnsi" w:hAnsiTheme="minorHAnsi"/>
          <w:u w:val="single"/>
          <w:lang w:val="en-GB"/>
        </w:rPr>
        <w:t xml:space="preserve"> </w:t>
      </w:r>
    </w:p>
    <w:p w:rsidR="00B8420B" w:rsidP="0D615EA1" w:rsidRDefault="46FEB24E" w14:paraId="334AEE04" w14:textId="7D32871A">
      <w:pPr>
        <w:pStyle w:val="Georgia11spacing10after"/>
        <w:spacing w:after="0" w:line="240" w:lineRule="auto"/>
        <w:rPr>
          <w:rFonts w:cs="Calibri" w:asciiTheme="minorHAnsi" w:hAnsiTheme="minorHAnsi"/>
          <w:lang w:val="en-GB"/>
        </w:rPr>
      </w:pPr>
      <w:r w:rsidRPr="0D615EA1">
        <w:rPr>
          <w:rFonts w:cs="Calibri" w:asciiTheme="minorHAnsi" w:hAnsiTheme="minorHAnsi"/>
          <w:lang w:val="en-GB"/>
        </w:rPr>
        <w:t xml:space="preserve">This category of additional deliveries includes production of </w:t>
      </w:r>
      <w:proofErr w:type="spellStart"/>
      <w:r w:rsidRPr="0D615EA1">
        <w:rPr>
          <w:rFonts w:cs="Calibri" w:asciiTheme="minorHAnsi" w:hAnsiTheme="minorHAnsi"/>
          <w:lang w:val="en-GB"/>
        </w:rPr>
        <w:t>scenographic</w:t>
      </w:r>
      <w:proofErr w:type="spellEnd"/>
      <w:r w:rsidRPr="0D615EA1">
        <w:rPr>
          <w:rFonts w:cs="Calibri" w:asciiTheme="minorHAnsi" w:hAnsiTheme="minorHAnsi"/>
          <w:lang w:val="en-GB"/>
        </w:rPr>
        <w:t xml:space="preserve"> exhibition elements, furniture for dissemination modules, integration of exhibition elements in the building, </w:t>
      </w:r>
      <w:r w:rsidRPr="0D615EA1" w:rsidR="37C5EEDF">
        <w:rPr>
          <w:rFonts w:cs="Calibri" w:asciiTheme="minorHAnsi" w:hAnsiTheme="minorHAnsi"/>
          <w:lang w:val="en-GB"/>
        </w:rPr>
        <w:t>and</w:t>
      </w:r>
      <w:r w:rsidRPr="0D615EA1" w:rsidR="2BB225A9">
        <w:rPr>
          <w:rFonts w:cs="Calibri" w:asciiTheme="minorHAnsi" w:hAnsiTheme="minorHAnsi"/>
          <w:lang w:val="en-GB"/>
        </w:rPr>
        <w:t xml:space="preserve"> </w:t>
      </w:r>
      <w:r w:rsidRPr="0D615EA1">
        <w:rPr>
          <w:rFonts w:cs="Calibri" w:asciiTheme="minorHAnsi" w:hAnsiTheme="minorHAnsi"/>
          <w:lang w:val="en-GB"/>
        </w:rPr>
        <w:t xml:space="preserve">adaptations for </w:t>
      </w:r>
      <w:r w:rsidRPr="0D615EA1" w:rsidR="338B5869">
        <w:rPr>
          <w:rFonts w:cs="Calibri" w:asciiTheme="minorHAnsi" w:hAnsiTheme="minorHAnsi"/>
          <w:lang w:val="en-GB"/>
        </w:rPr>
        <w:t xml:space="preserve">the </w:t>
      </w:r>
      <w:r w:rsidRPr="0D615EA1">
        <w:rPr>
          <w:rFonts w:cs="Calibri" w:asciiTheme="minorHAnsi" w:hAnsiTheme="minorHAnsi"/>
          <w:lang w:val="en-GB"/>
        </w:rPr>
        <w:t>integration of technical equipment and graphical elements.</w:t>
      </w:r>
      <w:r w:rsidRPr="0D615EA1" w:rsidR="1855DFA4">
        <w:rPr>
          <w:rFonts w:cs="Calibri" w:asciiTheme="minorHAnsi" w:hAnsiTheme="minorHAnsi"/>
          <w:lang w:val="en-GB"/>
        </w:rPr>
        <w:t xml:space="preserve"> In general this category includes all </w:t>
      </w:r>
      <w:proofErr w:type="spellStart"/>
      <w:r w:rsidRPr="0D615EA1" w:rsidR="1855DFA4">
        <w:rPr>
          <w:rFonts w:cs="Calibri" w:asciiTheme="minorHAnsi" w:hAnsiTheme="minorHAnsi"/>
          <w:lang w:val="en-GB"/>
        </w:rPr>
        <w:t>scenographic</w:t>
      </w:r>
      <w:proofErr w:type="spellEnd"/>
      <w:r w:rsidRPr="0D615EA1" w:rsidR="1855DFA4">
        <w:rPr>
          <w:rFonts w:cs="Calibri" w:asciiTheme="minorHAnsi" w:hAnsiTheme="minorHAnsi"/>
          <w:lang w:val="en-GB"/>
        </w:rPr>
        <w:t xml:space="preserve"> solutions and physical productions except showcases, and </w:t>
      </w:r>
      <w:r w:rsidRPr="0D615EA1" w:rsidR="7A504EBF">
        <w:rPr>
          <w:rFonts w:cs="Calibri" w:asciiTheme="minorHAnsi" w:hAnsiTheme="minorHAnsi"/>
          <w:lang w:val="en-GB"/>
        </w:rPr>
        <w:t>some installations delivered by the sub-project for “</w:t>
      </w:r>
      <w:r w:rsidRPr="0D615EA1" w:rsidR="0FA7DC4D">
        <w:rPr>
          <w:rFonts w:cs="Calibri" w:asciiTheme="minorHAnsi" w:hAnsiTheme="minorHAnsi"/>
          <w:lang w:val="en-GB"/>
        </w:rPr>
        <w:t>The great Viking journeys”.</w:t>
      </w:r>
      <w:r w:rsidR="000E3054">
        <w:rPr>
          <w:rFonts w:cs="Calibri" w:asciiTheme="minorHAnsi" w:hAnsiTheme="minorHAnsi"/>
          <w:lang w:val="en-GB"/>
        </w:rPr>
        <w:t xml:space="preserve"> </w:t>
      </w:r>
      <w:r w:rsidRPr="0D615EA1" w:rsidR="03ADDBA8">
        <w:rPr>
          <w:rFonts w:cs="Calibri" w:asciiTheme="minorHAnsi" w:hAnsiTheme="minorHAnsi"/>
          <w:lang w:val="en-GB"/>
        </w:rPr>
        <w:t xml:space="preserve">The delivery can be </w:t>
      </w:r>
      <w:r w:rsidRPr="0D615EA1" w:rsidR="6580C48A">
        <w:rPr>
          <w:rFonts w:cs="Calibri" w:asciiTheme="minorHAnsi" w:hAnsiTheme="minorHAnsi"/>
          <w:lang w:val="en-GB"/>
        </w:rPr>
        <w:t>implemented</w:t>
      </w:r>
      <w:r w:rsidRPr="0D615EA1" w:rsidR="5C96CCE7">
        <w:rPr>
          <w:rFonts w:cs="Calibri" w:asciiTheme="minorHAnsi" w:hAnsiTheme="minorHAnsi"/>
          <w:lang w:val="en-GB"/>
        </w:rPr>
        <w:t xml:space="preserve"> either</w:t>
      </w:r>
      <w:r w:rsidRPr="0D615EA1" w:rsidR="6580C48A">
        <w:rPr>
          <w:rFonts w:cs="Calibri" w:asciiTheme="minorHAnsi" w:hAnsiTheme="minorHAnsi"/>
          <w:lang w:val="en-GB"/>
        </w:rPr>
        <w:t xml:space="preserve"> </w:t>
      </w:r>
      <w:r w:rsidRPr="0D615EA1" w:rsidR="338B5869">
        <w:rPr>
          <w:rFonts w:cs="Calibri" w:asciiTheme="minorHAnsi" w:hAnsiTheme="minorHAnsi"/>
          <w:lang w:val="en-GB"/>
        </w:rPr>
        <w:t xml:space="preserve">in the form of </w:t>
      </w:r>
      <w:r w:rsidRPr="0D615EA1" w:rsidR="03ADDBA8">
        <w:rPr>
          <w:rFonts w:cs="Calibri" w:asciiTheme="minorHAnsi" w:hAnsiTheme="minorHAnsi"/>
          <w:lang w:val="en-GB"/>
        </w:rPr>
        <w:t xml:space="preserve">one </w:t>
      </w:r>
      <w:r w:rsidRPr="0D615EA1" w:rsidR="338B5869">
        <w:rPr>
          <w:rFonts w:cs="Calibri" w:asciiTheme="minorHAnsi" w:hAnsiTheme="minorHAnsi"/>
          <w:lang w:val="en-GB"/>
        </w:rPr>
        <w:t xml:space="preserve">single </w:t>
      </w:r>
      <w:r w:rsidRPr="0D615EA1" w:rsidR="03ADDBA8">
        <w:rPr>
          <w:rFonts w:cs="Calibri" w:asciiTheme="minorHAnsi" w:hAnsiTheme="minorHAnsi"/>
          <w:lang w:val="en-GB"/>
        </w:rPr>
        <w:t xml:space="preserve">delivery from </w:t>
      </w:r>
      <w:r w:rsidRPr="0D615EA1" w:rsidR="6580C48A">
        <w:rPr>
          <w:rFonts w:cs="Calibri" w:asciiTheme="minorHAnsi" w:hAnsiTheme="minorHAnsi"/>
          <w:lang w:val="en-GB"/>
        </w:rPr>
        <w:t xml:space="preserve">the </w:t>
      </w:r>
      <w:r w:rsidRPr="0D615EA1" w:rsidR="5828DD50">
        <w:rPr>
          <w:rFonts w:cs="Calibri" w:asciiTheme="minorHAnsi" w:hAnsiTheme="minorHAnsi"/>
          <w:lang w:val="en-GB"/>
        </w:rPr>
        <w:t>S</w:t>
      </w:r>
      <w:r w:rsidRPr="0D615EA1" w:rsidR="6580C48A">
        <w:rPr>
          <w:rFonts w:cs="Calibri" w:asciiTheme="minorHAnsi" w:hAnsiTheme="minorHAnsi"/>
          <w:lang w:val="en-GB"/>
        </w:rPr>
        <w:t>upplier or one of its subcontractors</w:t>
      </w:r>
      <w:r w:rsidRPr="0D615EA1" w:rsidR="03ADDBA8">
        <w:rPr>
          <w:rFonts w:cs="Calibri" w:asciiTheme="minorHAnsi" w:hAnsiTheme="minorHAnsi"/>
          <w:lang w:val="en-GB"/>
        </w:rPr>
        <w:t xml:space="preserve">, or several contracts to several </w:t>
      </w:r>
      <w:r w:rsidRPr="0D615EA1" w:rsidR="0373A048">
        <w:rPr>
          <w:rFonts w:cs="Calibri" w:asciiTheme="minorHAnsi" w:hAnsiTheme="minorHAnsi"/>
          <w:lang w:val="en-GB"/>
        </w:rPr>
        <w:t>sub-contractor</w:t>
      </w:r>
      <w:r w:rsidRPr="0D615EA1" w:rsidR="36D68311">
        <w:rPr>
          <w:rFonts w:cs="Calibri" w:asciiTheme="minorHAnsi" w:hAnsiTheme="minorHAnsi"/>
          <w:lang w:val="en-GB"/>
        </w:rPr>
        <w:t>s</w:t>
      </w:r>
      <w:r w:rsidRPr="0D615EA1" w:rsidR="045FF63D">
        <w:rPr>
          <w:rFonts w:cs="Calibri" w:asciiTheme="minorHAnsi" w:hAnsiTheme="minorHAnsi"/>
          <w:lang w:val="en-GB"/>
        </w:rPr>
        <w:t xml:space="preserve"> or third parties.</w:t>
      </w:r>
      <w:r w:rsidRPr="0D615EA1" w:rsidR="36D68311">
        <w:rPr>
          <w:rFonts w:cs="Calibri" w:asciiTheme="minorHAnsi" w:hAnsiTheme="minorHAnsi"/>
          <w:lang w:val="en-GB"/>
        </w:rPr>
        <w:t xml:space="preserve"> </w:t>
      </w:r>
    </w:p>
    <w:p w:rsidRPr="009C59D3" w:rsidR="00462DA8" w:rsidP="00B8420B" w:rsidRDefault="00462DA8" w14:paraId="4866BC0C" w14:textId="77777777">
      <w:pPr>
        <w:pStyle w:val="Georgia11spacing10after"/>
        <w:spacing w:after="0" w:line="240" w:lineRule="auto"/>
        <w:rPr>
          <w:rFonts w:cs="Calibri" w:asciiTheme="minorHAnsi" w:hAnsiTheme="minorHAnsi"/>
          <w:lang w:val="en-GB"/>
        </w:rPr>
      </w:pPr>
    </w:p>
    <w:p w:rsidR="00C838FF" w:rsidP="0A027E31" w:rsidRDefault="00C838FF" w14:paraId="15636F1C" w14:textId="6ADD6786">
      <w:pPr>
        <w:pStyle w:val="Georgia11spacing10after"/>
        <w:rPr>
          <w:rFonts w:cs="Calibri" w:asciiTheme="minorHAnsi" w:hAnsiTheme="minorHAnsi"/>
          <w:lang w:val="en-GB"/>
        </w:rPr>
      </w:pPr>
      <w:r w:rsidRPr="0A027E31">
        <w:rPr>
          <w:rFonts w:cs="Calibri" w:asciiTheme="minorHAnsi" w:hAnsiTheme="minorHAnsi"/>
          <w:lang w:val="en-GB"/>
        </w:rPr>
        <w:t>In the exhibition planning phase the deliveries listed in the table below are described</w:t>
      </w:r>
      <w:r w:rsidRPr="0A027E31" w:rsidR="58C26161">
        <w:rPr>
          <w:rFonts w:cs="Calibri" w:asciiTheme="minorHAnsi" w:hAnsiTheme="minorHAnsi"/>
          <w:lang w:val="en-GB"/>
        </w:rPr>
        <w:t xml:space="preserve">. </w:t>
      </w:r>
      <w:r w:rsidRPr="0A027E31" w:rsidR="58D5ABFF">
        <w:rPr>
          <w:rFonts w:cs="Calibri" w:asciiTheme="minorHAnsi" w:hAnsiTheme="minorHAnsi"/>
          <w:lang w:val="en-GB"/>
        </w:rPr>
        <w:t>S</w:t>
      </w:r>
      <w:r w:rsidRPr="0A027E31">
        <w:rPr>
          <w:rFonts w:cs="Calibri" w:asciiTheme="minorHAnsi" w:hAnsiTheme="minorHAnsi"/>
          <w:lang w:val="en-GB"/>
        </w:rPr>
        <w:t xml:space="preserve">ee more information about the concepts in </w:t>
      </w:r>
      <w:r w:rsidRPr="0A027E31">
        <w:rPr>
          <w:rFonts w:cs="Calibri" w:asciiTheme="minorHAnsi" w:hAnsiTheme="minorHAnsi"/>
          <w:lang w:val="en-GB" w:bidi="en-GB"/>
        </w:rPr>
        <w:t>in the Appendices «Exhibition experience» and the 28 Appendices under the heading «Experience concepts»</w:t>
      </w:r>
      <w:r w:rsidRPr="0A027E31">
        <w:rPr>
          <w:rFonts w:cs="Calibri" w:asciiTheme="minorHAnsi" w:hAnsiTheme="minorHAnsi"/>
          <w:lang w:val="en-GB"/>
        </w:rPr>
        <w:t xml:space="preserve">. The table below is meant to summaries the </w:t>
      </w:r>
      <w:proofErr w:type="spellStart"/>
      <w:r w:rsidRPr="0A027E31">
        <w:rPr>
          <w:rFonts w:cs="Calibri" w:asciiTheme="minorHAnsi" w:hAnsiTheme="minorHAnsi"/>
          <w:lang w:val="en-GB"/>
        </w:rPr>
        <w:t>scenographic</w:t>
      </w:r>
      <w:proofErr w:type="spellEnd"/>
      <w:r w:rsidRPr="0A027E31">
        <w:rPr>
          <w:rFonts w:cs="Calibri" w:asciiTheme="minorHAnsi" w:hAnsiTheme="minorHAnsi"/>
          <w:lang w:val="en-GB"/>
        </w:rPr>
        <w:t xml:space="preserve"> solutions and physical productions described in the exhibition planning phase, and to give an overview of the deliveries included in this procurement. The concept descriptions are at this stage of the project on different levels (some are more developed than others, and some needs to be developed or re-thought). During the concept design phase there is room to change the deliveries in scope and function within the overall conceptual idea and the budget. </w:t>
      </w:r>
    </w:p>
    <w:p w:rsidRPr="00400489" w:rsidR="008A363F" w:rsidP="0A027E31" w:rsidRDefault="008A363F" w14:paraId="4AD96D60" w14:textId="77777777">
      <w:pPr>
        <w:pStyle w:val="Georgia11spacing10after"/>
        <w:rPr>
          <w:rFonts w:cs="Calibri" w:asciiTheme="minorHAnsi" w:hAnsiTheme="minorHAnsi"/>
          <w:color w:val="FF0000"/>
          <w:lang w:val="en-GB"/>
        </w:rPr>
      </w:pPr>
    </w:p>
    <w:tbl>
      <w:tblPr>
        <w:tblW w:w="9773"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799"/>
        <w:gridCol w:w="1599"/>
        <w:gridCol w:w="3267"/>
        <w:gridCol w:w="1170"/>
        <w:gridCol w:w="2938"/>
      </w:tblGrid>
      <w:tr w:rsidRPr="00391634" w:rsidR="00C838FF" w:rsidTr="780D41BE" w14:paraId="45AA3BCE" w14:textId="77777777">
        <w:tc>
          <w:tcPr>
            <w:tcW w:w="799" w:type="dxa"/>
            <w:tcBorders>
              <w:top w:val="single" w:color="auto" w:sz="6" w:space="0"/>
              <w:left w:val="single" w:color="auto" w:sz="6" w:space="0"/>
              <w:bottom w:val="nil"/>
              <w:right w:val="single" w:color="auto" w:sz="6" w:space="0"/>
            </w:tcBorders>
            <w:shd w:val="clear" w:color="auto" w:fill="FFC000"/>
            <w:hideMark/>
          </w:tcPr>
          <w:p w:rsidRPr="00391634" w:rsidR="00C838FF" w:rsidP="00546572" w:rsidRDefault="00C838FF" w14:paraId="1B49E199" w14:textId="77777777">
            <w:pPr>
              <w:textAlignment w:val="baseline"/>
              <w:rPr>
                <w:rFonts w:ascii="Segoe UI" w:hAnsi="Segoe UI" w:cs="Segoe UI"/>
                <w:sz w:val="18"/>
                <w:szCs w:val="18"/>
                <w:lang w:val="nb-NO" w:eastAsia="nb-NO"/>
              </w:rPr>
            </w:pPr>
            <w:r w:rsidRPr="00391634">
              <w:rPr>
                <w:b/>
                <w:bCs/>
                <w:sz w:val="20"/>
                <w:szCs w:val="20"/>
                <w:lang w:eastAsia="nb-NO"/>
              </w:rPr>
              <w:t>ID</w:t>
            </w:r>
            <w:r w:rsidRPr="00391634">
              <w:rPr>
                <w:sz w:val="20"/>
                <w:szCs w:val="20"/>
                <w:lang w:val="nb-NO" w:eastAsia="nb-NO"/>
              </w:rPr>
              <w:t> </w:t>
            </w:r>
          </w:p>
        </w:tc>
        <w:tc>
          <w:tcPr>
            <w:tcW w:w="1599" w:type="dxa"/>
            <w:tcBorders>
              <w:top w:val="single" w:color="auto" w:sz="6" w:space="0"/>
              <w:left w:val="single" w:color="auto" w:sz="6" w:space="0"/>
              <w:bottom w:val="nil"/>
              <w:right w:val="single" w:color="auto" w:sz="6" w:space="0"/>
            </w:tcBorders>
            <w:shd w:val="clear" w:color="auto" w:fill="FFC000"/>
            <w:hideMark/>
          </w:tcPr>
          <w:p w:rsidRPr="00391634" w:rsidR="00C838FF" w:rsidP="00546572" w:rsidRDefault="00C838FF" w14:paraId="7C6075CF" w14:textId="77777777">
            <w:pPr>
              <w:textAlignment w:val="baseline"/>
              <w:rPr>
                <w:rFonts w:ascii="Segoe UI" w:hAnsi="Segoe UI" w:cs="Segoe UI"/>
                <w:sz w:val="18"/>
                <w:szCs w:val="18"/>
                <w:lang w:val="nb-NO" w:eastAsia="nb-NO"/>
              </w:rPr>
            </w:pPr>
            <w:r w:rsidRPr="00391634">
              <w:rPr>
                <w:b/>
                <w:bCs/>
                <w:sz w:val="20"/>
                <w:szCs w:val="20"/>
                <w:lang w:eastAsia="nb-NO"/>
              </w:rPr>
              <w:t>Experience areas</w:t>
            </w:r>
            <w:r w:rsidRPr="00391634">
              <w:rPr>
                <w:sz w:val="20"/>
                <w:szCs w:val="20"/>
                <w:lang w:val="nb-NO" w:eastAsia="nb-NO"/>
              </w:rPr>
              <w:t> </w:t>
            </w:r>
          </w:p>
        </w:tc>
        <w:tc>
          <w:tcPr>
            <w:tcW w:w="3267" w:type="dxa"/>
            <w:tcBorders>
              <w:top w:val="single" w:color="auto" w:sz="6" w:space="0"/>
              <w:left w:val="single" w:color="auto" w:sz="6" w:space="0"/>
              <w:bottom w:val="nil"/>
              <w:right w:val="single" w:color="auto" w:sz="6" w:space="0"/>
            </w:tcBorders>
            <w:shd w:val="clear" w:color="auto" w:fill="FFC000"/>
            <w:hideMark/>
          </w:tcPr>
          <w:p w:rsidRPr="000E3054" w:rsidR="00C838FF" w:rsidP="00546572" w:rsidRDefault="00C838FF" w14:paraId="1B946E21" w14:textId="7C5AA04B">
            <w:pPr>
              <w:textAlignment w:val="baseline"/>
              <w:rPr>
                <w:rFonts w:ascii="Segoe UI" w:hAnsi="Segoe UI" w:cs="Segoe UI"/>
                <w:sz w:val="18"/>
                <w:szCs w:val="18"/>
                <w:lang w:eastAsia="nb-NO"/>
              </w:rPr>
            </w:pPr>
            <w:proofErr w:type="spellStart"/>
            <w:r>
              <w:rPr>
                <w:b/>
                <w:bCs/>
                <w:sz w:val="20"/>
                <w:szCs w:val="20"/>
                <w:lang w:val="en-US" w:eastAsia="nb-NO"/>
              </w:rPr>
              <w:t>Scenographic</w:t>
            </w:r>
            <w:proofErr w:type="spellEnd"/>
            <w:r>
              <w:rPr>
                <w:b/>
                <w:bCs/>
                <w:sz w:val="20"/>
                <w:szCs w:val="20"/>
                <w:lang w:val="en-US" w:eastAsia="nb-NO"/>
              </w:rPr>
              <w:t xml:space="preserve"> solutions</w:t>
            </w:r>
            <w:r w:rsidR="000E3054">
              <w:rPr>
                <w:b/>
                <w:bCs/>
                <w:sz w:val="20"/>
                <w:szCs w:val="20"/>
                <w:lang w:val="en-US" w:eastAsia="nb-NO"/>
              </w:rPr>
              <w:t xml:space="preserve"> and physical productions</w:t>
            </w:r>
          </w:p>
        </w:tc>
        <w:tc>
          <w:tcPr>
            <w:tcW w:w="1170" w:type="dxa"/>
            <w:tcBorders>
              <w:top w:val="single" w:color="auto" w:sz="6" w:space="0"/>
              <w:left w:val="single" w:color="auto" w:sz="6" w:space="0"/>
              <w:bottom w:val="nil"/>
              <w:right w:val="single" w:color="auto" w:sz="6" w:space="0"/>
            </w:tcBorders>
            <w:shd w:val="clear" w:color="auto" w:fill="FFC000"/>
          </w:tcPr>
          <w:p w:rsidRPr="000E3054" w:rsidR="00C838FF" w:rsidP="000E3054" w:rsidRDefault="00C838FF" w14:paraId="28519911" w14:textId="7FE08264">
            <w:pPr>
              <w:jc w:val="center"/>
              <w:textAlignment w:val="baseline"/>
              <w:rPr>
                <w:b/>
                <w:sz w:val="20"/>
                <w:szCs w:val="20"/>
                <w:lang w:eastAsia="nb-NO"/>
              </w:rPr>
            </w:pPr>
            <w:r w:rsidRPr="000E3054">
              <w:rPr>
                <w:b/>
                <w:bCs/>
                <w:sz w:val="20"/>
                <w:szCs w:val="20"/>
                <w:lang w:eastAsia="nb-NO"/>
              </w:rPr>
              <w:t>X = P</w:t>
            </w:r>
            <w:r w:rsidRPr="000E3054" w:rsidR="77CBA439">
              <w:rPr>
                <w:b/>
                <w:bCs/>
                <w:sz w:val="20"/>
                <w:szCs w:val="20"/>
                <w:lang w:eastAsia="nb-NO"/>
              </w:rPr>
              <w:t>otential p</w:t>
            </w:r>
            <w:r w:rsidRPr="000E3054">
              <w:rPr>
                <w:b/>
                <w:bCs/>
                <w:sz w:val="20"/>
                <w:szCs w:val="20"/>
                <w:lang w:eastAsia="nb-NO"/>
              </w:rPr>
              <w:t>art of</w:t>
            </w:r>
            <w:r w:rsidRPr="000E3054" w:rsidR="77F85A66">
              <w:rPr>
                <w:b/>
                <w:bCs/>
                <w:sz w:val="20"/>
                <w:szCs w:val="20"/>
                <w:lang w:eastAsia="nb-NO"/>
              </w:rPr>
              <w:t xml:space="preserve"> the</w:t>
            </w:r>
            <w:r w:rsidRPr="000E3054">
              <w:rPr>
                <w:b/>
                <w:bCs/>
                <w:sz w:val="20"/>
                <w:szCs w:val="20"/>
                <w:lang w:eastAsia="nb-NO"/>
              </w:rPr>
              <w:t xml:space="preserve"> delivery</w:t>
            </w:r>
          </w:p>
        </w:tc>
        <w:tc>
          <w:tcPr>
            <w:tcW w:w="2938" w:type="dxa"/>
            <w:tcBorders>
              <w:top w:val="single" w:color="auto" w:sz="6" w:space="0"/>
              <w:left w:val="single" w:color="auto" w:sz="6" w:space="0"/>
              <w:bottom w:val="nil"/>
              <w:right w:val="single" w:color="auto" w:sz="6" w:space="0"/>
            </w:tcBorders>
            <w:shd w:val="clear" w:color="auto" w:fill="FFC000"/>
          </w:tcPr>
          <w:p w:rsidRPr="00391634" w:rsidR="00C838FF" w:rsidP="00546572" w:rsidRDefault="00C838FF" w14:paraId="5D69FA0A" w14:textId="77777777">
            <w:pPr>
              <w:textAlignment w:val="baseline"/>
              <w:rPr>
                <w:sz w:val="20"/>
                <w:szCs w:val="20"/>
                <w:lang w:val="nb-NO" w:eastAsia="nb-NO"/>
              </w:rPr>
            </w:pPr>
            <w:r w:rsidRPr="00391634">
              <w:rPr>
                <w:b/>
                <w:bCs/>
                <w:sz w:val="20"/>
                <w:szCs w:val="20"/>
                <w:lang w:eastAsia="nb-NO"/>
              </w:rPr>
              <w:t>Comments</w:t>
            </w:r>
            <w:r w:rsidRPr="00391634">
              <w:rPr>
                <w:sz w:val="20"/>
                <w:szCs w:val="20"/>
                <w:lang w:val="nb-NO" w:eastAsia="nb-NO"/>
              </w:rPr>
              <w:t> </w:t>
            </w:r>
          </w:p>
        </w:tc>
      </w:tr>
      <w:tr w:rsidRPr="00391634" w:rsidR="00C838FF" w:rsidTr="780D41BE" w14:paraId="0E4F189C" w14:textId="77777777">
        <w:tc>
          <w:tcPr>
            <w:tcW w:w="799" w:type="dxa"/>
            <w:tcBorders>
              <w:top w:val="nil"/>
              <w:left w:val="single" w:color="auto" w:sz="6" w:space="0"/>
              <w:bottom w:val="single" w:color="auto" w:sz="6" w:space="0"/>
              <w:right w:val="single" w:color="auto" w:sz="6" w:space="0"/>
            </w:tcBorders>
            <w:shd w:val="clear" w:color="auto" w:fill="FFC000"/>
            <w:hideMark/>
          </w:tcPr>
          <w:p w:rsidRPr="00391634" w:rsidR="00C838FF" w:rsidP="00546572" w:rsidRDefault="00C838FF" w14:paraId="2EC53670"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99" w:type="dxa"/>
            <w:tcBorders>
              <w:top w:val="nil"/>
              <w:left w:val="single" w:color="auto" w:sz="6" w:space="0"/>
              <w:bottom w:val="single" w:color="auto" w:sz="6" w:space="0"/>
              <w:right w:val="single" w:color="auto" w:sz="6" w:space="0"/>
            </w:tcBorders>
            <w:shd w:val="clear" w:color="auto" w:fill="FFC000"/>
            <w:hideMark/>
          </w:tcPr>
          <w:p w:rsidRPr="00391634" w:rsidR="00C838FF" w:rsidP="00546572" w:rsidRDefault="00C838FF" w14:paraId="5EC6300A"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nil"/>
              <w:left w:val="single" w:color="auto" w:sz="6" w:space="0"/>
              <w:bottom w:val="single" w:color="auto" w:sz="6" w:space="0"/>
              <w:right w:val="single" w:color="auto" w:sz="6" w:space="0"/>
            </w:tcBorders>
            <w:shd w:val="clear" w:color="auto" w:fill="FFC000"/>
            <w:hideMark/>
          </w:tcPr>
          <w:p w:rsidRPr="00391634" w:rsidR="00C838FF" w:rsidP="00546572" w:rsidRDefault="00C838FF" w14:paraId="742DE92A"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nil"/>
              <w:left w:val="single" w:color="auto" w:sz="6" w:space="0"/>
              <w:bottom w:val="single" w:color="auto" w:sz="6" w:space="0"/>
              <w:right w:val="single" w:color="auto" w:sz="6" w:space="0"/>
            </w:tcBorders>
            <w:shd w:val="clear" w:color="auto" w:fill="FFC000"/>
          </w:tcPr>
          <w:p w:rsidRPr="000E3054" w:rsidR="00C838FF" w:rsidP="000E3054" w:rsidRDefault="00C838FF" w14:paraId="2056E1ED" w14:textId="77777777">
            <w:pPr>
              <w:jc w:val="center"/>
              <w:textAlignment w:val="baseline"/>
              <w:rPr>
                <w:sz w:val="20"/>
                <w:szCs w:val="20"/>
                <w:lang w:val="nb-NO" w:eastAsia="nb-NO"/>
              </w:rPr>
            </w:pPr>
          </w:p>
        </w:tc>
        <w:tc>
          <w:tcPr>
            <w:tcW w:w="2938" w:type="dxa"/>
            <w:tcBorders>
              <w:top w:val="nil"/>
              <w:left w:val="single" w:color="auto" w:sz="6" w:space="0"/>
              <w:bottom w:val="single" w:color="auto" w:sz="6" w:space="0"/>
              <w:right w:val="single" w:color="auto" w:sz="6" w:space="0"/>
            </w:tcBorders>
            <w:shd w:val="clear" w:color="auto" w:fill="FFC000"/>
          </w:tcPr>
          <w:p w:rsidRPr="00391634" w:rsidR="00C838FF" w:rsidP="00546572" w:rsidRDefault="00C838FF" w14:paraId="402609B4" w14:textId="77777777">
            <w:pPr>
              <w:textAlignment w:val="baseline"/>
              <w:rPr>
                <w:sz w:val="20"/>
                <w:szCs w:val="20"/>
                <w:lang w:val="nb-NO" w:eastAsia="nb-NO"/>
              </w:rPr>
            </w:pPr>
          </w:p>
        </w:tc>
      </w:tr>
      <w:tr w:rsidRPr="00391634" w:rsidR="00C838FF" w:rsidTr="780D41BE" w14:paraId="76B89FBB" w14:textId="77777777">
        <w:tc>
          <w:tcPr>
            <w:tcW w:w="7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0B6FC076" w14:textId="77777777">
            <w:pPr>
              <w:textAlignment w:val="baseline"/>
              <w:rPr>
                <w:rFonts w:ascii="Segoe UI" w:hAnsi="Segoe UI" w:cs="Segoe UI"/>
                <w:sz w:val="18"/>
                <w:szCs w:val="18"/>
                <w:lang w:val="nb-NO" w:eastAsia="nb-NO"/>
              </w:rPr>
            </w:pPr>
            <w:r w:rsidRPr="00391634">
              <w:rPr>
                <w:b/>
                <w:bCs/>
                <w:sz w:val="20"/>
                <w:szCs w:val="20"/>
                <w:lang w:eastAsia="nb-NO"/>
              </w:rPr>
              <w:t>E-01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593733A6" w14:textId="77777777">
            <w:pPr>
              <w:textAlignment w:val="baseline"/>
              <w:rPr>
                <w:rFonts w:ascii="Segoe UI" w:hAnsi="Segoe UI" w:cs="Segoe UI"/>
                <w:sz w:val="18"/>
                <w:szCs w:val="18"/>
                <w:lang w:val="nb-NO" w:eastAsia="nb-NO"/>
              </w:rPr>
            </w:pPr>
            <w:r w:rsidRPr="00391634">
              <w:rPr>
                <w:b/>
                <w:bCs/>
                <w:sz w:val="20"/>
                <w:szCs w:val="20"/>
                <w:lang w:eastAsia="nb-NO"/>
              </w:rPr>
              <w:t>Welcome</w:t>
            </w:r>
            <w:r w:rsidRPr="00391634">
              <w:rPr>
                <w:sz w:val="20"/>
                <w:szCs w:val="20"/>
                <w:lang w:val="nb-NO" w:eastAsia="nb-NO"/>
              </w:rPr>
              <w:t> </w:t>
            </w:r>
          </w:p>
          <w:p w:rsidRPr="00391634" w:rsidR="00C838FF" w:rsidP="00546572" w:rsidRDefault="00C838FF" w14:paraId="35C55DC4"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6FAB08B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0E3054" w:rsidR="00C838FF" w:rsidP="000E3054" w:rsidRDefault="00C838FF" w14:paraId="0F7A0629"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391634" w:rsidR="00C838FF" w:rsidP="00546572" w:rsidRDefault="00C838FF" w14:paraId="574B16DA" w14:textId="77777777">
            <w:pPr>
              <w:textAlignment w:val="baseline"/>
              <w:rPr>
                <w:sz w:val="20"/>
                <w:szCs w:val="20"/>
                <w:lang w:val="nb-NO" w:eastAsia="nb-NO"/>
              </w:rPr>
            </w:pPr>
          </w:p>
        </w:tc>
      </w:tr>
      <w:tr w:rsidRPr="00391634" w:rsidR="00C838FF" w:rsidTr="780D41BE" w14:paraId="11DCACAD"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3D4B069" w14:textId="77777777">
            <w:pPr>
              <w:textAlignment w:val="baseline"/>
              <w:rPr>
                <w:rFonts w:ascii="Segoe UI" w:hAnsi="Segoe UI" w:cs="Segoe UI"/>
                <w:sz w:val="18"/>
                <w:szCs w:val="18"/>
                <w:lang w:val="nb-NO" w:eastAsia="nb-NO"/>
              </w:rPr>
            </w:pPr>
            <w:r w:rsidRPr="00391634">
              <w:rPr>
                <w:b/>
                <w:bCs/>
                <w:sz w:val="20"/>
                <w:szCs w:val="20"/>
                <w:lang w:eastAsia="nb-NO"/>
              </w:rPr>
              <w:t>E_01_01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1808024" w14:textId="77777777">
            <w:pPr>
              <w:textAlignment w:val="baseline"/>
              <w:rPr>
                <w:rFonts w:ascii="Segoe UI" w:hAnsi="Segoe UI" w:cs="Segoe UI"/>
                <w:sz w:val="18"/>
                <w:szCs w:val="18"/>
                <w:lang w:val="nb-NO" w:eastAsia="nb-NO"/>
              </w:rPr>
            </w:pPr>
            <w:r w:rsidRPr="00391634">
              <w:rPr>
                <w:b/>
                <w:bCs/>
                <w:sz w:val="20"/>
                <w:szCs w:val="20"/>
                <w:lang w:val="en-US" w:eastAsia="nb-NO"/>
              </w:rPr>
              <w:t>Information center</w:t>
            </w:r>
            <w:r w:rsidRPr="00391634">
              <w:rPr>
                <w:sz w:val="20"/>
                <w:szCs w:val="20"/>
                <w:lang w:val="nb-NO" w:eastAsia="nb-NO"/>
              </w:rPr>
              <w:t> </w:t>
            </w:r>
          </w:p>
          <w:p w:rsidRPr="00391634" w:rsidR="00C838FF" w:rsidP="00546572" w:rsidRDefault="00C838FF" w14:paraId="29C0B04F"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0388843" w14:textId="77777777">
            <w:pPr>
              <w:ind w:right="-570"/>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C838FF" w:rsidP="000E3054" w:rsidRDefault="00C838FF" w14:paraId="73D049B4"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B36BD2" w:rsidR="00C838FF" w:rsidP="00546572" w:rsidRDefault="00B36BD2" w14:paraId="18A876A7" w14:textId="1990D5B4">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C838FF" w:rsidTr="780D41BE" w14:paraId="40DBC8C7"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9D931AD" w14:textId="77777777">
            <w:pPr>
              <w:textAlignment w:val="baseline"/>
              <w:rPr>
                <w:rFonts w:ascii="Segoe UI" w:hAnsi="Segoe UI" w:cs="Segoe UI"/>
                <w:sz w:val="18"/>
                <w:szCs w:val="18"/>
                <w:lang w:val="nb-NO" w:eastAsia="nb-NO"/>
              </w:rPr>
            </w:pPr>
            <w:r w:rsidRPr="00391634">
              <w:rPr>
                <w:b/>
                <w:bCs/>
                <w:sz w:val="20"/>
                <w:szCs w:val="20"/>
                <w:lang w:eastAsia="nb-NO"/>
              </w:rPr>
              <w:t>E_01_02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C53A8F7" w14:textId="77777777">
            <w:pPr>
              <w:textAlignment w:val="baseline"/>
              <w:rPr>
                <w:rFonts w:ascii="Segoe UI" w:hAnsi="Segoe UI" w:cs="Segoe UI"/>
                <w:sz w:val="18"/>
                <w:szCs w:val="18"/>
                <w:lang w:val="nb-NO" w:eastAsia="nb-NO"/>
              </w:rPr>
            </w:pPr>
            <w:r w:rsidRPr="00391634">
              <w:rPr>
                <w:b/>
                <w:bCs/>
                <w:sz w:val="20"/>
                <w:szCs w:val="20"/>
                <w:lang w:eastAsia="nb-NO"/>
              </w:rPr>
              <w:t>The Viking world </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546572" w14:paraId="3085F3E2" w14:textId="6D34840A">
            <w:pPr>
              <w:textAlignment w:val="baseline"/>
              <w:rPr>
                <w:sz w:val="20"/>
                <w:szCs w:val="20"/>
                <w:lang w:eastAsia="nb-NO"/>
              </w:rPr>
            </w:pPr>
            <w:r>
              <w:rPr>
                <w:sz w:val="20"/>
                <w:szCs w:val="20"/>
                <w:lang w:eastAsia="nb-NO"/>
              </w:rPr>
              <w:t xml:space="preserve">Production of furniture for the digital presentation </w:t>
            </w:r>
            <w:r w:rsidR="00C838FF">
              <w:rPr>
                <w:sz w:val="20"/>
                <w:szCs w:val="20"/>
                <w:lang w:eastAsia="nb-NO"/>
              </w:rPr>
              <w:t>“</w:t>
            </w:r>
            <w:r w:rsidRPr="00F1756D" w:rsidR="00C838FF">
              <w:rPr>
                <w:sz w:val="20"/>
                <w:szCs w:val="20"/>
                <w:lang w:eastAsia="nb-NO"/>
              </w:rPr>
              <w:t>The Viking World.</w:t>
            </w:r>
            <w:r w:rsidR="00C838FF">
              <w:rPr>
                <w:sz w:val="20"/>
                <w:szCs w:val="20"/>
                <w:lang w:eastAsia="nb-NO"/>
              </w:rPr>
              <w:t xml:space="preserve">” </w:t>
            </w:r>
          </w:p>
          <w:p w:rsidRPr="00391634" w:rsidR="00C838FF" w:rsidP="00546572" w:rsidRDefault="00C838FF" w14:paraId="1DE9EB29"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C838FF" w:rsidP="000E3054" w:rsidRDefault="00C838FF" w14:paraId="31EF575E" w14:textId="77777777">
            <w:pPr>
              <w:jc w:val="center"/>
              <w:textAlignment w:val="baseline"/>
              <w:rPr>
                <w:bCs/>
                <w:sz w:val="20"/>
                <w:szCs w:val="20"/>
                <w:lang w:val="en-US" w:eastAsia="nb-NO"/>
              </w:rPr>
            </w:pPr>
            <w:r w:rsidRPr="000E3054">
              <w:rPr>
                <w:bCs/>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C838FF" w:rsidP="00546572" w:rsidRDefault="00C838FF" w14:paraId="45F771F6" w14:textId="77777777">
            <w:pPr>
              <w:textAlignment w:val="baseline"/>
              <w:rPr>
                <w:b/>
                <w:bCs/>
                <w:sz w:val="20"/>
                <w:szCs w:val="20"/>
                <w:lang w:val="en-US" w:eastAsia="nb-NO"/>
              </w:rPr>
            </w:pPr>
          </w:p>
        </w:tc>
      </w:tr>
      <w:tr w:rsidRPr="00391634" w:rsidR="00C838FF" w:rsidTr="780D41BE" w14:paraId="4306C8B1"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F1756D" w:rsidR="00C838FF" w:rsidP="00546572" w:rsidRDefault="00C838FF" w14:paraId="4AB24F09" w14:textId="77777777">
            <w:pPr>
              <w:textAlignment w:val="baseline"/>
              <w:rPr>
                <w:rFonts w:ascii="Segoe UI" w:hAnsi="Segoe UI" w:cs="Segoe UI"/>
                <w:sz w:val="18"/>
                <w:szCs w:val="18"/>
                <w:lang w:eastAsia="nb-NO"/>
              </w:rPr>
            </w:pPr>
            <w:r w:rsidRPr="00391634">
              <w:rPr>
                <w:b/>
                <w:bCs/>
                <w:sz w:val="20"/>
                <w:szCs w:val="20"/>
                <w:lang w:eastAsia="nb-NO"/>
              </w:rPr>
              <w:t>E_01_03</w:t>
            </w:r>
            <w:r w:rsidRPr="00F1756D">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F1756D" w:rsidR="00C838FF" w:rsidP="00546572" w:rsidRDefault="00C838FF" w14:paraId="358EF6D2" w14:textId="77777777">
            <w:pPr>
              <w:textAlignment w:val="baseline"/>
              <w:rPr>
                <w:rFonts w:ascii="Segoe UI" w:hAnsi="Segoe UI" w:cs="Segoe UI"/>
                <w:sz w:val="18"/>
                <w:szCs w:val="18"/>
                <w:lang w:eastAsia="nb-NO"/>
              </w:rPr>
            </w:pPr>
            <w:r w:rsidRPr="00391634">
              <w:rPr>
                <w:b/>
                <w:bCs/>
                <w:sz w:val="20"/>
                <w:szCs w:val="20"/>
                <w:lang w:eastAsia="nb-NO"/>
              </w:rPr>
              <w:t>The Discovery </w:t>
            </w:r>
            <w:r w:rsidRPr="00F1756D">
              <w:rPr>
                <w:sz w:val="20"/>
                <w:szCs w:val="20"/>
                <w:lang w:eastAsia="nb-NO"/>
              </w:rPr>
              <w:t> </w:t>
            </w:r>
          </w:p>
          <w:p w:rsidRPr="00F1756D" w:rsidR="00C838FF" w:rsidP="00546572" w:rsidRDefault="00C838FF" w14:paraId="489F9501" w14:textId="77777777">
            <w:pPr>
              <w:textAlignment w:val="baseline"/>
              <w:rPr>
                <w:rFonts w:ascii="Segoe UI" w:hAnsi="Segoe UI" w:cs="Segoe UI"/>
                <w:sz w:val="18"/>
                <w:szCs w:val="18"/>
                <w:lang w:eastAsia="nb-NO"/>
              </w:rPr>
            </w:pPr>
            <w:r w:rsidRPr="00F1756D">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838FF" w14:paraId="2D24227A" w14:textId="2109A07E">
            <w:pPr>
              <w:textAlignment w:val="baseline"/>
              <w:rPr>
                <w:sz w:val="20"/>
                <w:szCs w:val="20"/>
                <w:lang w:eastAsia="nb-NO"/>
              </w:rPr>
            </w:pPr>
            <w:r w:rsidRPr="00881BD7">
              <w:rPr>
                <w:sz w:val="20"/>
                <w:szCs w:val="20"/>
                <w:lang w:eastAsia="nb-NO"/>
              </w:rPr>
              <w:t xml:space="preserve">In the middle part of the room, the visitors will move through a representation of the </w:t>
            </w:r>
            <w:proofErr w:type="spellStart"/>
            <w:r w:rsidRPr="00881BD7">
              <w:rPr>
                <w:sz w:val="20"/>
                <w:szCs w:val="20"/>
                <w:lang w:eastAsia="nb-NO"/>
              </w:rPr>
              <w:t>Oseberg</w:t>
            </w:r>
            <w:proofErr w:type="spellEnd"/>
            <w:r w:rsidRPr="00881BD7">
              <w:rPr>
                <w:sz w:val="20"/>
                <w:szCs w:val="20"/>
                <w:lang w:eastAsia="nb-NO"/>
              </w:rPr>
              <w:t xml:space="preserve"> excavation. This representation be the centrepiece of the visitor experience in this part of the exhibition and will consist of scenography-elements, which will give the illusion that this is a trench inside an excavation mound. A true to scale floor graphic in the centre of the room indicates the position of the objects f</w:t>
            </w:r>
            <w:r>
              <w:rPr>
                <w:sz w:val="20"/>
                <w:szCs w:val="20"/>
                <w:lang w:eastAsia="nb-NO"/>
              </w:rPr>
              <w:t xml:space="preserve">ound in the excavation trench. </w:t>
            </w:r>
          </w:p>
          <w:p w:rsidRPr="00B36BD2" w:rsidR="00B36BD2" w:rsidP="00546572" w:rsidRDefault="00B36BD2" w14:paraId="095EBBEC" w14:textId="5B55D66C">
            <w:pPr>
              <w:textAlignment w:val="baseline"/>
              <w:rPr>
                <w:sz w:val="20"/>
                <w:szCs w:val="20"/>
                <w:lang w:eastAsia="nb-NO"/>
              </w:rPr>
            </w:pPr>
          </w:p>
          <w:p w:rsidRPr="00B36BD2" w:rsidR="00B36BD2" w:rsidP="00546572" w:rsidRDefault="00B36BD2" w14:paraId="070FC893" w14:textId="6C08604D">
            <w:pPr>
              <w:textAlignment w:val="baseline"/>
              <w:rPr>
                <w:sz w:val="20"/>
                <w:szCs w:val="20"/>
                <w:lang w:eastAsia="nb-NO"/>
              </w:rPr>
            </w:pPr>
            <w:proofErr w:type="spellStart"/>
            <w:r>
              <w:rPr>
                <w:bCs/>
                <w:sz w:val="20"/>
                <w:szCs w:val="20"/>
                <w:lang w:val="en-US"/>
              </w:rPr>
              <w:t>Scenographic</w:t>
            </w:r>
            <w:proofErr w:type="spellEnd"/>
            <w:r>
              <w:rPr>
                <w:bCs/>
                <w:sz w:val="20"/>
                <w:szCs w:val="20"/>
                <w:lang w:val="en-US"/>
              </w:rPr>
              <w:t xml:space="preserve"> solution and furniture for “The dig” - </w:t>
            </w:r>
            <w:r w:rsidRPr="00B36BD2">
              <w:rPr>
                <w:bCs/>
                <w:sz w:val="20"/>
                <w:szCs w:val="20"/>
                <w:lang w:val="en-US"/>
              </w:rPr>
              <w:t xml:space="preserve">an </w:t>
            </w:r>
            <w:r w:rsidR="00AB072E">
              <w:rPr>
                <w:bCs/>
                <w:sz w:val="20"/>
                <w:szCs w:val="20"/>
                <w:lang w:val="en-US"/>
              </w:rPr>
              <w:t xml:space="preserve">interactive </w:t>
            </w:r>
            <w:r w:rsidRPr="00B36BD2">
              <w:rPr>
                <w:bCs/>
                <w:sz w:val="20"/>
                <w:szCs w:val="20"/>
                <w:lang w:val="en-US"/>
              </w:rPr>
              <w:t>experience, designed as an excavation site where the visitors will experience</w:t>
            </w:r>
            <w:r>
              <w:rPr>
                <w:bCs/>
                <w:sz w:val="20"/>
                <w:szCs w:val="20"/>
                <w:lang w:val="en-US"/>
              </w:rPr>
              <w:t xml:space="preserve"> the</w:t>
            </w:r>
            <w:r w:rsidRPr="00B36BD2">
              <w:rPr>
                <w:bCs/>
                <w:sz w:val="20"/>
                <w:szCs w:val="20"/>
                <w:lang w:val="en-US"/>
              </w:rPr>
              <w:t xml:space="preserve"> excitement of being on the verge of a new discovery.</w:t>
            </w:r>
          </w:p>
          <w:p w:rsidR="00C838FF" w:rsidP="00546572" w:rsidRDefault="00C838FF" w14:paraId="5E4B775D" w14:textId="77777777">
            <w:pPr>
              <w:textAlignment w:val="baseline"/>
              <w:rPr>
                <w:sz w:val="20"/>
                <w:szCs w:val="20"/>
                <w:lang w:eastAsia="nb-NO"/>
              </w:rPr>
            </w:pPr>
          </w:p>
          <w:p w:rsidR="00C838FF" w:rsidP="00546572" w:rsidRDefault="00C838FF" w14:paraId="102F0AD9" w14:textId="219DD1BC">
            <w:pPr>
              <w:textAlignment w:val="baseline"/>
              <w:rPr>
                <w:sz w:val="20"/>
                <w:szCs w:val="20"/>
                <w:lang w:eastAsia="nb-NO"/>
              </w:rPr>
            </w:pPr>
            <w:proofErr w:type="spellStart"/>
            <w:r w:rsidRPr="3BAD2B21">
              <w:rPr>
                <w:sz w:val="20"/>
                <w:szCs w:val="20"/>
                <w:lang w:eastAsia="nb-NO"/>
              </w:rPr>
              <w:lastRenderedPageBreak/>
              <w:t>Scenographic</w:t>
            </w:r>
            <w:proofErr w:type="spellEnd"/>
            <w:r w:rsidRPr="3BAD2B21">
              <w:rPr>
                <w:sz w:val="20"/>
                <w:szCs w:val="20"/>
                <w:lang w:eastAsia="nb-NO"/>
              </w:rPr>
              <w:t xml:space="preserve"> solution for “The excavations and exhibition of the </w:t>
            </w:r>
            <w:proofErr w:type="spellStart"/>
            <w:r w:rsidRPr="3BAD2B21">
              <w:rPr>
                <w:sz w:val="20"/>
                <w:szCs w:val="20"/>
                <w:lang w:eastAsia="nb-NO"/>
              </w:rPr>
              <w:t>Oseberg</w:t>
            </w:r>
            <w:proofErr w:type="spellEnd"/>
            <w:r w:rsidRPr="3BAD2B21">
              <w:rPr>
                <w:sz w:val="20"/>
                <w:szCs w:val="20"/>
                <w:lang w:eastAsia="nb-NO"/>
              </w:rPr>
              <w:t xml:space="preserve"> ship burial”</w:t>
            </w:r>
            <w:r w:rsidR="00546572">
              <w:rPr>
                <w:sz w:val="20"/>
                <w:szCs w:val="20"/>
                <w:lang w:eastAsia="nb-NO"/>
              </w:rPr>
              <w:t>, including furniture for a digital/interactive presentation</w:t>
            </w:r>
            <w:r w:rsidRPr="3BAD2B21">
              <w:rPr>
                <w:sz w:val="20"/>
                <w:szCs w:val="20"/>
                <w:lang w:eastAsia="nb-NO"/>
              </w:rPr>
              <w:t xml:space="preserve">. </w:t>
            </w:r>
          </w:p>
          <w:p w:rsidR="00C838FF" w:rsidP="00546572" w:rsidRDefault="00C838FF" w14:paraId="77BFD50F" w14:textId="77777777">
            <w:pPr>
              <w:textAlignment w:val="baseline"/>
              <w:rPr>
                <w:sz w:val="20"/>
                <w:szCs w:val="20"/>
                <w:lang w:eastAsia="nb-NO"/>
              </w:rPr>
            </w:pPr>
          </w:p>
          <w:p w:rsidR="00C838FF" w:rsidP="00546572" w:rsidRDefault="00C838FF" w14:paraId="155DA36D" w14:textId="4DC5CCFA">
            <w:pPr>
              <w:textAlignment w:val="baseline"/>
              <w:rPr>
                <w:sz w:val="20"/>
                <w:szCs w:val="20"/>
                <w:lang w:eastAsia="nb-NO"/>
              </w:rPr>
            </w:pPr>
            <w:proofErr w:type="spellStart"/>
            <w:r>
              <w:rPr>
                <w:sz w:val="20"/>
                <w:szCs w:val="20"/>
                <w:lang w:eastAsia="nb-NO"/>
              </w:rPr>
              <w:t>Scenographic</w:t>
            </w:r>
            <w:proofErr w:type="spellEnd"/>
            <w:r>
              <w:rPr>
                <w:sz w:val="20"/>
                <w:szCs w:val="20"/>
                <w:lang w:eastAsia="nb-NO"/>
              </w:rPr>
              <w:t xml:space="preserve"> solutions for “</w:t>
            </w:r>
            <w:r w:rsidRPr="00F1756D">
              <w:rPr>
                <w:sz w:val="20"/>
                <w:szCs w:val="20"/>
                <w:lang w:eastAsia="nb-NO"/>
              </w:rPr>
              <w:t>Rese</w:t>
            </w:r>
            <w:r w:rsidR="00546572">
              <w:rPr>
                <w:sz w:val="20"/>
                <w:szCs w:val="20"/>
                <w:lang w:eastAsia="nb-NO"/>
              </w:rPr>
              <w:t>arch is the source of knowledge</w:t>
            </w:r>
            <w:r>
              <w:rPr>
                <w:sz w:val="20"/>
                <w:szCs w:val="20"/>
                <w:lang w:eastAsia="nb-NO"/>
              </w:rPr>
              <w:t>”</w:t>
            </w:r>
            <w:r w:rsidR="00546572">
              <w:rPr>
                <w:sz w:val="20"/>
                <w:szCs w:val="20"/>
                <w:lang w:eastAsia="nb-NO"/>
              </w:rPr>
              <w:t>, including furniture for</w:t>
            </w:r>
            <w:r w:rsidR="000E3054">
              <w:rPr>
                <w:sz w:val="20"/>
                <w:szCs w:val="20"/>
                <w:lang w:eastAsia="nb-NO"/>
              </w:rPr>
              <w:t xml:space="preserve"> 3-5 digital/interactive presentations. </w:t>
            </w:r>
          </w:p>
          <w:p w:rsidRPr="00391634" w:rsidR="00C838FF" w:rsidP="00546572" w:rsidRDefault="00C838FF" w14:paraId="4453538E"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C838FF" w:rsidP="000E3054" w:rsidRDefault="00C838FF" w14:paraId="4BB948F3" w14:textId="77777777">
            <w:pPr>
              <w:jc w:val="center"/>
              <w:textAlignment w:val="baseline"/>
              <w:rPr>
                <w:sz w:val="20"/>
                <w:szCs w:val="20"/>
                <w:lang w:eastAsia="nb-NO"/>
              </w:rPr>
            </w:pPr>
            <w:r w:rsidRPr="000E3054">
              <w:rPr>
                <w:sz w:val="20"/>
                <w:szCs w:val="20"/>
                <w:lang w:eastAsia="nb-NO"/>
              </w:rPr>
              <w:lastRenderedPageBreak/>
              <w:t>X</w:t>
            </w:r>
          </w:p>
        </w:tc>
        <w:tc>
          <w:tcPr>
            <w:tcW w:w="2938" w:type="dxa"/>
            <w:tcBorders>
              <w:top w:val="single" w:color="auto" w:sz="6" w:space="0"/>
              <w:left w:val="single" w:color="auto" w:sz="6" w:space="0"/>
              <w:bottom w:val="single" w:color="auto" w:sz="6" w:space="0"/>
              <w:right w:val="single" w:color="auto" w:sz="6" w:space="0"/>
            </w:tcBorders>
          </w:tcPr>
          <w:p w:rsidRPr="00391634" w:rsidR="00C838FF" w:rsidP="00546572" w:rsidRDefault="74BC971A" w14:paraId="1E306E5E" w14:textId="326C82A2">
            <w:pPr>
              <w:textAlignment w:val="baseline"/>
              <w:rPr>
                <w:sz w:val="20"/>
                <w:szCs w:val="20"/>
                <w:lang w:eastAsia="nb-NO"/>
              </w:rPr>
            </w:pPr>
            <w:r w:rsidRPr="4D0C43D5">
              <w:rPr>
                <w:sz w:val="20"/>
                <w:szCs w:val="20"/>
                <w:lang w:eastAsia="nb-NO"/>
              </w:rPr>
              <w:t>“The dig” requires close cooperation with the su</w:t>
            </w:r>
            <w:r w:rsidRPr="4D0C43D5" w:rsidR="513CC622">
              <w:rPr>
                <w:sz w:val="20"/>
                <w:szCs w:val="20"/>
                <w:lang w:eastAsia="nb-NO"/>
              </w:rPr>
              <w:t>b</w:t>
            </w:r>
            <w:r w:rsidRPr="4D0C43D5">
              <w:rPr>
                <w:sz w:val="20"/>
                <w:szCs w:val="20"/>
                <w:lang w:eastAsia="nb-NO"/>
              </w:rPr>
              <w:t>project “The Great Viking Journey”.</w:t>
            </w:r>
          </w:p>
        </w:tc>
      </w:tr>
      <w:tr w:rsidRPr="00391634" w:rsidR="00AB072E" w:rsidTr="780D41BE" w14:paraId="42DA639E"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64DFF25" w14:textId="77777777">
            <w:pPr>
              <w:textAlignment w:val="baseline"/>
              <w:rPr>
                <w:rFonts w:ascii="Segoe UI" w:hAnsi="Segoe UI" w:cs="Segoe UI"/>
                <w:sz w:val="18"/>
                <w:szCs w:val="18"/>
                <w:lang w:val="nb-NO" w:eastAsia="nb-NO"/>
              </w:rPr>
            </w:pPr>
            <w:r w:rsidRPr="00391634">
              <w:rPr>
                <w:b/>
                <w:bCs/>
                <w:sz w:val="20"/>
                <w:szCs w:val="20"/>
                <w:lang w:eastAsia="nb-NO"/>
              </w:rPr>
              <w:t>E_01_04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29422E45" w14:textId="77777777">
            <w:pPr>
              <w:textAlignment w:val="baseline"/>
              <w:rPr>
                <w:rFonts w:ascii="Segoe UI" w:hAnsi="Segoe UI" w:cs="Segoe UI"/>
                <w:sz w:val="18"/>
                <w:szCs w:val="18"/>
                <w:lang w:val="nb-NO" w:eastAsia="nb-NO"/>
              </w:rPr>
            </w:pPr>
            <w:r w:rsidRPr="00391634">
              <w:rPr>
                <w:b/>
                <w:bCs/>
                <w:sz w:val="20"/>
                <w:szCs w:val="20"/>
                <w:lang w:eastAsia="nb-NO"/>
              </w:rPr>
              <w:t>Lecture Hall</w:t>
            </w:r>
            <w:r w:rsidRPr="00391634">
              <w:rPr>
                <w:sz w:val="20"/>
                <w:szCs w:val="20"/>
                <w:lang w:val="nb-NO" w:eastAsia="nb-NO"/>
              </w:rPr>
              <w:t> </w:t>
            </w:r>
          </w:p>
          <w:p w:rsidRPr="00391634" w:rsidR="00AB072E" w:rsidP="00AB072E" w:rsidRDefault="00AB072E" w14:paraId="6AF5E268"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5FBABB6"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52F74FBD"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74BAF1C7" w14:textId="49EEF3D9">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AB072E" w:rsidTr="780D41BE" w14:paraId="57EC94FF" w14:textId="77777777">
        <w:trPr>
          <w:trHeight w:val="795"/>
        </w:trPr>
        <w:tc>
          <w:tcPr>
            <w:tcW w:w="7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4F2C75D8" w14:textId="77777777">
            <w:pPr>
              <w:textAlignment w:val="baseline"/>
              <w:rPr>
                <w:rFonts w:ascii="Segoe UI" w:hAnsi="Segoe UI" w:cs="Segoe UI"/>
                <w:sz w:val="18"/>
                <w:szCs w:val="18"/>
                <w:lang w:val="nb-NO" w:eastAsia="nb-NO"/>
              </w:rPr>
            </w:pPr>
            <w:r w:rsidRPr="00391634">
              <w:rPr>
                <w:b/>
                <w:bCs/>
                <w:sz w:val="20"/>
                <w:szCs w:val="20"/>
                <w:lang w:eastAsia="nb-NO"/>
              </w:rPr>
              <w:t>E_02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77B1CA50" w14:textId="77777777">
            <w:pPr>
              <w:textAlignment w:val="baseline"/>
              <w:rPr>
                <w:rFonts w:ascii="Segoe UI" w:hAnsi="Segoe UI" w:cs="Segoe UI"/>
                <w:sz w:val="18"/>
                <w:szCs w:val="18"/>
                <w:lang w:val="nb-NO" w:eastAsia="nb-NO"/>
              </w:rPr>
            </w:pPr>
            <w:r w:rsidRPr="00391634">
              <w:rPr>
                <w:b/>
                <w:bCs/>
                <w:sz w:val="20"/>
                <w:szCs w:val="20"/>
                <w:lang w:eastAsia="nb-NO"/>
              </w:rPr>
              <w:t>Around 800 - A different world</w:t>
            </w:r>
            <w:r w:rsidRPr="00391634">
              <w:rPr>
                <w:sz w:val="20"/>
                <w:szCs w:val="20"/>
                <w:lang w:val="nb-NO" w:eastAsia="nb-NO"/>
              </w:rPr>
              <w:t> </w:t>
            </w:r>
          </w:p>
          <w:p w:rsidRPr="00391634" w:rsidR="00AB072E" w:rsidP="00AB072E" w:rsidRDefault="00AB072E" w14:paraId="7AAB6003"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1B8F4429"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0E3054" w:rsidR="00AB072E" w:rsidP="00AB072E" w:rsidRDefault="00AB072E" w14:paraId="6236901D"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391634" w:rsidR="00AB072E" w:rsidP="00AB072E" w:rsidRDefault="00AB072E" w14:paraId="6243A3B7" w14:textId="77777777">
            <w:pPr>
              <w:textAlignment w:val="baseline"/>
              <w:rPr>
                <w:sz w:val="20"/>
                <w:szCs w:val="20"/>
                <w:lang w:val="nb-NO" w:eastAsia="nb-NO"/>
              </w:rPr>
            </w:pPr>
          </w:p>
        </w:tc>
      </w:tr>
      <w:tr w:rsidRPr="00391634" w:rsidR="00AB072E" w:rsidTr="780D41BE" w14:paraId="55B06D1C"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2A1CDB98" w14:textId="77777777">
            <w:pPr>
              <w:textAlignment w:val="baseline"/>
              <w:rPr>
                <w:rFonts w:ascii="Segoe UI" w:hAnsi="Segoe UI" w:cs="Segoe UI"/>
                <w:sz w:val="18"/>
                <w:szCs w:val="18"/>
                <w:lang w:val="nb-NO" w:eastAsia="nb-NO"/>
              </w:rPr>
            </w:pPr>
            <w:r w:rsidRPr="00391634">
              <w:rPr>
                <w:b/>
                <w:bCs/>
                <w:sz w:val="20"/>
                <w:szCs w:val="20"/>
                <w:lang w:val="en-US" w:eastAsia="nb-NO"/>
              </w:rPr>
              <w:t>E_02_01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302131B5" w14:textId="77777777">
            <w:pPr>
              <w:textAlignment w:val="baseline"/>
              <w:rPr>
                <w:rFonts w:ascii="Segoe UI" w:hAnsi="Segoe UI" w:cs="Segoe UI"/>
                <w:sz w:val="18"/>
                <w:szCs w:val="18"/>
                <w:lang w:eastAsia="nb-NO"/>
              </w:rPr>
            </w:pPr>
            <w:r w:rsidRPr="00391634">
              <w:rPr>
                <w:b/>
                <w:bCs/>
                <w:sz w:val="20"/>
                <w:szCs w:val="20"/>
                <w:lang w:val="en-US" w:eastAsia="nb-NO"/>
              </w:rPr>
              <w:t>From the living to the dead </w:t>
            </w:r>
            <w:r w:rsidRPr="00391634">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409C753F" w14:textId="2973AE4C">
            <w:pPr>
              <w:textAlignment w:val="baseline"/>
              <w:rPr>
                <w:sz w:val="20"/>
                <w:szCs w:val="20"/>
                <w:lang w:eastAsia="nb-NO"/>
              </w:rPr>
            </w:pPr>
            <w:r>
              <w:rPr>
                <w:sz w:val="20"/>
                <w:szCs w:val="20"/>
                <w:lang w:eastAsia="nb-NO"/>
              </w:rPr>
              <w:t xml:space="preserve">Possible </w:t>
            </w:r>
            <w:proofErr w:type="spellStart"/>
            <w:r>
              <w:rPr>
                <w:sz w:val="20"/>
                <w:szCs w:val="20"/>
                <w:lang w:eastAsia="nb-NO"/>
              </w:rPr>
              <w:t>scenographic</w:t>
            </w:r>
            <w:proofErr w:type="spellEnd"/>
            <w:r>
              <w:rPr>
                <w:sz w:val="20"/>
                <w:szCs w:val="20"/>
                <w:lang w:eastAsia="nb-NO"/>
              </w:rPr>
              <w:t xml:space="preserve"> solutions for </w:t>
            </w:r>
            <w:r w:rsidRPr="00FA0B12">
              <w:rPr>
                <w:sz w:val="20"/>
                <w:szCs w:val="20"/>
                <w:lang w:eastAsia="nb-NO"/>
              </w:rPr>
              <w:t>digital/interactive presentations</w:t>
            </w:r>
            <w:r>
              <w:rPr>
                <w:sz w:val="20"/>
                <w:szCs w:val="20"/>
                <w:lang w:eastAsia="nb-NO"/>
              </w:rPr>
              <w:t>.</w:t>
            </w:r>
          </w:p>
          <w:p w:rsidRPr="00391634" w:rsidR="00AB072E" w:rsidP="00AB072E" w:rsidRDefault="00AB072E" w14:paraId="4D4AC85A"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48F51610" w14:textId="77777777">
            <w:pPr>
              <w:jc w:val="center"/>
              <w:textAlignment w:val="baseline"/>
              <w:rPr>
                <w:bCs/>
                <w:sz w:val="20"/>
                <w:szCs w:val="20"/>
                <w:lang w:val="en-US" w:eastAsia="nb-NO"/>
              </w:rPr>
            </w:pPr>
            <w:r w:rsidRPr="000E3054">
              <w:rPr>
                <w:bCs/>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7D5C36D4" w14:textId="77777777">
            <w:pPr>
              <w:textAlignment w:val="baseline"/>
              <w:rPr>
                <w:b/>
                <w:bCs/>
                <w:sz w:val="20"/>
                <w:szCs w:val="20"/>
                <w:lang w:val="en-US" w:eastAsia="nb-NO"/>
              </w:rPr>
            </w:pPr>
          </w:p>
        </w:tc>
      </w:tr>
      <w:tr w:rsidRPr="00391634" w:rsidR="00AB072E" w:rsidTr="780D41BE" w14:paraId="57EB1AB1"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C569C04" w14:textId="77777777">
            <w:pPr>
              <w:textAlignment w:val="baseline"/>
              <w:rPr>
                <w:rFonts w:ascii="Segoe UI" w:hAnsi="Segoe UI" w:cs="Segoe UI"/>
                <w:sz w:val="18"/>
                <w:szCs w:val="18"/>
                <w:lang w:val="nb-NO" w:eastAsia="nb-NO"/>
              </w:rPr>
            </w:pPr>
            <w:r w:rsidRPr="00391634">
              <w:rPr>
                <w:b/>
                <w:bCs/>
                <w:sz w:val="20"/>
                <w:szCs w:val="20"/>
                <w:lang w:eastAsia="nb-NO"/>
              </w:rPr>
              <w:t>E_02_02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1AC4548" w14:textId="77777777">
            <w:pPr>
              <w:textAlignment w:val="baseline"/>
              <w:rPr>
                <w:rFonts w:ascii="Segoe UI" w:hAnsi="Segoe UI" w:cs="Segoe UI"/>
                <w:sz w:val="18"/>
                <w:szCs w:val="18"/>
                <w:lang w:val="nb-NO" w:eastAsia="nb-NO"/>
              </w:rPr>
            </w:pPr>
            <w:r w:rsidRPr="00391634">
              <w:rPr>
                <w:b/>
                <w:bCs/>
                <w:sz w:val="20"/>
                <w:szCs w:val="20"/>
                <w:lang w:val="en-US" w:eastAsia="nb-NO"/>
              </w:rPr>
              <w:t>Cosmology</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F1756D" w:rsidR="00AB072E" w:rsidP="00AB072E" w:rsidRDefault="00AB072E" w14:paraId="58EAB080" w14:textId="153851D4">
            <w:pPr>
              <w:textAlignment w:val="baseline"/>
              <w:rPr>
                <w:sz w:val="20"/>
                <w:szCs w:val="20"/>
                <w:lang w:eastAsia="nb-NO"/>
              </w:rPr>
            </w:pPr>
            <w:proofErr w:type="spellStart"/>
            <w:r w:rsidRPr="00FA0B12">
              <w:rPr>
                <w:sz w:val="20"/>
                <w:szCs w:val="20"/>
                <w:lang w:eastAsia="nb-NO"/>
              </w:rPr>
              <w:t>Scenographic</w:t>
            </w:r>
            <w:proofErr w:type="spellEnd"/>
            <w:r w:rsidRPr="00FA0B12">
              <w:rPr>
                <w:sz w:val="20"/>
                <w:szCs w:val="20"/>
                <w:lang w:eastAsia="nb-NO"/>
              </w:rPr>
              <w:t xml:space="preserve"> solutions, including furniture</w:t>
            </w:r>
            <w:r w:rsidRPr="00F1756D">
              <w:rPr>
                <w:sz w:val="20"/>
                <w:szCs w:val="20"/>
                <w:lang w:eastAsia="nb-NO"/>
              </w:rPr>
              <w:t xml:space="preserve"> </w:t>
            </w:r>
            <w:r>
              <w:rPr>
                <w:sz w:val="20"/>
                <w:szCs w:val="20"/>
                <w:lang w:eastAsia="nb-NO"/>
              </w:rPr>
              <w:t>for a</w:t>
            </w:r>
            <w:r w:rsidRPr="00F1756D">
              <w:rPr>
                <w:sz w:val="20"/>
                <w:szCs w:val="20"/>
                <w:lang w:eastAsia="nb-NO"/>
              </w:rPr>
              <w:t xml:space="preserve">n interactive station where visitors can explore the most known source to the cosmological worlds of the Vikings; </w:t>
            </w:r>
            <w:proofErr w:type="spellStart"/>
            <w:r w:rsidRPr="00F1756D">
              <w:rPr>
                <w:sz w:val="20"/>
                <w:szCs w:val="20"/>
                <w:lang w:eastAsia="nb-NO"/>
              </w:rPr>
              <w:t>Snorri</w:t>
            </w:r>
            <w:proofErr w:type="spellEnd"/>
            <w:r w:rsidRPr="00F1756D">
              <w:rPr>
                <w:sz w:val="20"/>
                <w:szCs w:val="20"/>
                <w:lang w:eastAsia="nb-NO"/>
              </w:rPr>
              <w:t xml:space="preserve"> </w:t>
            </w:r>
            <w:proofErr w:type="spellStart"/>
            <w:r w:rsidRPr="00F1756D">
              <w:rPr>
                <w:sz w:val="20"/>
                <w:szCs w:val="20"/>
                <w:lang w:eastAsia="nb-NO"/>
              </w:rPr>
              <w:t>Sturluson's</w:t>
            </w:r>
            <w:proofErr w:type="spellEnd"/>
            <w:r w:rsidRPr="00F1756D">
              <w:rPr>
                <w:sz w:val="20"/>
                <w:szCs w:val="20"/>
                <w:lang w:eastAsia="nb-NO"/>
              </w:rPr>
              <w:t xml:space="preserve"> Edda</w:t>
            </w:r>
            <w:r>
              <w:rPr>
                <w:sz w:val="20"/>
                <w:szCs w:val="20"/>
                <w:lang w:eastAsia="nb-NO"/>
              </w:rPr>
              <w:t>.</w:t>
            </w:r>
          </w:p>
          <w:p w:rsidRPr="00F1756D" w:rsidR="00AB072E" w:rsidP="00AB072E" w:rsidRDefault="00AB072E" w14:paraId="1A7D1AA7" w14:textId="72E62289">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4C74306A" w14:textId="77777777">
            <w:pPr>
              <w:jc w:val="center"/>
              <w:textAlignment w:val="baseline"/>
              <w:rPr>
                <w:bCs/>
                <w:sz w:val="20"/>
                <w:szCs w:val="20"/>
                <w:lang w:val="en-US" w:eastAsia="nb-NO"/>
              </w:rPr>
            </w:pPr>
            <w:r w:rsidRPr="000E3054">
              <w:rPr>
                <w:bCs/>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207231BE" w14:textId="77777777">
            <w:pPr>
              <w:textAlignment w:val="baseline"/>
              <w:rPr>
                <w:b/>
                <w:bCs/>
                <w:sz w:val="20"/>
                <w:szCs w:val="20"/>
                <w:lang w:val="en-US" w:eastAsia="nb-NO"/>
              </w:rPr>
            </w:pPr>
          </w:p>
        </w:tc>
      </w:tr>
      <w:tr w:rsidRPr="00391634" w:rsidR="00AB072E" w:rsidTr="780D41BE" w14:paraId="682FF6C4"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FA0B12" w:rsidR="00AB072E" w:rsidP="00AB072E" w:rsidRDefault="00AB072E" w14:paraId="716BDBE1" w14:textId="77777777">
            <w:pPr>
              <w:textAlignment w:val="baseline"/>
              <w:rPr>
                <w:rFonts w:ascii="Segoe UI" w:hAnsi="Segoe UI" w:cs="Segoe UI"/>
                <w:sz w:val="18"/>
                <w:szCs w:val="18"/>
                <w:lang w:eastAsia="nb-NO"/>
              </w:rPr>
            </w:pPr>
            <w:r w:rsidRPr="00391634">
              <w:rPr>
                <w:b/>
                <w:bCs/>
                <w:sz w:val="20"/>
                <w:szCs w:val="20"/>
                <w:lang w:eastAsia="nb-NO"/>
              </w:rPr>
              <w:t>E_02_03</w:t>
            </w:r>
            <w:r w:rsidRPr="00FA0B12">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FA0B12" w:rsidR="00AB072E" w:rsidP="00AB072E" w:rsidRDefault="00AB072E" w14:paraId="51DF2FF0" w14:textId="77777777">
            <w:pPr>
              <w:textAlignment w:val="baseline"/>
              <w:rPr>
                <w:rFonts w:ascii="Segoe UI" w:hAnsi="Segoe UI" w:cs="Segoe UI"/>
                <w:sz w:val="18"/>
                <w:szCs w:val="18"/>
                <w:lang w:eastAsia="nb-NO"/>
              </w:rPr>
            </w:pPr>
            <w:r w:rsidRPr="00391634">
              <w:rPr>
                <w:b/>
                <w:bCs/>
                <w:sz w:val="20"/>
                <w:szCs w:val="20"/>
                <w:lang w:val="en-US" w:eastAsia="nb-NO"/>
              </w:rPr>
              <w:t>Timeline</w:t>
            </w:r>
            <w:r w:rsidRPr="00FA0B12">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7A3EE4EC" w14:textId="6651B8B4">
            <w:pPr>
              <w:textAlignment w:val="baseline"/>
              <w:rPr>
                <w:sz w:val="20"/>
                <w:szCs w:val="20"/>
                <w:lang w:val="en-US" w:eastAsia="nb-NO"/>
              </w:rPr>
            </w:pPr>
            <w:proofErr w:type="spellStart"/>
            <w:r>
              <w:rPr>
                <w:sz w:val="20"/>
                <w:szCs w:val="20"/>
                <w:lang w:val="en-US" w:eastAsia="nb-NO"/>
              </w:rPr>
              <w:t>S</w:t>
            </w:r>
            <w:r w:rsidRPr="00FA0B12">
              <w:rPr>
                <w:sz w:val="20"/>
                <w:szCs w:val="20"/>
                <w:lang w:val="en-US" w:eastAsia="nb-NO"/>
              </w:rPr>
              <w:t>cenographic</w:t>
            </w:r>
            <w:proofErr w:type="spellEnd"/>
            <w:r w:rsidRPr="00FA0B12">
              <w:rPr>
                <w:sz w:val="20"/>
                <w:szCs w:val="20"/>
                <w:lang w:val="en-US" w:eastAsia="nb-NO"/>
              </w:rPr>
              <w:t xml:space="preserve"> solutions for</w:t>
            </w:r>
            <w:r>
              <w:rPr>
                <w:sz w:val="20"/>
                <w:szCs w:val="20"/>
                <w:lang w:val="en-US" w:eastAsia="nb-NO"/>
              </w:rPr>
              <w:t xml:space="preserve"> “The timeline” along the inner core wall. </w:t>
            </w:r>
          </w:p>
          <w:p w:rsidRPr="00FA0B12" w:rsidR="00AB072E" w:rsidP="00AB072E" w:rsidRDefault="00AB072E" w14:paraId="2F14B836" w14:textId="10FCD50D">
            <w:pPr>
              <w:textAlignment w:val="baseline"/>
              <w:rPr>
                <w:rFonts w:ascii="Segoe UI" w:hAnsi="Segoe UI" w:cs="Segoe UI"/>
                <w:sz w:val="18"/>
                <w:szCs w:val="18"/>
                <w:lang w:val="en-US"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48EBA9E9" w14:textId="77777777">
            <w:pPr>
              <w:jc w:val="center"/>
              <w:textAlignment w:val="baseline"/>
              <w:rPr>
                <w:bCs/>
                <w:sz w:val="20"/>
                <w:szCs w:val="20"/>
                <w:lang w:val="en-US" w:eastAsia="nb-NO"/>
              </w:rPr>
            </w:pPr>
            <w:r w:rsidRPr="000E3054">
              <w:rPr>
                <w:bCs/>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13E235A0" w14:textId="77777777">
            <w:pPr>
              <w:textAlignment w:val="baseline"/>
              <w:rPr>
                <w:b/>
                <w:bCs/>
                <w:sz w:val="20"/>
                <w:szCs w:val="20"/>
                <w:lang w:val="en-US" w:eastAsia="nb-NO"/>
              </w:rPr>
            </w:pPr>
          </w:p>
        </w:tc>
      </w:tr>
      <w:tr w:rsidRPr="00391634" w:rsidR="00AB072E" w:rsidTr="780D41BE" w14:paraId="00FCA0F0"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FA0B12" w:rsidR="00AB072E" w:rsidP="00AB072E" w:rsidRDefault="00AB072E" w14:paraId="131AAD86" w14:textId="77777777">
            <w:pPr>
              <w:textAlignment w:val="baseline"/>
              <w:rPr>
                <w:rFonts w:ascii="Segoe UI" w:hAnsi="Segoe UI" w:cs="Segoe UI"/>
                <w:sz w:val="18"/>
                <w:szCs w:val="18"/>
                <w:lang w:eastAsia="nb-NO"/>
              </w:rPr>
            </w:pPr>
            <w:r w:rsidRPr="00391634">
              <w:rPr>
                <w:b/>
                <w:bCs/>
                <w:sz w:val="20"/>
                <w:szCs w:val="20"/>
                <w:lang w:eastAsia="nb-NO"/>
              </w:rPr>
              <w:t>E_02_04</w:t>
            </w:r>
            <w:r w:rsidRPr="00FA0B12">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FA0B12" w:rsidR="00AB072E" w:rsidP="00AB072E" w:rsidRDefault="00AB072E" w14:paraId="017FABE0" w14:textId="77777777">
            <w:pPr>
              <w:textAlignment w:val="baseline"/>
              <w:rPr>
                <w:rFonts w:ascii="Segoe UI" w:hAnsi="Segoe UI" w:cs="Segoe UI"/>
                <w:sz w:val="18"/>
                <w:szCs w:val="18"/>
                <w:lang w:eastAsia="nb-NO"/>
              </w:rPr>
            </w:pPr>
            <w:r w:rsidRPr="00391634">
              <w:rPr>
                <w:b/>
                <w:bCs/>
                <w:sz w:val="20"/>
                <w:szCs w:val="20"/>
                <w:lang w:val="en-US" w:eastAsia="nb-NO"/>
              </w:rPr>
              <w:t>The weavers</w:t>
            </w:r>
            <w:r w:rsidRPr="00FA0B12">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F1756D" w:rsidR="00AB072E" w:rsidP="00AB072E" w:rsidRDefault="00AB072E" w14:paraId="1F2B79E1" w14:textId="0A4D776A">
            <w:pPr>
              <w:textAlignment w:val="baseline"/>
              <w:rPr>
                <w:sz w:val="20"/>
                <w:szCs w:val="20"/>
                <w:lang w:eastAsia="nb-NO"/>
              </w:rPr>
            </w:pPr>
            <w:proofErr w:type="spellStart"/>
            <w:r w:rsidRPr="00F1756D">
              <w:rPr>
                <w:sz w:val="20"/>
                <w:szCs w:val="20"/>
                <w:lang w:eastAsia="nb-NO"/>
              </w:rPr>
              <w:t>Scenographic</w:t>
            </w:r>
            <w:proofErr w:type="spellEnd"/>
            <w:r w:rsidRPr="00F1756D">
              <w:rPr>
                <w:sz w:val="20"/>
                <w:szCs w:val="20"/>
                <w:lang w:eastAsia="nb-NO"/>
              </w:rPr>
              <w:t xml:space="preserve"> solution</w:t>
            </w:r>
            <w:r>
              <w:rPr>
                <w:sz w:val="20"/>
                <w:szCs w:val="20"/>
                <w:lang w:eastAsia="nb-NO"/>
              </w:rPr>
              <w:t xml:space="preserve"> including furniture</w:t>
            </w:r>
            <w:r w:rsidRPr="00F1756D">
              <w:rPr>
                <w:sz w:val="20"/>
                <w:szCs w:val="20"/>
                <w:lang w:eastAsia="nb-NO"/>
              </w:rPr>
              <w:t xml:space="preserve"> </w:t>
            </w:r>
            <w:r>
              <w:rPr>
                <w:sz w:val="20"/>
                <w:szCs w:val="20"/>
                <w:lang w:eastAsia="nb-NO"/>
              </w:rPr>
              <w:t>for an interactive in-depth station and for an</w:t>
            </w:r>
            <w:r w:rsidRPr="00F1756D">
              <w:rPr>
                <w:sz w:val="20"/>
                <w:szCs w:val="20"/>
                <w:lang w:eastAsia="nb-NO"/>
              </w:rPr>
              <w:t xml:space="preserve"> interactive loom</w:t>
            </w:r>
            <w:r>
              <w:rPr>
                <w:sz w:val="20"/>
                <w:szCs w:val="20"/>
                <w:lang w:eastAsia="nb-NO"/>
              </w:rPr>
              <w:t xml:space="preserve"> where</w:t>
            </w:r>
            <w:r w:rsidRPr="00F1756D">
              <w:rPr>
                <w:sz w:val="20"/>
                <w:szCs w:val="20"/>
                <w:lang w:eastAsia="nb-NO"/>
              </w:rPr>
              <w:t xml:space="preserve"> </w:t>
            </w:r>
            <w:r>
              <w:rPr>
                <w:sz w:val="20"/>
                <w:szCs w:val="20"/>
                <w:lang w:eastAsia="nb-NO"/>
              </w:rPr>
              <w:t>t</w:t>
            </w:r>
            <w:r w:rsidRPr="00F1756D">
              <w:rPr>
                <w:sz w:val="20"/>
                <w:szCs w:val="20"/>
                <w:lang w:eastAsia="nb-NO"/>
              </w:rPr>
              <w:t xml:space="preserve">he visitors are invited to design motifs, patterns and colours. </w:t>
            </w:r>
          </w:p>
          <w:p w:rsidRPr="00F1756D" w:rsidR="00AB072E" w:rsidP="00AB072E" w:rsidRDefault="00AB072E" w14:paraId="61EF824E" w14:textId="77777777">
            <w:pPr>
              <w:textAlignment w:val="baseline"/>
              <w:rPr>
                <w:sz w:val="20"/>
                <w:szCs w:val="20"/>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3C66D4CF" w14:textId="77777777">
            <w:pPr>
              <w:jc w:val="center"/>
              <w:textAlignment w:val="baseline"/>
              <w:rPr>
                <w:bCs/>
                <w:sz w:val="20"/>
                <w:szCs w:val="20"/>
                <w:lang w:eastAsia="nb-NO"/>
              </w:rPr>
            </w:pPr>
            <w:r w:rsidRPr="000E3054">
              <w:rPr>
                <w:bCs/>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4FFEE74F" w14:textId="77777777">
            <w:pPr>
              <w:textAlignment w:val="baseline"/>
              <w:rPr>
                <w:b/>
                <w:bCs/>
                <w:sz w:val="20"/>
                <w:szCs w:val="20"/>
                <w:lang w:eastAsia="nb-NO"/>
              </w:rPr>
            </w:pPr>
          </w:p>
        </w:tc>
      </w:tr>
      <w:tr w:rsidRPr="00391634" w:rsidR="00AB072E" w:rsidTr="780D41BE" w14:paraId="0CC8405F"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6B6C57D" w14:textId="77777777">
            <w:pPr>
              <w:textAlignment w:val="baseline"/>
              <w:rPr>
                <w:rFonts w:ascii="Segoe UI" w:hAnsi="Segoe UI" w:cs="Segoe UI"/>
                <w:sz w:val="18"/>
                <w:szCs w:val="18"/>
                <w:lang w:val="nb-NO" w:eastAsia="nb-NO"/>
              </w:rPr>
            </w:pPr>
            <w:r w:rsidRPr="00391634">
              <w:rPr>
                <w:b/>
                <w:bCs/>
                <w:sz w:val="20"/>
                <w:szCs w:val="20"/>
                <w:lang w:eastAsia="nb-NO"/>
              </w:rPr>
              <w:t>E_02_05</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CC3565A" w14:textId="77777777">
            <w:pPr>
              <w:textAlignment w:val="baseline"/>
              <w:rPr>
                <w:rFonts w:ascii="Segoe UI" w:hAnsi="Segoe UI" w:cs="Segoe UI"/>
                <w:sz w:val="18"/>
                <w:szCs w:val="18"/>
                <w:lang w:val="nb-NO" w:eastAsia="nb-NO"/>
              </w:rPr>
            </w:pPr>
            <w:r w:rsidRPr="00391634">
              <w:rPr>
                <w:b/>
                <w:bCs/>
                <w:sz w:val="20"/>
                <w:szCs w:val="20"/>
                <w:lang w:val="en-US" w:eastAsia="nb-NO"/>
              </w:rPr>
              <w:t>Artful animals</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4CD4AF82" w14:textId="55098887">
            <w:pPr>
              <w:textAlignment w:val="baseline"/>
              <w:rPr>
                <w:sz w:val="20"/>
                <w:szCs w:val="20"/>
                <w:lang w:eastAsia="nb-NO"/>
              </w:rPr>
            </w:pPr>
            <w:r>
              <w:rPr>
                <w:sz w:val="20"/>
                <w:szCs w:val="20"/>
                <w:lang w:eastAsia="nb-NO"/>
              </w:rPr>
              <w:t xml:space="preserve">A </w:t>
            </w:r>
            <w:proofErr w:type="spellStart"/>
            <w:r>
              <w:rPr>
                <w:sz w:val="20"/>
                <w:szCs w:val="20"/>
                <w:lang w:eastAsia="nb-NO"/>
              </w:rPr>
              <w:t>scenographic</w:t>
            </w:r>
            <w:proofErr w:type="spellEnd"/>
            <w:r>
              <w:rPr>
                <w:sz w:val="20"/>
                <w:szCs w:val="20"/>
                <w:lang w:eastAsia="nb-NO"/>
              </w:rPr>
              <w:t xml:space="preserve"> solution creating an experience of a </w:t>
            </w:r>
            <w:r w:rsidRPr="00595CC0">
              <w:rPr>
                <w:sz w:val="20"/>
                <w:szCs w:val="20"/>
                <w:lang w:eastAsia="nb-NO"/>
              </w:rPr>
              <w:t xml:space="preserve">“magical” </w:t>
            </w:r>
            <w:r>
              <w:rPr>
                <w:sz w:val="20"/>
                <w:szCs w:val="20"/>
                <w:lang w:eastAsia="nb-NO"/>
              </w:rPr>
              <w:t xml:space="preserve">cosmological </w:t>
            </w:r>
            <w:r w:rsidRPr="00595CC0">
              <w:rPr>
                <w:sz w:val="20"/>
                <w:szCs w:val="20"/>
                <w:lang w:eastAsia="nb-NO"/>
              </w:rPr>
              <w:t>world inhabited with intriguing creatures, often hiding in intricate patterns found on small objects</w:t>
            </w:r>
            <w:r>
              <w:rPr>
                <w:sz w:val="20"/>
                <w:szCs w:val="20"/>
                <w:lang w:eastAsia="nb-NO"/>
              </w:rPr>
              <w:t>.</w:t>
            </w:r>
          </w:p>
          <w:p w:rsidR="00AB072E" w:rsidP="00AB072E" w:rsidRDefault="00AB072E" w14:paraId="165DEEE3" w14:textId="77777777">
            <w:pPr>
              <w:textAlignment w:val="baseline"/>
              <w:rPr>
                <w:sz w:val="20"/>
                <w:szCs w:val="20"/>
                <w:lang w:eastAsia="nb-NO"/>
              </w:rPr>
            </w:pPr>
          </w:p>
          <w:p w:rsidRPr="00F1756D" w:rsidR="00AB072E" w:rsidP="00AB072E" w:rsidRDefault="00AB072E" w14:paraId="2CA23A15" w14:textId="24301326">
            <w:pPr>
              <w:textAlignment w:val="baseline"/>
              <w:rPr>
                <w:sz w:val="20"/>
                <w:szCs w:val="20"/>
                <w:lang w:eastAsia="nb-NO"/>
              </w:rPr>
            </w:pPr>
            <w:proofErr w:type="spellStart"/>
            <w:r>
              <w:rPr>
                <w:sz w:val="20"/>
                <w:szCs w:val="20"/>
                <w:lang w:eastAsia="nb-NO"/>
              </w:rPr>
              <w:t>Scenographic</w:t>
            </w:r>
            <w:proofErr w:type="spellEnd"/>
            <w:r>
              <w:rPr>
                <w:sz w:val="20"/>
                <w:szCs w:val="20"/>
                <w:lang w:eastAsia="nb-NO"/>
              </w:rPr>
              <w:t xml:space="preserve"> solutions and furniture for:</w:t>
            </w:r>
          </w:p>
          <w:p w:rsidRPr="00F1756D" w:rsidR="00AB072E" w:rsidP="00AB072E" w:rsidRDefault="00AB072E" w14:paraId="669AF345" w14:textId="6737C0BC">
            <w:pPr>
              <w:textAlignment w:val="baseline"/>
              <w:rPr>
                <w:sz w:val="20"/>
                <w:szCs w:val="20"/>
                <w:lang w:eastAsia="nb-NO"/>
              </w:rPr>
            </w:pPr>
            <w:r w:rsidRPr="00F1756D">
              <w:rPr>
                <w:sz w:val="20"/>
                <w:szCs w:val="20"/>
                <w:lang w:eastAsia="nb-NO"/>
              </w:rPr>
              <w:t xml:space="preserve">An interactive installation where the visitor can explore and play with the different animal styles. </w:t>
            </w:r>
          </w:p>
          <w:p w:rsidRPr="00F1756D" w:rsidR="00AB072E" w:rsidP="00AB072E" w:rsidRDefault="00AB072E" w14:paraId="61738E62" w14:textId="77777777">
            <w:pPr>
              <w:textAlignment w:val="baseline"/>
              <w:rPr>
                <w:sz w:val="20"/>
                <w:szCs w:val="20"/>
                <w:lang w:eastAsia="nb-NO"/>
              </w:rPr>
            </w:pPr>
          </w:p>
          <w:p w:rsidR="00AB072E" w:rsidP="00AB072E" w:rsidRDefault="00AB072E" w14:paraId="292A2A28" w14:textId="18D8E251">
            <w:pPr>
              <w:textAlignment w:val="baseline"/>
              <w:rPr>
                <w:sz w:val="20"/>
                <w:szCs w:val="20"/>
                <w:lang w:eastAsia="nb-NO"/>
              </w:rPr>
            </w:pPr>
            <w:r w:rsidRPr="00F1756D">
              <w:rPr>
                <w:sz w:val="20"/>
                <w:szCs w:val="20"/>
                <w:lang w:eastAsia="nb-NO"/>
              </w:rPr>
              <w:t xml:space="preserve">A virtual mirror </w:t>
            </w:r>
            <w:r>
              <w:rPr>
                <w:sz w:val="20"/>
                <w:szCs w:val="20"/>
                <w:lang w:eastAsia="nb-NO"/>
              </w:rPr>
              <w:t xml:space="preserve">where </w:t>
            </w:r>
            <w:r w:rsidRPr="00F1756D">
              <w:rPr>
                <w:sz w:val="20"/>
                <w:szCs w:val="20"/>
                <w:lang w:eastAsia="nb-NO"/>
              </w:rPr>
              <w:t>the visitors</w:t>
            </w:r>
            <w:r>
              <w:rPr>
                <w:sz w:val="20"/>
                <w:szCs w:val="20"/>
                <w:lang w:eastAsia="nb-NO"/>
              </w:rPr>
              <w:t xml:space="preserve"> can</w:t>
            </w:r>
            <w:r w:rsidRPr="00F1756D">
              <w:rPr>
                <w:sz w:val="20"/>
                <w:szCs w:val="20"/>
                <w:lang w:eastAsia="nb-NO"/>
              </w:rPr>
              <w:t xml:space="preserve"> see their own spirit animal. </w:t>
            </w:r>
          </w:p>
          <w:p w:rsidRPr="00F1756D" w:rsidR="00AB072E" w:rsidP="00AB072E" w:rsidRDefault="00AB072E" w14:paraId="51A0113A" w14:textId="77777777">
            <w:pPr>
              <w:textAlignment w:val="baseline"/>
              <w:rPr>
                <w:sz w:val="20"/>
                <w:szCs w:val="20"/>
                <w:lang w:eastAsia="nb-NO"/>
              </w:rPr>
            </w:pPr>
          </w:p>
          <w:p w:rsidR="00AB072E" w:rsidP="00AB072E" w:rsidRDefault="00AB072E" w14:paraId="19F0C6DA" w14:textId="53E6CD96">
            <w:pPr>
              <w:textAlignment w:val="baseline"/>
              <w:rPr>
                <w:sz w:val="20"/>
                <w:szCs w:val="20"/>
                <w:lang w:eastAsia="nb-NO"/>
              </w:rPr>
            </w:pPr>
            <w:r>
              <w:rPr>
                <w:sz w:val="20"/>
                <w:szCs w:val="20"/>
                <w:lang w:eastAsia="nb-NO"/>
              </w:rPr>
              <w:t>A digital presentation</w:t>
            </w:r>
            <w:r w:rsidRPr="00F1756D">
              <w:rPr>
                <w:sz w:val="20"/>
                <w:szCs w:val="20"/>
                <w:lang w:eastAsia="nb-NO"/>
              </w:rPr>
              <w:t xml:space="preserve"> where the visitors can see and listen to a researcher who tells a</w:t>
            </w:r>
            <w:r>
              <w:rPr>
                <w:sz w:val="20"/>
                <w:szCs w:val="20"/>
                <w:lang w:eastAsia="nb-NO"/>
              </w:rPr>
              <w:t>bout her research on this topic.</w:t>
            </w:r>
            <w:r w:rsidRPr="00F1756D">
              <w:rPr>
                <w:sz w:val="20"/>
                <w:szCs w:val="20"/>
                <w:lang w:eastAsia="nb-NO"/>
              </w:rPr>
              <w:t xml:space="preserve"> </w:t>
            </w:r>
          </w:p>
          <w:p w:rsidRPr="00391634" w:rsidR="00AB072E" w:rsidP="00AB072E" w:rsidRDefault="00AB072E" w14:paraId="1A53EDCE" w14:textId="30892F85">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20D6BEB8" w14:textId="77777777">
            <w:pPr>
              <w:jc w:val="center"/>
              <w:textAlignment w:val="baseline"/>
              <w:rPr>
                <w:bCs/>
                <w:sz w:val="20"/>
                <w:szCs w:val="20"/>
                <w:lang w:eastAsia="nb-NO"/>
              </w:rPr>
            </w:pPr>
            <w:r w:rsidRPr="000E3054">
              <w:rPr>
                <w:bCs/>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695F6C3D" w14:textId="77777777">
            <w:pPr>
              <w:textAlignment w:val="baseline"/>
              <w:rPr>
                <w:b/>
                <w:bCs/>
                <w:sz w:val="20"/>
                <w:szCs w:val="20"/>
                <w:lang w:eastAsia="nb-NO"/>
              </w:rPr>
            </w:pPr>
          </w:p>
        </w:tc>
      </w:tr>
      <w:tr w:rsidRPr="00391634" w:rsidR="00AB072E" w:rsidTr="780D41BE" w14:paraId="20FD1FC8" w14:textId="77777777">
        <w:trPr>
          <w:trHeight w:val="840"/>
        </w:trPr>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95A38AD" w14:textId="77777777">
            <w:pPr>
              <w:textAlignment w:val="baseline"/>
              <w:rPr>
                <w:rFonts w:ascii="Segoe UI" w:hAnsi="Segoe UI" w:cs="Segoe UI"/>
                <w:sz w:val="18"/>
                <w:szCs w:val="18"/>
                <w:lang w:val="nb-NO" w:eastAsia="nb-NO"/>
              </w:rPr>
            </w:pPr>
            <w:r w:rsidRPr="00391634">
              <w:rPr>
                <w:b/>
                <w:bCs/>
                <w:sz w:val="20"/>
                <w:szCs w:val="20"/>
                <w:lang w:eastAsia="nb-NO"/>
              </w:rPr>
              <w:t>E_02_06</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53D3F95" w14:textId="77777777">
            <w:pPr>
              <w:textAlignment w:val="baseline"/>
              <w:rPr>
                <w:rFonts w:ascii="Segoe UI" w:hAnsi="Segoe UI" w:cs="Segoe UI"/>
                <w:sz w:val="18"/>
                <w:szCs w:val="18"/>
                <w:lang w:val="nb-NO" w:eastAsia="nb-NO"/>
              </w:rPr>
            </w:pPr>
            <w:r w:rsidRPr="00391634">
              <w:rPr>
                <w:b/>
                <w:bCs/>
                <w:sz w:val="20"/>
                <w:szCs w:val="20"/>
                <w:lang w:eastAsia="nb-NO"/>
              </w:rPr>
              <w:t>Trade and networks</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9BCFEFC" w14:textId="367C6148">
            <w:pPr>
              <w:textAlignment w:val="baseline"/>
              <w:rPr>
                <w:rFonts w:ascii="Segoe UI" w:hAnsi="Segoe UI" w:cs="Segoe UI"/>
                <w:sz w:val="18"/>
                <w:szCs w:val="18"/>
                <w:lang w:eastAsia="nb-NO"/>
              </w:rPr>
            </w:pPr>
            <w:proofErr w:type="spellStart"/>
            <w:r>
              <w:rPr>
                <w:sz w:val="20"/>
                <w:szCs w:val="20"/>
                <w:lang w:eastAsia="nb-NO"/>
              </w:rPr>
              <w:t>S</w:t>
            </w:r>
            <w:r w:rsidRPr="007804CF">
              <w:rPr>
                <w:sz w:val="20"/>
                <w:szCs w:val="20"/>
                <w:lang w:eastAsia="nb-NO"/>
              </w:rPr>
              <w:t>cenographic</w:t>
            </w:r>
            <w:proofErr w:type="spellEnd"/>
            <w:r w:rsidRPr="007804CF">
              <w:rPr>
                <w:sz w:val="20"/>
                <w:szCs w:val="20"/>
                <w:lang w:eastAsia="nb-NO"/>
              </w:rPr>
              <w:t xml:space="preserve"> solutions</w:t>
            </w:r>
            <w:r>
              <w:rPr>
                <w:sz w:val="20"/>
                <w:szCs w:val="20"/>
                <w:lang w:eastAsia="nb-NO"/>
              </w:rPr>
              <w:t xml:space="preserve"> and furniture</w:t>
            </w:r>
            <w:r w:rsidRPr="007804CF">
              <w:rPr>
                <w:sz w:val="20"/>
                <w:szCs w:val="20"/>
                <w:lang w:eastAsia="nb-NO"/>
              </w:rPr>
              <w:t xml:space="preserve"> for digital/interactive presentations.</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128EEACF" w14:textId="77777777">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0FD2B1D6" w14:textId="77777777">
            <w:pPr>
              <w:textAlignment w:val="baseline"/>
              <w:rPr>
                <w:sz w:val="20"/>
                <w:szCs w:val="20"/>
                <w:lang w:eastAsia="nb-NO"/>
              </w:rPr>
            </w:pPr>
          </w:p>
        </w:tc>
      </w:tr>
      <w:tr w:rsidRPr="00391634" w:rsidR="00AB072E" w:rsidTr="780D41BE" w14:paraId="69E73C48"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29B9089C" w14:textId="77777777">
            <w:pPr>
              <w:textAlignment w:val="baseline"/>
              <w:rPr>
                <w:rFonts w:ascii="Segoe UI" w:hAnsi="Segoe UI" w:cs="Segoe UI"/>
                <w:sz w:val="18"/>
                <w:szCs w:val="18"/>
                <w:lang w:val="nb-NO" w:eastAsia="nb-NO"/>
              </w:rPr>
            </w:pPr>
            <w:r w:rsidRPr="00391634">
              <w:rPr>
                <w:b/>
                <w:bCs/>
                <w:sz w:val="20"/>
                <w:szCs w:val="20"/>
                <w:lang w:eastAsia="nb-NO"/>
              </w:rPr>
              <w:lastRenderedPageBreak/>
              <w:t>E_02_07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3A8C110E" w14:textId="77777777">
            <w:pPr>
              <w:textAlignment w:val="baseline"/>
              <w:rPr>
                <w:rFonts w:ascii="Segoe UI" w:hAnsi="Segoe UI" w:cs="Segoe UI"/>
                <w:sz w:val="18"/>
                <w:szCs w:val="18"/>
                <w:lang w:val="nb-NO" w:eastAsia="nb-NO"/>
              </w:rPr>
            </w:pPr>
            <w:proofErr w:type="spellStart"/>
            <w:r w:rsidRPr="00391634">
              <w:rPr>
                <w:b/>
                <w:bCs/>
                <w:sz w:val="20"/>
                <w:szCs w:val="20"/>
                <w:lang w:eastAsia="nb-NO"/>
              </w:rPr>
              <w:t>Norðvegr</w:t>
            </w:r>
            <w:proofErr w:type="spellEnd"/>
            <w:r w:rsidRPr="00391634">
              <w:rPr>
                <w:b/>
                <w:bCs/>
                <w:sz w:val="20"/>
                <w:szCs w:val="20"/>
                <w:lang w:eastAsia="nb-NO"/>
              </w:rPr>
              <w:t> </w:t>
            </w:r>
            <w:r w:rsidRPr="00391634">
              <w:rPr>
                <w:sz w:val="20"/>
                <w:szCs w:val="20"/>
                <w:lang w:val="nb-NO" w:eastAsia="nb-NO"/>
              </w:rPr>
              <w:t> </w:t>
            </w:r>
          </w:p>
          <w:p w:rsidRPr="00391634" w:rsidR="00AB072E" w:rsidP="00AB072E" w:rsidRDefault="00AB072E" w14:paraId="2A770B65"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33FCFC35"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0B6440EB"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201B2BAC" w14:textId="6CCA73EB">
            <w:pPr>
              <w:textAlignment w:val="baseline"/>
              <w:rPr>
                <w:sz w:val="20"/>
                <w:szCs w:val="20"/>
                <w:lang w:eastAsia="nb-NO"/>
              </w:rPr>
            </w:pPr>
            <w:r w:rsidRPr="007804CF">
              <w:rPr>
                <w:sz w:val="20"/>
                <w:szCs w:val="20"/>
                <w:lang w:eastAsia="nb-NO"/>
              </w:rPr>
              <w:t xml:space="preserve">A </w:t>
            </w:r>
            <w:proofErr w:type="spellStart"/>
            <w:r w:rsidRPr="007804CF">
              <w:rPr>
                <w:sz w:val="20"/>
                <w:szCs w:val="20"/>
                <w:lang w:eastAsia="nb-NO"/>
              </w:rPr>
              <w:t>scenographic</w:t>
            </w:r>
            <w:proofErr w:type="spellEnd"/>
            <w:r w:rsidRPr="007804CF">
              <w:rPr>
                <w:sz w:val="20"/>
                <w:szCs w:val="20"/>
                <w:lang w:eastAsia="nb-NO"/>
              </w:rPr>
              <w:t xml:space="preserve"> solut</w:t>
            </w:r>
            <w:r>
              <w:rPr>
                <w:sz w:val="20"/>
                <w:szCs w:val="20"/>
                <w:lang w:eastAsia="nb-NO"/>
              </w:rPr>
              <w:t xml:space="preserve">ion creating a feeling of </w:t>
            </w:r>
            <w:r w:rsidRPr="00A54F77">
              <w:rPr>
                <w:sz w:val="20"/>
                <w:szCs w:val="20"/>
                <w:lang w:eastAsia="nb-NO"/>
              </w:rPr>
              <w:t>stepping into the great outdoors. Natural daylight and a view out into the inner courtyard underlines this sensation.</w:t>
            </w:r>
          </w:p>
          <w:p w:rsidR="00AB072E" w:rsidP="00AB072E" w:rsidRDefault="00AB072E" w14:paraId="4D673715" w14:textId="77777777">
            <w:pPr>
              <w:textAlignment w:val="baseline"/>
              <w:rPr>
                <w:sz w:val="20"/>
                <w:szCs w:val="20"/>
                <w:lang w:eastAsia="nb-NO"/>
              </w:rPr>
            </w:pPr>
          </w:p>
          <w:p w:rsidR="00AB072E" w:rsidP="00AB072E" w:rsidRDefault="00AB072E" w14:paraId="0BB8F30E" w14:textId="69E7BEF4">
            <w:pPr>
              <w:textAlignment w:val="baseline"/>
              <w:rPr>
                <w:sz w:val="20"/>
                <w:szCs w:val="20"/>
                <w:lang w:eastAsia="nb-NO"/>
              </w:rPr>
            </w:pPr>
            <w:r>
              <w:rPr>
                <w:sz w:val="20"/>
                <w:szCs w:val="20"/>
                <w:lang w:eastAsia="nb-NO"/>
              </w:rPr>
              <w:t xml:space="preserve">A </w:t>
            </w:r>
            <w:proofErr w:type="spellStart"/>
            <w:r>
              <w:rPr>
                <w:sz w:val="20"/>
                <w:szCs w:val="20"/>
                <w:lang w:eastAsia="nb-NO"/>
              </w:rPr>
              <w:t>scenographic</w:t>
            </w:r>
            <w:proofErr w:type="spellEnd"/>
            <w:r>
              <w:rPr>
                <w:sz w:val="20"/>
                <w:szCs w:val="20"/>
                <w:lang w:eastAsia="nb-NO"/>
              </w:rPr>
              <w:t xml:space="preserve"> solution for the epicentre in the room; </w:t>
            </w:r>
            <w:r w:rsidRPr="00A54F77">
              <w:rPr>
                <w:sz w:val="20"/>
                <w:szCs w:val="20"/>
                <w:lang w:eastAsia="nb-NO"/>
              </w:rPr>
              <w:t xml:space="preserve">a visualisation of a Sami campsite at </w:t>
            </w:r>
            <w:proofErr w:type="spellStart"/>
            <w:r w:rsidRPr="00A54F77">
              <w:rPr>
                <w:sz w:val="20"/>
                <w:szCs w:val="20"/>
                <w:lang w:eastAsia="nb-NO"/>
              </w:rPr>
              <w:t>Aursjøen</w:t>
            </w:r>
            <w:proofErr w:type="spellEnd"/>
            <w:r w:rsidRPr="00A54F77">
              <w:rPr>
                <w:sz w:val="20"/>
                <w:szCs w:val="20"/>
                <w:lang w:eastAsia="nb-NO"/>
              </w:rPr>
              <w:t xml:space="preserve">. </w:t>
            </w:r>
          </w:p>
          <w:p w:rsidR="00AB072E" w:rsidP="00AB072E" w:rsidRDefault="00AB072E" w14:paraId="51510C11" w14:textId="77777777">
            <w:pPr>
              <w:textAlignment w:val="baseline"/>
              <w:rPr>
                <w:sz w:val="20"/>
                <w:szCs w:val="20"/>
                <w:lang w:eastAsia="nb-NO"/>
              </w:rPr>
            </w:pPr>
          </w:p>
          <w:p w:rsidRPr="001437A9" w:rsidR="00AB072E" w:rsidP="00AB072E" w:rsidRDefault="00AB072E" w14:paraId="2D48D9EB" w14:textId="055F7BB2">
            <w:pPr>
              <w:textAlignment w:val="baseline"/>
              <w:rPr>
                <w:sz w:val="20"/>
                <w:szCs w:val="20"/>
                <w:lang w:eastAsia="nb-NO"/>
              </w:rPr>
            </w:pPr>
            <w:proofErr w:type="spellStart"/>
            <w:r>
              <w:rPr>
                <w:sz w:val="20"/>
                <w:szCs w:val="20"/>
                <w:lang w:eastAsia="nb-NO"/>
              </w:rPr>
              <w:t>Scenograpic</w:t>
            </w:r>
            <w:proofErr w:type="spellEnd"/>
            <w:r>
              <w:rPr>
                <w:sz w:val="20"/>
                <w:szCs w:val="20"/>
                <w:lang w:eastAsia="nb-NO"/>
              </w:rPr>
              <w:t xml:space="preserve"> solutions and furniture for</w:t>
            </w:r>
          </w:p>
          <w:p w:rsidR="00AB072E" w:rsidP="00AB072E" w:rsidRDefault="00AB072E" w14:paraId="0A00752C" w14:textId="55A48CD9">
            <w:pPr>
              <w:textAlignment w:val="baseline"/>
              <w:rPr>
                <w:sz w:val="20"/>
                <w:szCs w:val="20"/>
                <w:lang w:eastAsia="nb-NO"/>
              </w:rPr>
            </w:pPr>
            <w:proofErr w:type="gramStart"/>
            <w:r>
              <w:rPr>
                <w:sz w:val="20"/>
                <w:szCs w:val="20"/>
                <w:lang w:eastAsia="nb-NO"/>
              </w:rPr>
              <w:t>an</w:t>
            </w:r>
            <w:proofErr w:type="gramEnd"/>
            <w:r w:rsidRPr="001437A9">
              <w:rPr>
                <w:sz w:val="20"/>
                <w:szCs w:val="20"/>
                <w:lang w:eastAsia="nb-NO"/>
              </w:rPr>
              <w:t xml:space="preserve"> </w:t>
            </w:r>
            <w:r>
              <w:rPr>
                <w:sz w:val="20"/>
                <w:szCs w:val="20"/>
                <w:lang w:eastAsia="nb-NO"/>
              </w:rPr>
              <w:t>in</w:t>
            </w:r>
            <w:r w:rsidRPr="001437A9">
              <w:rPr>
                <w:sz w:val="20"/>
                <w:szCs w:val="20"/>
                <w:lang w:eastAsia="nb-NO"/>
              </w:rPr>
              <w:t xml:space="preserve">-depth </w:t>
            </w:r>
            <w:r>
              <w:rPr>
                <w:sz w:val="20"/>
                <w:szCs w:val="20"/>
                <w:lang w:eastAsia="nb-NO"/>
              </w:rPr>
              <w:t>interactive station, and a digital archery station where t</w:t>
            </w:r>
            <w:r w:rsidRPr="001437A9">
              <w:rPr>
                <w:sz w:val="20"/>
                <w:szCs w:val="20"/>
                <w:lang w:eastAsia="nb-NO"/>
              </w:rPr>
              <w:t>he Visitors get to test their own skills</w:t>
            </w:r>
            <w:r>
              <w:rPr>
                <w:sz w:val="20"/>
                <w:szCs w:val="20"/>
                <w:lang w:eastAsia="nb-NO"/>
              </w:rPr>
              <w:t xml:space="preserve"> </w:t>
            </w:r>
            <w:r w:rsidRPr="001437A9">
              <w:rPr>
                <w:sz w:val="20"/>
                <w:szCs w:val="20"/>
                <w:lang w:eastAsia="nb-NO"/>
              </w:rPr>
              <w:t>as hunters</w:t>
            </w:r>
            <w:r>
              <w:rPr>
                <w:sz w:val="20"/>
                <w:szCs w:val="20"/>
                <w:lang w:eastAsia="nb-NO"/>
              </w:rPr>
              <w:t>.</w:t>
            </w:r>
          </w:p>
          <w:p w:rsidRPr="001437A9" w:rsidR="00AB072E" w:rsidP="00AB072E" w:rsidRDefault="00AB072E" w14:paraId="1080ABE9" w14:textId="27D0A2C0">
            <w:pPr>
              <w:textAlignment w:val="baseline"/>
              <w:rPr>
                <w:sz w:val="20"/>
                <w:szCs w:val="20"/>
                <w:lang w:eastAsia="nb-NO"/>
              </w:rPr>
            </w:pPr>
            <w:r>
              <w:rPr>
                <w:sz w:val="20"/>
                <w:szCs w:val="20"/>
                <w:lang w:eastAsia="nb-NO"/>
              </w:rPr>
              <w:t xml:space="preserve">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334FCE34" w14:textId="77777777">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17A68273" w14:textId="77777777">
            <w:pPr>
              <w:textAlignment w:val="baseline"/>
              <w:rPr>
                <w:sz w:val="20"/>
                <w:szCs w:val="20"/>
                <w:lang w:eastAsia="nb-NO"/>
              </w:rPr>
            </w:pPr>
          </w:p>
        </w:tc>
      </w:tr>
      <w:tr w:rsidRPr="00391634" w:rsidR="00AB072E" w:rsidTr="780D41BE" w14:paraId="681BF22B"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700936F" w14:textId="77777777">
            <w:pPr>
              <w:textAlignment w:val="baseline"/>
              <w:rPr>
                <w:rFonts w:ascii="Segoe UI" w:hAnsi="Segoe UI" w:cs="Segoe UI"/>
                <w:sz w:val="18"/>
                <w:szCs w:val="18"/>
                <w:lang w:val="nb-NO" w:eastAsia="nb-NO"/>
              </w:rPr>
            </w:pPr>
            <w:r w:rsidRPr="00391634">
              <w:rPr>
                <w:b/>
                <w:bCs/>
                <w:sz w:val="20"/>
                <w:szCs w:val="20"/>
                <w:lang w:eastAsia="nb-NO"/>
              </w:rPr>
              <w:t>E_02_08</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1C24FE24" w14:textId="77777777">
            <w:pPr>
              <w:textAlignment w:val="baseline"/>
              <w:rPr>
                <w:rFonts w:ascii="Segoe UI" w:hAnsi="Segoe UI" w:cs="Segoe UI"/>
                <w:sz w:val="18"/>
                <w:szCs w:val="18"/>
                <w:lang w:val="nb-NO" w:eastAsia="nb-NO"/>
              </w:rPr>
            </w:pPr>
            <w:r w:rsidRPr="00391634">
              <w:rPr>
                <w:b/>
                <w:bCs/>
                <w:sz w:val="20"/>
                <w:szCs w:val="20"/>
                <w:lang w:eastAsia="nb-NO"/>
              </w:rPr>
              <w:t>Raids</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236655F" w14:textId="32A8F26D">
            <w:pPr>
              <w:textAlignment w:val="baseline"/>
              <w:rPr>
                <w:rFonts w:ascii="Segoe UI" w:hAnsi="Segoe UI" w:cs="Segoe UI"/>
                <w:sz w:val="18"/>
                <w:szCs w:val="18"/>
                <w:lang w:eastAsia="nb-NO"/>
              </w:rPr>
            </w:pPr>
            <w:proofErr w:type="spellStart"/>
            <w:r>
              <w:rPr>
                <w:sz w:val="20"/>
                <w:szCs w:val="20"/>
                <w:lang w:eastAsia="nb-NO"/>
              </w:rPr>
              <w:t>Scenographic</w:t>
            </w:r>
            <w:proofErr w:type="spellEnd"/>
            <w:r>
              <w:rPr>
                <w:sz w:val="20"/>
                <w:szCs w:val="20"/>
                <w:lang w:eastAsia="nb-NO"/>
              </w:rPr>
              <w:t xml:space="preserve"> solutions and furniture for “</w:t>
            </w:r>
            <w:r w:rsidRPr="00391634">
              <w:rPr>
                <w:sz w:val="20"/>
                <w:szCs w:val="20"/>
                <w:lang w:eastAsia="nb-NO"/>
              </w:rPr>
              <w:t>A raid in a box</w:t>
            </w:r>
            <w:r>
              <w:rPr>
                <w:sz w:val="20"/>
                <w:szCs w:val="20"/>
                <w:lang w:eastAsia="nb-NO"/>
              </w:rPr>
              <w:t>”</w:t>
            </w:r>
            <w:r w:rsidRPr="00391634">
              <w:rPr>
                <w:sz w:val="20"/>
                <w:szCs w:val="20"/>
                <w:lang w:eastAsia="nb-NO"/>
              </w:rPr>
              <w:t xml:space="preserve"> – </w:t>
            </w:r>
            <w:r>
              <w:rPr>
                <w:sz w:val="20"/>
                <w:szCs w:val="20"/>
                <w:lang w:eastAsia="nb-NO"/>
              </w:rPr>
              <w:t xml:space="preserve">immersive experience. </w:t>
            </w:r>
          </w:p>
          <w:p w:rsidR="00AB072E" w:rsidP="00AB072E" w:rsidRDefault="00AB072E" w14:paraId="0BDBD37E" w14:textId="77777777">
            <w:pPr>
              <w:textAlignment w:val="baseline"/>
              <w:rPr>
                <w:sz w:val="20"/>
                <w:szCs w:val="20"/>
                <w:lang w:eastAsia="nb-NO"/>
              </w:rPr>
            </w:pPr>
            <w:r w:rsidRPr="00391634">
              <w:rPr>
                <w:sz w:val="20"/>
                <w:szCs w:val="20"/>
                <w:lang w:eastAsia="nb-NO"/>
              </w:rPr>
              <w:t> </w:t>
            </w:r>
          </w:p>
          <w:p w:rsidR="00AB072E" w:rsidP="00AB072E" w:rsidRDefault="00AB072E" w14:paraId="4D942815" w14:textId="77777777">
            <w:pPr>
              <w:textAlignment w:val="baseline"/>
              <w:rPr>
                <w:sz w:val="20"/>
                <w:szCs w:val="20"/>
                <w:lang w:eastAsia="nb-NO"/>
              </w:rPr>
            </w:pPr>
            <w:proofErr w:type="spellStart"/>
            <w:r>
              <w:rPr>
                <w:sz w:val="20"/>
                <w:szCs w:val="20"/>
                <w:lang w:eastAsia="nb-NO"/>
              </w:rPr>
              <w:t>Scenographic</w:t>
            </w:r>
            <w:proofErr w:type="spellEnd"/>
            <w:r>
              <w:rPr>
                <w:sz w:val="20"/>
                <w:szCs w:val="20"/>
                <w:lang w:eastAsia="nb-NO"/>
              </w:rPr>
              <w:t xml:space="preserve"> solutions and furniture for an in depth corner. Comfortable seating where</w:t>
            </w:r>
            <w:r w:rsidRPr="001437A9">
              <w:rPr>
                <w:sz w:val="20"/>
                <w:szCs w:val="20"/>
                <w:lang w:eastAsia="nb-NO"/>
              </w:rPr>
              <w:t xml:space="preserve"> the visitors can relax and communicate with each other. There are also smaller stations where the visitors can get in depth information</w:t>
            </w:r>
            <w:r>
              <w:rPr>
                <w:sz w:val="20"/>
                <w:szCs w:val="20"/>
                <w:lang w:eastAsia="nb-NO"/>
              </w:rPr>
              <w:t>.</w:t>
            </w:r>
            <w:r w:rsidRPr="001437A9">
              <w:rPr>
                <w:sz w:val="20"/>
                <w:szCs w:val="20"/>
                <w:lang w:eastAsia="nb-NO"/>
              </w:rPr>
              <w:t xml:space="preserve"> </w:t>
            </w:r>
          </w:p>
          <w:p w:rsidRPr="00391634" w:rsidR="00AB072E" w:rsidP="00AB072E" w:rsidRDefault="00AB072E" w14:paraId="2E4686D4" w14:textId="06E65694">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62AF3134" w14:textId="62F721D9">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75FF8EF3" w14:textId="77777777">
            <w:pPr>
              <w:textAlignment w:val="baseline"/>
              <w:rPr>
                <w:sz w:val="20"/>
                <w:szCs w:val="20"/>
                <w:lang w:eastAsia="nb-NO"/>
              </w:rPr>
            </w:pPr>
          </w:p>
        </w:tc>
      </w:tr>
      <w:tr w:rsidRPr="00391634" w:rsidR="00AB072E" w:rsidTr="780D41BE" w14:paraId="6DBEEA87"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326390F" w14:textId="77777777">
            <w:pPr>
              <w:textAlignment w:val="baseline"/>
              <w:rPr>
                <w:rFonts w:ascii="Segoe UI" w:hAnsi="Segoe UI" w:cs="Segoe UI"/>
                <w:sz w:val="18"/>
                <w:szCs w:val="18"/>
                <w:lang w:val="nb-NO" w:eastAsia="nb-NO"/>
              </w:rPr>
            </w:pPr>
            <w:r w:rsidRPr="00391634">
              <w:rPr>
                <w:b/>
                <w:bCs/>
                <w:sz w:val="20"/>
                <w:szCs w:val="20"/>
                <w:lang w:eastAsia="nb-NO"/>
              </w:rPr>
              <w:t>E_02_09</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3C67BB55" w14:textId="77777777">
            <w:pPr>
              <w:textAlignment w:val="baseline"/>
              <w:rPr>
                <w:rFonts w:ascii="Segoe UI" w:hAnsi="Segoe UI" w:cs="Segoe UI"/>
                <w:sz w:val="18"/>
                <w:szCs w:val="18"/>
                <w:lang w:val="nb-NO" w:eastAsia="nb-NO"/>
              </w:rPr>
            </w:pPr>
            <w:r w:rsidRPr="00391634">
              <w:rPr>
                <w:b/>
                <w:bCs/>
                <w:sz w:val="20"/>
                <w:szCs w:val="20"/>
                <w:lang w:eastAsia="nb-NO"/>
              </w:rPr>
              <w:t>The </w:t>
            </w:r>
            <w:proofErr w:type="spellStart"/>
            <w:r w:rsidRPr="00391634">
              <w:rPr>
                <w:b/>
                <w:bCs/>
                <w:sz w:val="20"/>
                <w:szCs w:val="20"/>
                <w:lang w:eastAsia="nb-NO"/>
              </w:rPr>
              <w:t>Oseberg</w:t>
            </w:r>
            <w:proofErr w:type="spellEnd"/>
            <w:r w:rsidRPr="00391634">
              <w:rPr>
                <w:b/>
                <w:bCs/>
                <w:sz w:val="20"/>
                <w:szCs w:val="20"/>
                <w:lang w:eastAsia="nb-NO"/>
              </w:rPr>
              <w:t> ship</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D323EC" w:rsidR="00AB072E" w:rsidP="00AB072E" w:rsidRDefault="00AB072E" w14:paraId="728A7F45" w14:textId="27227FCD">
            <w:pPr>
              <w:textAlignment w:val="baseline"/>
              <w:rPr>
                <w:sz w:val="20"/>
                <w:szCs w:val="20"/>
                <w:lang w:eastAsia="nb-NO"/>
              </w:rPr>
            </w:pPr>
            <w:r w:rsidRPr="00D323EC">
              <w:rPr>
                <w:sz w:val="20"/>
                <w:szCs w:val="20"/>
                <w:lang w:eastAsia="nb-NO"/>
              </w:rPr>
              <w:t> </w:t>
            </w:r>
            <w:r>
              <w:rPr>
                <w:sz w:val="20"/>
                <w:szCs w:val="20"/>
                <w:lang w:eastAsia="nb-NO"/>
              </w:rPr>
              <w:t xml:space="preserve">Physical productions for </w:t>
            </w:r>
            <w:r w:rsidRPr="001437A9">
              <w:rPr>
                <w:sz w:val="20"/>
                <w:szCs w:val="20"/>
                <w:lang w:eastAsia="nb-NO"/>
              </w:rPr>
              <w:t xml:space="preserve">2-3 </w:t>
            </w:r>
            <w:r>
              <w:rPr>
                <w:sz w:val="20"/>
                <w:szCs w:val="20"/>
                <w:lang w:eastAsia="nb-NO"/>
              </w:rPr>
              <w:t>digital “binocular” installations</w:t>
            </w:r>
            <w:r w:rsidRPr="001437A9">
              <w:rPr>
                <w:sz w:val="20"/>
                <w:szCs w:val="20"/>
                <w:lang w:eastAsia="nb-NO"/>
              </w:rPr>
              <w:t xml:space="preserve"> where the visitors can get closer to the research stories about the </w:t>
            </w:r>
            <w:proofErr w:type="spellStart"/>
            <w:r w:rsidRPr="001437A9">
              <w:rPr>
                <w:sz w:val="20"/>
                <w:szCs w:val="20"/>
                <w:lang w:eastAsia="nb-NO"/>
              </w:rPr>
              <w:t>Oseberg</w:t>
            </w:r>
            <w:proofErr w:type="spellEnd"/>
            <w:r w:rsidRPr="001437A9">
              <w:rPr>
                <w:sz w:val="20"/>
                <w:szCs w:val="20"/>
                <w:lang w:eastAsia="nb-NO"/>
              </w:rPr>
              <w:t xml:space="preserve"> findings. </w:t>
            </w:r>
          </w:p>
          <w:p w:rsidRPr="001437A9" w:rsidR="00AB072E" w:rsidP="00AB072E" w:rsidRDefault="00AB072E" w14:paraId="464180A3" w14:textId="77777777">
            <w:pPr>
              <w:textAlignment w:val="baseline"/>
              <w:rPr>
                <w:sz w:val="20"/>
                <w:szCs w:val="20"/>
                <w:lang w:eastAsia="nb-NO"/>
              </w:rPr>
            </w:pPr>
          </w:p>
          <w:p w:rsidRPr="001437A9" w:rsidR="00AB072E" w:rsidP="00AB072E" w:rsidRDefault="00AB072E" w14:paraId="59F0CFBF" w14:textId="71112975">
            <w:pPr>
              <w:textAlignment w:val="baseline"/>
              <w:rPr>
                <w:sz w:val="20"/>
                <w:szCs w:val="20"/>
                <w:lang w:eastAsia="nb-NO"/>
              </w:rPr>
            </w:pPr>
            <w:r>
              <w:rPr>
                <w:sz w:val="20"/>
                <w:szCs w:val="20"/>
                <w:lang w:eastAsia="nb-NO"/>
              </w:rPr>
              <w:t xml:space="preserve">Physical productions for 2-3 “windows” installations where </w:t>
            </w:r>
            <w:r w:rsidRPr="001437A9">
              <w:rPr>
                <w:sz w:val="20"/>
                <w:szCs w:val="20"/>
                <w:lang w:eastAsia="nb-NO"/>
              </w:rPr>
              <w:t xml:space="preserve">the visitor can get a broader understanding of the life of the ship as both a sailing ship and a burial ship. </w:t>
            </w:r>
          </w:p>
          <w:p w:rsidRPr="001437A9" w:rsidR="00AB072E" w:rsidP="00AB072E" w:rsidRDefault="00AB072E" w14:paraId="065EA6C3" w14:textId="77777777">
            <w:pPr>
              <w:textAlignment w:val="baseline"/>
              <w:rPr>
                <w:sz w:val="20"/>
                <w:szCs w:val="20"/>
                <w:lang w:eastAsia="nb-NO"/>
              </w:rPr>
            </w:pPr>
          </w:p>
          <w:p w:rsidRPr="001437A9" w:rsidR="00AB072E" w:rsidP="00AB072E" w:rsidRDefault="00AB072E" w14:paraId="7830282E" w14:textId="54B9B96E">
            <w:pPr>
              <w:textAlignment w:val="baseline"/>
              <w:rPr>
                <w:sz w:val="20"/>
                <w:szCs w:val="20"/>
                <w:lang w:eastAsia="nb-NO"/>
              </w:rPr>
            </w:pPr>
            <w:r>
              <w:rPr>
                <w:sz w:val="20"/>
                <w:szCs w:val="20"/>
                <w:lang w:eastAsia="nb-NO"/>
              </w:rPr>
              <w:t xml:space="preserve">Physical productions for </w:t>
            </w:r>
            <w:r w:rsidRPr="001437A9">
              <w:rPr>
                <w:sz w:val="20"/>
                <w:szCs w:val="20"/>
                <w:lang w:eastAsia="nb-NO"/>
              </w:rPr>
              <w:t>1-2 interactive model/station</w:t>
            </w:r>
            <w:r>
              <w:rPr>
                <w:sz w:val="20"/>
                <w:szCs w:val="20"/>
                <w:lang w:eastAsia="nb-NO"/>
              </w:rPr>
              <w:t xml:space="preserve"> where</w:t>
            </w:r>
            <w:r w:rsidRPr="001437A9">
              <w:rPr>
                <w:sz w:val="20"/>
                <w:szCs w:val="20"/>
                <w:lang w:eastAsia="nb-NO"/>
              </w:rPr>
              <w:t xml:space="preserve"> the visitors can explore how the grave was arranged at the burial</w:t>
            </w:r>
            <w:r>
              <w:rPr>
                <w:sz w:val="20"/>
                <w:szCs w:val="20"/>
                <w:lang w:eastAsia="nb-NO"/>
              </w:rPr>
              <w:t>.</w:t>
            </w:r>
            <w:r w:rsidRPr="001437A9">
              <w:rPr>
                <w:sz w:val="20"/>
                <w:szCs w:val="20"/>
                <w:lang w:eastAsia="nb-NO"/>
              </w:rPr>
              <w:t xml:space="preserve"> </w:t>
            </w:r>
          </w:p>
          <w:p w:rsidRPr="001437A9" w:rsidR="00AB072E" w:rsidP="00AB072E" w:rsidRDefault="00AB072E" w14:paraId="6A826664" w14:textId="77777777">
            <w:pPr>
              <w:textAlignment w:val="baseline"/>
              <w:rPr>
                <w:sz w:val="20"/>
                <w:szCs w:val="20"/>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279F09EF"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1B4CD61E" w14:textId="77777777">
            <w:pPr>
              <w:textAlignment w:val="baseline"/>
              <w:rPr>
                <w:sz w:val="20"/>
                <w:szCs w:val="20"/>
                <w:lang w:val="en-US" w:eastAsia="nb-NO"/>
              </w:rPr>
            </w:pPr>
          </w:p>
        </w:tc>
      </w:tr>
      <w:tr w:rsidRPr="00391634" w:rsidR="00AB072E" w:rsidTr="780D41BE" w14:paraId="0053D4C9"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0382EA2" w14:textId="77777777">
            <w:pPr>
              <w:textAlignment w:val="baseline"/>
              <w:rPr>
                <w:rFonts w:ascii="Segoe UI" w:hAnsi="Segoe UI" w:cs="Segoe UI"/>
                <w:sz w:val="18"/>
                <w:szCs w:val="18"/>
                <w:lang w:val="nb-NO" w:eastAsia="nb-NO"/>
              </w:rPr>
            </w:pPr>
            <w:r w:rsidRPr="00391634">
              <w:rPr>
                <w:b/>
                <w:bCs/>
                <w:sz w:val="20"/>
                <w:szCs w:val="20"/>
                <w:lang w:val="en-US" w:eastAsia="nb-NO"/>
              </w:rPr>
              <w:t>E_02_10</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661E4C8" w14:textId="77777777">
            <w:pPr>
              <w:textAlignment w:val="baseline"/>
              <w:rPr>
                <w:rFonts w:ascii="Segoe UI" w:hAnsi="Segoe UI" w:cs="Segoe UI"/>
                <w:sz w:val="18"/>
                <w:szCs w:val="18"/>
                <w:lang w:val="nb-NO" w:eastAsia="nb-NO"/>
              </w:rPr>
            </w:pPr>
            <w:r w:rsidRPr="00391634">
              <w:rPr>
                <w:b/>
                <w:bCs/>
                <w:sz w:val="20"/>
                <w:szCs w:val="20"/>
                <w:lang w:val="en-US" w:eastAsia="nb-NO"/>
              </w:rPr>
              <w:t>Life in Midgard</w:t>
            </w:r>
            <w:r w:rsidRPr="00391634">
              <w:rPr>
                <w:sz w:val="20"/>
                <w:szCs w:val="20"/>
                <w:lang w:val="nb-NO" w:eastAsia="nb-NO"/>
              </w:rPr>
              <w:t> </w:t>
            </w:r>
          </w:p>
          <w:p w:rsidRPr="00391634" w:rsidR="00AB072E" w:rsidP="00AB072E" w:rsidRDefault="00AB072E" w14:paraId="44927DA9"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42EB8E4B"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61BE9B2D"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6853F592"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7CE669BC" w14:textId="570B7317">
            <w:pPr>
              <w:textAlignment w:val="baseline"/>
              <w:rPr>
                <w:sz w:val="20"/>
                <w:szCs w:val="20"/>
                <w:lang w:eastAsia="nb-NO"/>
              </w:rPr>
            </w:pPr>
            <w:proofErr w:type="spellStart"/>
            <w:r>
              <w:rPr>
                <w:sz w:val="20"/>
                <w:szCs w:val="20"/>
                <w:lang w:eastAsia="nb-NO"/>
              </w:rPr>
              <w:t>Scenographic</w:t>
            </w:r>
            <w:proofErr w:type="spellEnd"/>
            <w:r>
              <w:rPr>
                <w:sz w:val="20"/>
                <w:szCs w:val="20"/>
                <w:lang w:eastAsia="nb-NO"/>
              </w:rPr>
              <w:t xml:space="preserve"> solutions for the experience in the area, including furniture for:</w:t>
            </w:r>
          </w:p>
          <w:p w:rsidRPr="00E961D5" w:rsidR="00AB072E" w:rsidP="006369C7" w:rsidRDefault="33056FC6" w14:paraId="7800D547" w14:textId="3035072D">
            <w:pPr>
              <w:pStyle w:val="Listeavsnitt"/>
              <w:numPr>
                <w:ilvl w:val="0"/>
                <w:numId w:val="10"/>
              </w:numPr>
              <w:textAlignment w:val="baseline"/>
              <w:rPr>
                <w:sz w:val="20"/>
                <w:szCs w:val="20"/>
                <w:lang w:eastAsia="nb-NO"/>
              </w:rPr>
            </w:pPr>
            <w:r w:rsidRPr="780D41BE">
              <w:rPr>
                <w:sz w:val="20"/>
                <w:szCs w:val="20"/>
                <w:lang w:eastAsia="nb-NO"/>
              </w:rPr>
              <w:t xml:space="preserve">An interactive in-depth station where the visitors can investigate Viking daily life. </w:t>
            </w:r>
          </w:p>
          <w:p w:rsidRPr="00E961D5" w:rsidR="00AB072E" w:rsidP="006369C7" w:rsidRDefault="33056FC6" w14:paraId="1E68D45F" w14:textId="507C5387">
            <w:pPr>
              <w:pStyle w:val="Listeavsnitt"/>
              <w:numPr>
                <w:ilvl w:val="0"/>
                <w:numId w:val="10"/>
              </w:numPr>
              <w:textAlignment w:val="baseline"/>
              <w:rPr>
                <w:sz w:val="20"/>
                <w:szCs w:val="20"/>
                <w:lang w:eastAsia="nb-NO"/>
              </w:rPr>
            </w:pPr>
            <w:r w:rsidRPr="780D41BE">
              <w:rPr>
                <w:sz w:val="20"/>
                <w:szCs w:val="20"/>
                <w:lang w:eastAsia="nb-NO"/>
              </w:rPr>
              <w:t xml:space="preserve">An interactive in-depth station where visitors can investigate Viking health. </w:t>
            </w:r>
          </w:p>
          <w:p w:rsidRPr="00E961D5" w:rsidR="00AB072E" w:rsidP="006369C7" w:rsidRDefault="33056FC6" w14:paraId="678C7CF2" w14:textId="027B39CA">
            <w:pPr>
              <w:pStyle w:val="Listeavsnitt"/>
              <w:numPr>
                <w:ilvl w:val="0"/>
                <w:numId w:val="10"/>
              </w:numPr>
              <w:textAlignment w:val="baseline"/>
              <w:rPr>
                <w:sz w:val="20"/>
                <w:szCs w:val="20"/>
                <w:lang w:eastAsia="nb-NO"/>
              </w:rPr>
            </w:pPr>
            <w:r w:rsidRPr="780D41BE">
              <w:rPr>
                <w:sz w:val="20"/>
                <w:szCs w:val="20"/>
                <w:lang w:eastAsia="nb-NO"/>
              </w:rPr>
              <w:t>An interactive mirror.</w:t>
            </w:r>
          </w:p>
          <w:p w:rsidRPr="00391634" w:rsidR="00AB072E" w:rsidP="00AB072E" w:rsidRDefault="00AB072E" w14:paraId="11921BA1" w14:textId="4662BA66">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2D3AB001" w14:textId="3DDA74D9">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3F7ED8E6" w14:textId="77777777">
            <w:pPr>
              <w:textAlignment w:val="baseline"/>
              <w:rPr>
                <w:sz w:val="20"/>
                <w:szCs w:val="20"/>
                <w:lang w:val="en-US" w:eastAsia="nb-NO"/>
              </w:rPr>
            </w:pPr>
          </w:p>
        </w:tc>
      </w:tr>
      <w:tr w:rsidRPr="00391634" w:rsidR="00AB072E" w:rsidTr="780D41BE" w14:paraId="72ADE163" w14:textId="77777777">
        <w:tc>
          <w:tcPr>
            <w:tcW w:w="7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2B16E5B5" w14:textId="77777777">
            <w:pPr>
              <w:textAlignment w:val="baseline"/>
              <w:rPr>
                <w:rFonts w:ascii="Segoe UI" w:hAnsi="Segoe UI" w:cs="Segoe UI"/>
                <w:sz w:val="18"/>
                <w:szCs w:val="18"/>
                <w:lang w:val="nb-NO" w:eastAsia="nb-NO"/>
              </w:rPr>
            </w:pPr>
            <w:r w:rsidRPr="00391634">
              <w:rPr>
                <w:b/>
                <w:bCs/>
                <w:sz w:val="20"/>
                <w:szCs w:val="20"/>
                <w:lang w:val="en-US" w:eastAsia="nb-NO"/>
              </w:rPr>
              <w:t>E_03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28771D8F" w14:textId="77777777">
            <w:pPr>
              <w:textAlignment w:val="baseline"/>
              <w:rPr>
                <w:rFonts w:ascii="Segoe UI" w:hAnsi="Segoe UI" w:cs="Segoe UI"/>
                <w:sz w:val="18"/>
                <w:szCs w:val="18"/>
                <w:lang w:val="nb-NO" w:eastAsia="nb-NO"/>
              </w:rPr>
            </w:pPr>
            <w:r w:rsidRPr="00391634">
              <w:rPr>
                <w:b/>
                <w:bCs/>
                <w:sz w:val="20"/>
                <w:szCs w:val="20"/>
                <w:lang w:val="en-US" w:eastAsia="nb-NO"/>
              </w:rPr>
              <w:t>Around 900 - The long journey </w:t>
            </w:r>
            <w:r w:rsidRPr="00391634">
              <w:rPr>
                <w:rFonts w:ascii="Calibri" w:hAnsi="Calibri" w:cs="Calibri"/>
                <w:sz w:val="20"/>
                <w:szCs w:val="20"/>
                <w:lang w:val="nb-NO" w:eastAsia="nb-NO"/>
              </w:rPr>
              <w:t xml:space="preserve"> </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7CB5BFC7"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0E3054" w:rsidR="00AB072E" w:rsidP="00AB072E" w:rsidRDefault="00AB072E" w14:paraId="638B2469"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391634" w:rsidR="00AB072E" w:rsidP="00AB072E" w:rsidRDefault="00AB072E" w14:paraId="6C00B85E" w14:textId="77777777">
            <w:pPr>
              <w:textAlignment w:val="baseline"/>
              <w:rPr>
                <w:sz w:val="20"/>
                <w:szCs w:val="20"/>
                <w:lang w:val="nb-NO" w:eastAsia="nb-NO"/>
              </w:rPr>
            </w:pPr>
          </w:p>
        </w:tc>
      </w:tr>
      <w:tr w:rsidRPr="00391634" w:rsidR="00AB072E" w:rsidTr="780D41BE" w14:paraId="63849EF5"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3AC7AE5" w14:textId="77777777">
            <w:pPr>
              <w:textAlignment w:val="baseline"/>
              <w:rPr>
                <w:rFonts w:ascii="Segoe UI" w:hAnsi="Segoe UI" w:cs="Segoe UI"/>
                <w:sz w:val="18"/>
                <w:szCs w:val="18"/>
                <w:lang w:val="nb-NO" w:eastAsia="nb-NO"/>
              </w:rPr>
            </w:pPr>
            <w:r w:rsidRPr="00391634">
              <w:rPr>
                <w:b/>
                <w:bCs/>
                <w:sz w:val="20"/>
                <w:szCs w:val="20"/>
                <w:lang w:val="en-US" w:eastAsia="nb-NO"/>
              </w:rPr>
              <w:lastRenderedPageBreak/>
              <w:t>E_03_01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AF35445" w14:textId="77777777">
            <w:pPr>
              <w:textAlignment w:val="baseline"/>
              <w:rPr>
                <w:rFonts w:ascii="Segoe UI" w:hAnsi="Segoe UI" w:cs="Segoe UI"/>
                <w:sz w:val="18"/>
                <w:szCs w:val="18"/>
                <w:lang w:val="nb-NO" w:eastAsia="nb-NO"/>
              </w:rPr>
            </w:pPr>
            <w:r w:rsidRPr="00391634">
              <w:rPr>
                <w:b/>
                <w:bCs/>
                <w:sz w:val="20"/>
                <w:szCs w:val="20"/>
                <w:lang w:val="en-US" w:eastAsia="nb-NO"/>
              </w:rPr>
              <w:t>The Viking  expansion</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2A6A80FD" w14:textId="75AE3EE1">
            <w:pPr>
              <w:textAlignment w:val="baseline"/>
              <w:rPr>
                <w:sz w:val="20"/>
                <w:szCs w:val="20"/>
                <w:lang w:eastAsia="nb-NO"/>
              </w:rPr>
            </w:pPr>
            <w:proofErr w:type="spellStart"/>
            <w:r w:rsidRPr="005554C1">
              <w:rPr>
                <w:sz w:val="20"/>
                <w:szCs w:val="20"/>
                <w:lang w:eastAsia="nb-NO"/>
              </w:rPr>
              <w:t>Scenographic</w:t>
            </w:r>
            <w:proofErr w:type="spellEnd"/>
            <w:r w:rsidRPr="005554C1">
              <w:rPr>
                <w:sz w:val="20"/>
                <w:szCs w:val="20"/>
                <w:lang w:eastAsia="nb-NO"/>
              </w:rPr>
              <w:t xml:space="preserve"> solutions for the experience in the area, including furniture for:</w:t>
            </w:r>
          </w:p>
          <w:p w:rsidRPr="005554C1" w:rsidR="00AB072E" w:rsidP="006369C7" w:rsidRDefault="33056FC6" w14:paraId="43F4B3EE" w14:textId="0D562F18">
            <w:pPr>
              <w:pStyle w:val="Listeavsnitt"/>
              <w:numPr>
                <w:ilvl w:val="0"/>
                <w:numId w:val="11"/>
              </w:numPr>
              <w:textAlignment w:val="baseline"/>
              <w:rPr>
                <w:sz w:val="20"/>
                <w:szCs w:val="20"/>
                <w:lang w:eastAsia="nb-NO"/>
              </w:rPr>
            </w:pPr>
            <w:r w:rsidRPr="780D41BE">
              <w:rPr>
                <w:sz w:val="20"/>
                <w:szCs w:val="20"/>
                <w:lang w:eastAsia="nb-NO"/>
              </w:rPr>
              <w:t xml:space="preserve">Digital, perhaps interactive map showing the “journey” of the oval brooches. </w:t>
            </w:r>
          </w:p>
          <w:p w:rsidRPr="005554C1" w:rsidR="00AB072E" w:rsidP="006369C7" w:rsidRDefault="33056FC6" w14:paraId="420A7E74" w14:textId="3C4785CD">
            <w:pPr>
              <w:pStyle w:val="Listeavsnitt"/>
              <w:numPr>
                <w:ilvl w:val="0"/>
                <w:numId w:val="11"/>
              </w:numPr>
              <w:textAlignment w:val="baseline"/>
              <w:rPr>
                <w:sz w:val="20"/>
                <w:szCs w:val="20"/>
                <w:lang w:eastAsia="nb-NO"/>
              </w:rPr>
            </w:pPr>
            <w:r w:rsidRPr="780D41BE">
              <w:rPr>
                <w:sz w:val="20"/>
                <w:szCs w:val="20"/>
                <w:lang w:eastAsia="nb-NO"/>
              </w:rPr>
              <w:t xml:space="preserve">Two large interactive stations letting the visitors investigate the Viking activity abroad. </w:t>
            </w:r>
          </w:p>
          <w:p w:rsidRPr="005554C1" w:rsidR="00AB072E" w:rsidP="006369C7" w:rsidRDefault="33056FC6" w14:paraId="0ABA6850" w14:textId="3D68712D">
            <w:pPr>
              <w:pStyle w:val="Listeavsnitt"/>
              <w:numPr>
                <w:ilvl w:val="0"/>
                <w:numId w:val="11"/>
              </w:numPr>
              <w:textAlignment w:val="baseline"/>
              <w:rPr>
                <w:sz w:val="20"/>
                <w:szCs w:val="20"/>
                <w:lang w:eastAsia="nb-NO"/>
              </w:rPr>
            </w:pPr>
            <w:r w:rsidRPr="780D41BE">
              <w:rPr>
                <w:sz w:val="20"/>
                <w:szCs w:val="20"/>
                <w:lang w:eastAsia="nb-NO"/>
              </w:rPr>
              <w:t xml:space="preserve">Three smaller interactive in-depth stations. </w:t>
            </w:r>
          </w:p>
          <w:p w:rsidRPr="00391634" w:rsidR="00AB072E" w:rsidP="00AB072E" w:rsidRDefault="00AB072E" w14:paraId="2C406A01"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3E2F70E5"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3D0AD470" w14:textId="77777777">
            <w:pPr>
              <w:textAlignment w:val="baseline"/>
              <w:rPr>
                <w:sz w:val="20"/>
                <w:szCs w:val="20"/>
                <w:lang w:val="en-US" w:eastAsia="nb-NO"/>
              </w:rPr>
            </w:pPr>
          </w:p>
        </w:tc>
      </w:tr>
      <w:tr w:rsidRPr="00391634" w:rsidR="00AB072E" w:rsidTr="780D41BE" w14:paraId="02039F97"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1D307C6" w14:textId="77777777">
            <w:pPr>
              <w:textAlignment w:val="baseline"/>
              <w:rPr>
                <w:rFonts w:ascii="Segoe UI" w:hAnsi="Segoe UI" w:cs="Segoe UI"/>
                <w:sz w:val="18"/>
                <w:szCs w:val="18"/>
                <w:lang w:val="nb-NO" w:eastAsia="nb-NO"/>
              </w:rPr>
            </w:pPr>
            <w:r w:rsidRPr="00391634">
              <w:rPr>
                <w:b/>
                <w:bCs/>
                <w:sz w:val="20"/>
                <w:szCs w:val="20"/>
                <w:lang w:val="en-US" w:eastAsia="nb-NO"/>
              </w:rPr>
              <w:t>E_03_02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7DE30EA" w14:textId="77777777">
            <w:pPr>
              <w:textAlignment w:val="baseline"/>
              <w:rPr>
                <w:rFonts w:ascii="Segoe UI" w:hAnsi="Segoe UI" w:cs="Segoe UI"/>
                <w:sz w:val="18"/>
                <w:szCs w:val="18"/>
                <w:lang w:val="nb-NO" w:eastAsia="nb-NO"/>
              </w:rPr>
            </w:pPr>
            <w:r w:rsidRPr="00391634">
              <w:rPr>
                <w:b/>
                <w:bCs/>
                <w:sz w:val="20"/>
                <w:szCs w:val="20"/>
                <w:lang w:val="en-US" w:eastAsia="nb-NO"/>
              </w:rPr>
              <w:t>Violence</w:t>
            </w:r>
            <w:r w:rsidRPr="00391634">
              <w:rPr>
                <w:sz w:val="20"/>
                <w:szCs w:val="20"/>
                <w:lang w:val="nb-NO" w:eastAsia="nb-NO"/>
              </w:rPr>
              <w:t> </w:t>
            </w:r>
          </w:p>
          <w:p w:rsidRPr="00391634" w:rsidR="00AB072E" w:rsidP="00AB072E" w:rsidRDefault="00AB072E" w14:paraId="32074FC2"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5D8B9BA5"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4FDEDE6F"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D323EC" w:rsidR="00AB072E" w:rsidP="00AB072E" w:rsidRDefault="00AB072E" w14:paraId="34082BD4" w14:textId="0CA117BD">
            <w:pPr>
              <w:textAlignment w:val="baseline"/>
              <w:rPr>
                <w:sz w:val="20"/>
                <w:szCs w:val="20"/>
                <w:lang w:eastAsia="nb-NO"/>
              </w:rPr>
            </w:pPr>
            <w:proofErr w:type="spellStart"/>
            <w:r w:rsidRPr="00BB45C3">
              <w:rPr>
                <w:sz w:val="20"/>
                <w:szCs w:val="20"/>
                <w:lang w:eastAsia="nb-NO"/>
              </w:rPr>
              <w:t>Scenographic</w:t>
            </w:r>
            <w:proofErr w:type="spellEnd"/>
            <w:r w:rsidRPr="00BB45C3">
              <w:rPr>
                <w:sz w:val="20"/>
                <w:szCs w:val="20"/>
                <w:lang w:eastAsia="nb-NO"/>
              </w:rPr>
              <w:t xml:space="preserve"> solutions for the experience in th</w:t>
            </w:r>
            <w:r>
              <w:rPr>
                <w:sz w:val="20"/>
                <w:szCs w:val="20"/>
                <w:lang w:eastAsia="nb-NO"/>
              </w:rPr>
              <w:t>e area, including furniture for 1-2</w:t>
            </w:r>
            <w:r w:rsidRPr="00D323EC">
              <w:rPr>
                <w:sz w:val="20"/>
                <w:szCs w:val="20"/>
                <w:lang w:eastAsia="nb-NO"/>
              </w:rPr>
              <w:t xml:space="preserve"> interactive installation</w:t>
            </w:r>
            <w:r>
              <w:rPr>
                <w:sz w:val="20"/>
                <w:szCs w:val="20"/>
                <w:lang w:eastAsia="nb-NO"/>
              </w:rPr>
              <w:t>s</w:t>
            </w:r>
            <w:r w:rsidRPr="00D323EC">
              <w:rPr>
                <w:sz w:val="20"/>
                <w:szCs w:val="20"/>
                <w:lang w:eastAsia="nb-NO"/>
              </w:rPr>
              <w:t xml:space="preserve"> where visitors can explore the “Ting” system. </w:t>
            </w:r>
          </w:p>
          <w:p w:rsidRPr="00391634" w:rsidR="00AB072E" w:rsidP="00AB072E" w:rsidRDefault="00AB072E" w14:paraId="3886463F" w14:textId="77777777">
            <w:pPr>
              <w:textAlignment w:val="baseline"/>
              <w:rPr>
                <w:rFonts w:ascii="Segoe UI" w:hAnsi="Segoe UI" w:cs="Segoe UI"/>
                <w:sz w:val="18"/>
                <w:szCs w:val="18"/>
                <w:lang w:eastAsia="nb-NO"/>
              </w:rPr>
            </w:pPr>
            <w:r w:rsidRPr="00391634">
              <w:rPr>
                <w:rFonts w:ascii="Calibri" w:hAnsi="Calibri" w:cs="Calibri"/>
                <w:sz w:val="21"/>
                <w:szCs w:val="21"/>
                <w:lang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1241BDC0"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7F192093" w14:textId="77777777">
            <w:pPr>
              <w:textAlignment w:val="baseline"/>
              <w:rPr>
                <w:sz w:val="20"/>
                <w:szCs w:val="20"/>
                <w:lang w:val="en-US" w:eastAsia="nb-NO"/>
              </w:rPr>
            </w:pPr>
          </w:p>
        </w:tc>
      </w:tr>
      <w:tr w:rsidRPr="00391634" w:rsidR="00AB072E" w:rsidTr="780D41BE" w14:paraId="46CA642C"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00E24D1" w14:textId="77777777">
            <w:pPr>
              <w:textAlignment w:val="baseline"/>
              <w:rPr>
                <w:rFonts w:ascii="Segoe UI" w:hAnsi="Segoe UI" w:cs="Segoe UI"/>
                <w:sz w:val="18"/>
                <w:szCs w:val="18"/>
                <w:lang w:val="nb-NO" w:eastAsia="nb-NO"/>
              </w:rPr>
            </w:pPr>
            <w:r w:rsidRPr="00391634">
              <w:rPr>
                <w:b/>
                <w:bCs/>
                <w:sz w:val="20"/>
                <w:szCs w:val="20"/>
                <w:lang w:val="en-US" w:eastAsia="nb-NO"/>
              </w:rPr>
              <w:t>E_03_03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9A75247" w14:textId="77777777">
            <w:pPr>
              <w:textAlignment w:val="baseline"/>
              <w:rPr>
                <w:rFonts w:ascii="Segoe UI" w:hAnsi="Segoe UI" w:cs="Segoe UI"/>
                <w:sz w:val="18"/>
                <w:szCs w:val="18"/>
                <w:lang w:val="nb-NO" w:eastAsia="nb-NO"/>
              </w:rPr>
            </w:pPr>
            <w:r w:rsidRPr="00391634">
              <w:rPr>
                <w:b/>
                <w:bCs/>
                <w:sz w:val="20"/>
                <w:szCs w:val="20"/>
                <w:lang w:val="en-US" w:eastAsia="nb-NO"/>
              </w:rPr>
              <w:t>Power</w:t>
            </w:r>
            <w:r w:rsidRPr="00391634">
              <w:rPr>
                <w:sz w:val="20"/>
                <w:szCs w:val="20"/>
                <w:lang w:val="nb-NO" w:eastAsia="nb-NO"/>
              </w:rPr>
              <w:t> </w:t>
            </w:r>
          </w:p>
          <w:p w:rsidRPr="00391634" w:rsidR="00AB072E" w:rsidP="00AB072E" w:rsidRDefault="00AB072E" w14:paraId="430C2AEF"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44D7F50E"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1521FEB5" w14:textId="5FB0083D">
            <w:pPr>
              <w:textAlignment w:val="baseline"/>
              <w:rPr>
                <w:sz w:val="20"/>
                <w:szCs w:val="20"/>
                <w:lang w:eastAsia="nb-NO"/>
              </w:rPr>
            </w:pPr>
            <w:proofErr w:type="spellStart"/>
            <w:r w:rsidRPr="00F07DC2">
              <w:rPr>
                <w:sz w:val="20"/>
                <w:szCs w:val="20"/>
                <w:lang w:eastAsia="nb-NO"/>
              </w:rPr>
              <w:t>Scenographic</w:t>
            </w:r>
            <w:proofErr w:type="spellEnd"/>
            <w:r w:rsidRPr="00F07DC2">
              <w:rPr>
                <w:sz w:val="20"/>
                <w:szCs w:val="20"/>
                <w:lang w:eastAsia="nb-NO"/>
              </w:rPr>
              <w:t xml:space="preserve"> solutions for the experience in the area, including furniture for:</w:t>
            </w:r>
          </w:p>
          <w:p w:rsidR="00AB072E" w:rsidP="00AB072E" w:rsidRDefault="00AB072E" w14:paraId="1C7B35ED" w14:textId="77777777">
            <w:pPr>
              <w:textAlignment w:val="baseline"/>
              <w:rPr>
                <w:sz w:val="20"/>
                <w:szCs w:val="20"/>
                <w:lang w:eastAsia="nb-NO"/>
              </w:rPr>
            </w:pPr>
          </w:p>
          <w:p w:rsidRPr="00647618" w:rsidR="00AB072E" w:rsidP="00AB072E" w:rsidRDefault="00AB072E" w14:paraId="58CAC1A1" w14:textId="1F2830A6">
            <w:pPr>
              <w:textAlignment w:val="baseline"/>
              <w:rPr>
                <w:sz w:val="20"/>
                <w:szCs w:val="20"/>
                <w:lang w:eastAsia="nb-NO"/>
              </w:rPr>
            </w:pPr>
            <w:r>
              <w:rPr>
                <w:sz w:val="20"/>
                <w:szCs w:val="20"/>
                <w:lang w:eastAsia="nb-NO"/>
              </w:rPr>
              <w:t>An</w:t>
            </w:r>
            <w:r w:rsidRPr="00647618">
              <w:rPr>
                <w:sz w:val="20"/>
                <w:szCs w:val="20"/>
                <w:lang w:eastAsia="nb-NO"/>
              </w:rPr>
              <w:t xml:space="preserve"> int</w:t>
            </w:r>
            <w:r>
              <w:rPr>
                <w:sz w:val="20"/>
                <w:szCs w:val="20"/>
                <w:lang w:eastAsia="nb-NO"/>
              </w:rPr>
              <w:t>eractive station/screen presenting</w:t>
            </w:r>
            <w:r w:rsidRPr="00647618">
              <w:rPr>
                <w:sz w:val="20"/>
                <w:szCs w:val="20"/>
                <w:lang w:eastAsia="nb-NO"/>
              </w:rPr>
              <w:t xml:space="preserve"> the most important ship graves, what they contained, as well as the phenomenon of grave robbing. </w:t>
            </w:r>
          </w:p>
          <w:p w:rsidRPr="00647618" w:rsidR="00AB072E" w:rsidP="00AB072E" w:rsidRDefault="00AB072E" w14:paraId="757324D0" w14:textId="77777777">
            <w:pPr>
              <w:textAlignment w:val="baseline"/>
              <w:rPr>
                <w:sz w:val="20"/>
                <w:szCs w:val="20"/>
                <w:lang w:eastAsia="nb-NO"/>
              </w:rPr>
            </w:pPr>
          </w:p>
          <w:p w:rsidRPr="00647618" w:rsidR="00AB072E" w:rsidP="00AB072E" w:rsidRDefault="00AB072E" w14:paraId="5D582BE8" w14:textId="2039A114">
            <w:pPr>
              <w:textAlignment w:val="baseline"/>
              <w:rPr>
                <w:sz w:val="20"/>
                <w:szCs w:val="20"/>
                <w:lang w:eastAsia="nb-NO"/>
              </w:rPr>
            </w:pPr>
            <w:r>
              <w:rPr>
                <w:sz w:val="20"/>
                <w:szCs w:val="20"/>
                <w:lang w:eastAsia="nb-NO"/>
              </w:rPr>
              <w:t xml:space="preserve"> A “windows”-installation.</w:t>
            </w:r>
            <w:r w:rsidRPr="00647618">
              <w:rPr>
                <w:sz w:val="20"/>
                <w:szCs w:val="20"/>
                <w:lang w:eastAsia="nb-NO"/>
              </w:rPr>
              <w:t xml:space="preserve"> </w:t>
            </w:r>
          </w:p>
          <w:p w:rsidRPr="00647618" w:rsidR="00AB072E" w:rsidP="00AB072E" w:rsidRDefault="00AB072E" w14:paraId="1A99564C" w14:textId="77777777">
            <w:pPr>
              <w:textAlignment w:val="baseline"/>
              <w:rPr>
                <w:sz w:val="20"/>
                <w:szCs w:val="20"/>
                <w:lang w:eastAsia="nb-NO"/>
              </w:rPr>
            </w:pPr>
          </w:p>
          <w:p w:rsidRPr="00647618" w:rsidR="00AB072E" w:rsidP="00AB072E" w:rsidRDefault="00AB072E" w14:paraId="0790747C" w14:textId="6B48B8E9">
            <w:pPr>
              <w:textAlignment w:val="baseline"/>
              <w:rPr>
                <w:sz w:val="20"/>
                <w:szCs w:val="20"/>
                <w:lang w:eastAsia="nb-NO"/>
              </w:rPr>
            </w:pPr>
            <w:r>
              <w:rPr>
                <w:sz w:val="20"/>
                <w:szCs w:val="20"/>
                <w:lang w:eastAsia="nb-NO"/>
              </w:rPr>
              <w:t xml:space="preserve">A digital/interactive presentation of the </w:t>
            </w:r>
            <w:proofErr w:type="spellStart"/>
            <w:r>
              <w:rPr>
                <w:sz w:val="20"/>
                <w:szCs w:val="20"/>
                <w:lang w:eastAsia="nb-NO"/>
              </w:rPr>
              <w:t>Gjellestad</w:t>
            </w:r>
            <w:proofErr w:type="spellEnd"/>
            <w:r w:rsidRPr="00647618">
              <w:rPr>
                <w:sz w:val="20"/>
                <w:szCs w:val="20"/>
                <w:lang w:eastAsia="nb-NO"/>
              </w:rPr>
              <w:t xml:space="preserve"> excavation. </w:t>
            </w:r>
          </w:p>
          <w:p w:rsidRPr="00647618" w:rsidR="00AB072E" w:rsidP="4D0C43D5" w:rsidRDefault="00AB072E" w14:paraId="3BA1E956" w14:textId="603B23D6">
            <w:pPr>
              <w:textAlignment w:val="baseline"/>
              <w:rPr>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4D8159FD" w14:textId="77777777">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76661F44" w14:textId="77777777">
            <w:pPr>
              <w:textAlignment w:val="baseline"/>
              <w:rPr>
                <w:sz w:val="20"/>
                <w:szCs w:val="20"/>
                <w:lang w:eastAsia="nb-NO"/>
              </w:rPr>
            </w:pPr>
          </w:p>
        </w:tc>
      </w:tr>
      <w:tr w:rsidRPr="00391634" w:rsidR="00AB072E" w:rsidTr="780D41BE" w14:paraId="6AF3E643"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D71B82F" w14:textId="77777777">
            <w:pPr>
              <w:textAlignment w:val="baseline"/>
              <w:rPr>
                <w:rFonts w:ascii="Segoe UI" w:hAnsi="Segoe UI" w:cs="Segoe UI"/>
                <w:sz w:val="18"/>
                <w:szCs w:val="18"/>
                <w:lang w:val="nb-NO" w:eastAsia="nb-NO"/>
              </w:rPr>
            </w:pPr>
            <w:r w:rsidRPr="00391634">
              <w:rPr>
                <w:b/>
                <w:bCs/>
                <w:sz w:val="20"/>
                <w:szCs w:val="20"/>
                <w:lang w:val="en-US" w:eastAsia="nb-NO"/>
              </w:rPr>
              <w:t>E_03_04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EB3D8DC"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04935E72"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249AEBE5"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6F678C" w:rsidR="00AB072E" w:rsidP="00AB072E" w:rsidRDefault="711366B1" w14:paraId="665877AC" w14:textId="752895A7">
            <w:pPr>
              <w:textAlignment w:val="baseline"/>
              <w:rPr>
                <w:sz w:val="20"/>
                <w:szCs w:val="20"/>
                <w:lang w:eastAsia="nb-NO"/>
              </w:rPr>
            </w:pPr>
            <w:r w:rsidRPr="006F678C">
              <w:rPr>
                <w:sz w:val="20"/>
                <w:szCs w:val="20"/>
                <w:lang w:eastAsia="nb-NO"/>
              </w:rPr>
              <w:t>The number is not in use</w:t>
            </w:r>
          </w:p>
        </w:tc>
      </w:tr>
      <w:tr w:rsidRPr="00391634" w:rsidR="00AB072E" w:rsidTr="780D41BE" w14:paraId="699279AB"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29D57DF2" w14:textId="77777777">
            <w:pPr>
              <w:textAlignment w:val="baseline"/>
              <w:rPr>
                <w:rFonts w:ascii="Segoe UI" w:hAnsi="Segoe UI" w:cs="Segoe UI"/>
                <w:sz w:val="18"/>
                <w:szCs w:val="18"/>
                <w:lang w:val="nb-NO" w:eastAsia="nb-NO"/>
              </w:rPr>
            </w:pPr>
            <w:r w:rsidRPr="00391634">
              <w:rPr>
                <w:b/>
                <w:bCs/>
                <w:sz w:val="20"/>
                <w:szCs w:val="20"/>
                <w:lang w:val="en-US" w:eastAsia="nb-NO"/>
              </w:rPr>
              <w:t>E_03_05</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E4D6C13" w14:textId="77777777">
            <w:pPr>
              <w:textAlignment w:val="baseline"/>
              <w:rPr>
                <w:rFonts w:ascii="Segoe UI" w:hAnsi="Segoe UI" w:cs="Segoe UI"/>
                <w:sz w:val="18"/>
                <w:szCs w:val="18"/>
                <w:lang w:val="nb-NO" w:eastAsia="nb-NO"/>
              </w:rPr>
            </w:pPr>
            <w:r w:rsidRPr="00391634">
              <w:rPr>
                <w:b/>
                <w:bCs/>
                <w:sz w:val="20"/>
                <w:szCs w:val="20"/>
                <w:lang w:val="en-US" w:eastAsia="nb-NO"/>
              </w:rPr>
              <w:t>Storytelling, language and runes </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064F61C8" w14:textId="410C195E">
            <w:pPr>
              <w:textAlignment w:val="baseline"/>
              <w:rPr>
                <w:sz w:val="20"/>
                <w:szCs w:val="20"/>
                <w:lang w:eastAsia="nb-NO"/>
              </w:rPr>
            </w:pPr>
            <w:proofErr w:type="spellStart"/>
            <w:r w:rsidRPr="009B733E">
              <w:rPr>
                <w:sz w:val="20"/>
                <w:szCs w:val="20"/>
                <w:lang w:eastAsia="nb-NO"/>
              </w:rPr>
              <w:t>Scenographic</w:t>
            </w:r>
            <w:proofErr w:type="spellEnd"/>
            <w:r w:rsidRPr="009B733E">
              <w:rPr>
                <w:sz w:val="20"/>
                <w:szCs w:val="20"/>
                <w:lang w:eastAsia="nb-NO"/>
              </w:rPr>
              <w:t xml:space="preserve"> solutions for the experience in the area, including furniture for:</w:t>
            </w:r>
          </w:p>
          <w:p w:rsidR="00AB072E" w:rsidP="00AB072E" w:rsidRDefault="00AB072E" w14:paraId="08360272" w14:textId="77777777">
            <w:pPr>
              <w:textAlignment w:val="baseline"/>
              <w:rPr>
                <w:sz w:val="20"/>
                <w:szCs w:val="20"/>
                <w:lang w:eastAsia="nb-NO"/>
              </w:rPr>
            </w:pPr>
          </w:p>
          <w:p w:rsidRPr="00647618" w:rsidR="00AB072E" w:rsidP="00AB072E" w:rsidRDefault="00AB072E" w14:paraId="7B3819D2" w14:textId="7BB6F390">
            <w:pPr>
              <w:textAlignment w:val="baseline"/>
              <w:rPr>
                <w:sz w:val="20"/>
                <w:szCs w:val="20"/>
                <w:lang w:eastAsia="nb-NO"/>
              </w:rPr>
            </w:pPr>
            <w:r>
              <w:rPr>
                <w:sz w:val="20"/>
                <w:szCs w:val="20"/>
                <w:lang w:eastAsia="nb-NO"/>
              </w:rPr>
              <w:t>An i</w:t>
            </w:r>
            <w:r w:rsidRPr="00647618">
              <w:rPr>
                <w:sz w:val="20"/>
                <w:szCs w:val="20"/>
                <w:lang w:eastAsia="nb-NO"/>
              </w:rPr>
              <w:t>nteractive rune stone.</w:t>
            </w:r>
            <w:r>
              <w:rPr>
                <w:sz w:val="20"/>
                <w:szCs w:val="20"/>
                <w:lang w:eastAsia="nb-NO"/>
              </w:rPr>
              <w:t>\ where</w:t>
            </w:r>
            <w:r w:rsidRPr="00647618">
              <w:rPr>
                <w:sz w:val="20"/>
                <w:szCs w:val="20"/>
                <w:lang w:eastAsia="nb-NO"/>
              </w:rPr>
              <w:t xml:space="preserve"> The visitors can transform their name into a runic inscription on a “rune stone”. </w:t>
            </w:r>
          </w:p>
          <w:p w:rsidRPr="00647618" w:rsidR="00AB072E" w:rsidP="00AB072E" w:rsidRDefault="00AB072E" w14:paraId="3243967C" w14:textId="77777777">
            <w:pPr>
              <w:textAlignment w:val="baseline"/>
              <w:rPr>
                <w:sz w:val="20"/>
                <w:szCs w:val="20"/>
                <w:lang w:eastAsia="nb-NO"/>
              </w:rPr>
            </w:pPr>
          </w:p>
          <w:p w:rsidRPr="00647618" w:rsidR="00AB072E" w:rsidP="00AB072E" w:rsidRDefault="00AB072E" w14:paraId="65F0DD00" w14:textId="6C22CA58">
            <w:pPr>
              <w:textAlignment w:val="baseline"/>
              <w:rPr>
                <w:sz w:val="20"/>
                <w:szCs w:val="20"/>
                <w:lang w:eastAsia="nb-NO"/>
              </w:rPr>
            </w:pPr>
            <w:r>
              <w:rPr>
                <w:sz w:val="20"/>
                <w:szCs w:val="20"/>
                <w:lang w:eastAsia="nb-NO"/>
              </w:rPr>
              <w:t xml:space="preserve">An </w:t>
            </w:r>
            <w:r w:rsidRPr="00647618">
              <w:rPr>
                <w:sz w:val="20"/>
                <w:szCs w:val="20"/>
                <w:lang w:eastAsia="nb-NO"/>
              </w:rPr>
              <w:t xml:space="preserve">interactive map. </w:t>
            </w:r>
          </w:p>
          <w:p w:rsidRPr="00647618" w:rsidR="00AB072E" w:rsidP="00AB072E" w:rsidRDefault="00AB072E" w14:paraId="645B2D8D" w14:textId="77777777">
            <w:pPr>
              <w:textAlignment w:val="baseline"/>
              <w:rPr>
                <w:sz w:val="20"/>
                <w:szCs w:val="20"/>
                <w:lang w:eastAsia="nb-NO"/>
              </w:rPr>
            </w:pPr>
          </w:p>
          <w:p w:rsidR="00AB072E" w:rsidP="00AB072E" w:rsidRDefault="00AB072E" w14:paraId="56B0A7A9" w14:textId="77777777">
            <w:pPr>
              <w:textAlignment w:val="baseline"/>
              <w:rPr>
                <w:sz w:val="20"/>
                <w:szCs w:val="20"/>
                <w:lang w:eastAsia="nb-NO"/>
              </w:rPr>
            </w:pPr>
            <w:r>
              <w:rPr>
                <w:sz w:val="20"/>
                <w:szCs w:val="20"/>
                <w:lang w:eastAsia="nb-NO"/>
              </w:rPr>
              <w:t>A small sitting group of chairs/sofas with</w:t>
            </w:r>
            <w:r w:rsidRPr="00647618">
              <w:rPr>
                <w:sz w:val="20"/>
                <w:szCs w:val="20"/>
                <w:lang w:eastAsia="nb-NO"/>
              </w:rPr>
              <w:t xml:space="preserve"> a built-in system containing speakers, either included in the seats themselves, or they are located beneath a sound shower. </w:t>
            </w:r>
          </w:p>
          <w:p w:rsidRPr="00391634" w:rsidR="00AB072E" w:rsidP="00AB072E" w:rsidRDefault="00AB072E" w14:paraId="34D9C90C" w14:textId="2CFBE5EE">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2202AECC" w14:textId="77777777">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5BF88EFD" w14:textId="77777777">
            <w:pPr>
              <w:textAlignment w:val="baseline"/>
              <w:rPr>
                <w:sz w:val="20"/>
                <w:szCs w:val="20"/>
                <w:lang w:eastAsia="nb-NO"/>
              </w:rPr>
            </w:pPr>
          </w:p>
        </w:tc>
      </w:tr>
      <w:tr w:rsidRPr="00391634" w:rsidR="00AB072E" w:rsidTr="780D41BE" w14:paraId="3B522BCE"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33527555" w14:textId="77777777">
            <w:pPr>
              <w:textAlignment w:val="baseline"/>
              <w:rPr>
                <w:rFonts w:ascii="Segoe UI" w:hAnsi="Segoe UI" w:cs="Segoe UI"/>
                <w:sz w:val="18"/>
                <w:szCs w:val="18"/>
                <w:lang w:val="nb-NO" w:eastAsia="nb-NO"/>
              </w:rPr>
            </w:pPr>
            <w:r w:rsidRPr="00391634">
              <w:rPr>
                <w:b/>
                <w:bCs/>
                <w:sz w:val="20"/>
                <w:szCs w:val="20"/>
                <w:lang w:val="en-US" w:eastAsia="nb-NO"/>
              </w:rPr>
              <w:t>E_03_6</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D6BFA0B" w14:textId="77777777">
            <w:pPr>
              <w:textAlignment w:val="baseline"/>
              <w:rPr>
                <w:rFonts w:ascii="Segoe UI" w:hAnsi="Segoe UI" w:cs="Segoe UI"/>
                <w:sz w:val="18"/>
                <w:szCs w:val="18"/>
                <w:lang w:eastAsia="nb-NO"/>
              </w:rPr>
            </w:pPr>
            <w:r w:rsidRPr="00391634">
              <w:rPr>
                <w:b/>
                <w:bCs/>
                <w:sz w:val="20"/>
                <w:szCs w:val="20"/>
                <w:lang w:val="en-US" w:eastAsia="nb-NO"/>
              </w:rPr>
              <w:t>The rich and the powerful</w:t>
            </w:r>
            <w:r w:rsidRPr="00391634">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33AB5795" w14:textId="3F3F296D">
            <w:pPr>
              <w:textAlignment w:val="baseline"/>
              <w:rPr>
                <w:sz w:val="20"/>
                <w:szCs w:val="20"/>
                <w:lang w:eastAsia="nb-NO"/>
              </w:rPr>
            </w:pPr>
            <w:proofErr w:type="spellStart"/>
            <w:r w:rsidRPr="00C83A6A">
              <w:rPr>
                <w:sz w:val="20"/>
                <w:szCs w:val="20"/>
                <w:lang w:eastAsia="nb-NO"/>
              </w:rPr>
              <w:t>Scenographic</w:t>
            </w:r>
            <w:proofErr w:type="spellEnd"/>
            <w:r w:rsidRPr="00C83A6A">
              <w:rPr>
                <w:sz w:val="20"/>
                <w:szCs w:val="20"/>
                <w:lang w:eastAsia="nb-NO"/>
              </w:rPr>
              <w:t xml:space="preserve"> solutions for the experience in the area, including furniture for </w:t>
            </w:r>
            <w:r>
              <w:rPr>
                <w:sz w:val="20"/>
                <w:szCs w:val="20"/>
                <w:lang w:eastAsia="nb-NO"/>
              </w:rPr>
              <w:t>an immersive experience of a Viking elite hall.</w:t>
            </w:r>
          </w:p>
          <w:p w:rsidRPr="00391634" w:rsidR="00AB072E" w:rsidP="00AB072E" w:rsidRDefault="00AB072E" w14:paraId="529237CA" w14:textId="115257BB">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4E7321A4" w14:textId="77777777">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31DE6194" w14:textId="77777777">
            <w:pPr>
              <w:textAlignment w:val="baseline"/>
              <w:rPr>
                <w:sz w:val="20"/>
                <w:szCs w:val="20"/>
                <w:lang w:eastAsia="nb-NO"/>
              </w:rPr>
            </w:pPr>
          </w:p>
        </w:tc>
      </w:tr>
      <w:tr w:rsidRPr="00391634" w:rsidR="00AB072E" w:rsidTr="780D41BE" w14:paraId="2E19ED72"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A674AC9" w14:textId="77777777">
            <w:pPr>
              <w:textAlignment w:val="baseline"/>
              <w:rPr>
                <w:rFonts w:ascii="Segoe UI" w:hAnsi="Segoe UI" w:cs="Segoe UI"/>
                <w:sz w:val="18"/>
                <w:szCs w:val="18"/>
                <w:lang w:val="nb-NO" w:eastAsia="nb-NO"/>
              </w:rPr>
            </w:pPr>
            <w:r w:rsidRPr="00391634">
              <w:rPr>
                <w:b/>
                <w:bCs/>
                <w:sz w:val="20"/>
                <w:szCs w:val="20"/>
                <w:lang w:val="en-US" w:eastAsia="nb-NO"/>
              </w:rPr>
              <w:t>E_03_07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7ACEFC3" w14:textId="77777777">
            <w:pPr>
              <w:textAlignment w:val="baseline"/>
              <w:rPr>
                <w:rFonts w:ascii="Segoe UI" w:hAnsi="Segoe UI" w:cs="Segoe UI"/>
                <w:sz w:val="18"/>
                <w:szCs w:val="18"/>
                <w:lang w:val="nb-NO" w:eastAsia="nb-NO"/>
              </w:rPr>
            </w:pPr>
            <w:r w:rsidRPr="00391634">
              <w:rPr>
                <w:b/>
                <w:bCs/>
                <w:sz w:val="20"/>
                <w:szCs w:val="20"/>
                <w:lang w:val="en-US" w:eastAsia="nb-NO"/>
              </w:rPr>
              <w:t>Hidden treasures</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C83A6A" w:rsidR="00AB072E" w:rsidP="00AB072E" w:rsidRDefault="00AB072E" w14:paraId="108EC5DB" w14:textId="561F5A64">
            <w:pPr>
              <w:textAlignment w:val="baseline"/>
              <w:rPr>
                <w:sz w:val="20"/>
                <w:szCs w:val="20"/>
                <w:lang w:eastAsia="nb-NO"/>
              </w:rPr>
            </w:pPr>
            <w:proofErr w:type="spellStart"/>
            <w:r w:rsidRPr="00C83A6A">
              <w:rPr>
                <w:sz w:val="20"/>
                <w:szCs w:val="20"/>
                <w:lang w:eastAsia="nb-NO"/>
              </w:rPr>
              <w:t>Scenographic</w:t>
            </w:r>
            <w:proofErr w:type="spellEnd"/>
            <w:r w:rsidRPr="00C83A6A">
              <w:rPr>
                <w:sz w:val="20"/>
                <w:szCs w:val="20"/>
                <w:lang w:eastAsia="nb-NO"/>
              </w:rPr>
              <w:t xml:space="preserve"> solutions for the experience in the area,</w:t>
            </w:r>
            <w:r>
              <w:rPr>
                <w:sz w:val="20"/>
                <w:szCs w:val="20"/>
                <w:lang w:eastAsia="nb-NO"/>
              </w:rPr>
              <w:t xml:space="preserve"> including furniture for digital presentations.</w:t>
            </w:r>
          </w:p>
          <w:p w:rsidRPr="00391634" w:rsidR="00AB072E" w:rsidP="00AB072E" w:rsidRDefault="00AB072E" w14:paraId="7F02371A"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1308CA79" w14:textId="77777777">
            <w:pPr>
              <w:jc w:val="center"/>
              <w:textAlignment w:val="baseline"/>
              <w:rPr>
                <w:sz w:val="20"/>
                <w:szCs w:val="20"/>
                <w:lang w:eastAsia="nb-NO"/>
              </w:rPr>
            </w:pPr>
            <w:r w:rsidRPr="000E3054">
              <w:rPr>
                <w:sz w:val="20"/>
                <w:szCs w:val="20"/>
                <w:lang w:eastAsia="nb-NO"/>
              </w:rPr>
              <w:lastRenderedPageBreak/>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534C3855" w14:textId="77777777">
            <w:pPr>
              <w:textAlignment w:val="baseline"/>
              <w:rPr>
                <w:sz w:val="20"/>
                <w:szCs w:val="20"/>
                <w:lang w:val="en-US" w:eastAsia="nb-NO"/>
              </w:rPr>
            </w:pPr>
          </w:p>
        </w:tc>
      </w:tr>
      <w:tr w:rsidRPr="00391634" w:rsidR="00AB072E" w:rsidTr="780D41BE" w14:paraId="15FCAB0C"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33B6FCB7" w14:textId="77777777">
            <w:pPr>
              <w:textAlignment w:val="baseline"/>
              <w:rPr>
                <w:rFonts w:ascii="Segoe UI" w:hAnsi="Segoe UI" w:cs="Segoe UI"/>
                <w:sz w:val="18"/>
                <w:szCs w:val="18"/>
                <w:lang w:val="nb-NO" w:eastAsia="nb-NO"/>
              </w:rPr>
            </w:pPr>
            <w:r w:rsidRPr="00391634">
              <w:rPr>
                <w:b/>
                <w:bCs/>
                <w:sz w:val="20"/>
                <w:szCs w:val="20"/>
                <w:lang w:val="en-US" w:eastAsia="nb-NO"/>
              </w:rPr>
              <w:t>E_03_08</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0E09CB34" w14:textId="77777777">
            <w:pPr>
              <w:textAlignment w:val="baseline"/>
              <w:rPr>
                <w:rFonts w:ascii="Segoe UI" w:hAnsi="Segoe UI" w:cs="Segoe UI"/>
                <w:sz w:val="18"/>
                <w:szCs w:val="18"/>
                <w:lang w:val="nb-NO" w:eastAsia="nb-NO"/>
              </w:rPr>
            </w:pPr>
            <w:r w:rsidRPr="00391634">
              <w:rPr>
                <w:b/>
                <w:bCs/>
                <w:sz w:val="20"/>
                <w:szCs w:val="20"/>
                <w:lang w:val="en-US" w:eastAsia="nb-NO"/>
              </w:rPr>
              <w:t>The </w:t>
            </w:r>
            <w:proofErr w:type="spellStart"/>
            <w:r w:rsidRPr="00391634">
              <w:rPr>
                <w:b/>
                <w:bCs/>
                <w:sz w:val="20"/>
                <w:szCs w:val="20"/>
                <w:lang w:val="en-US" w:eastAsia="nb-NO"/>
              </w:rPr>
              <w:t>Gokstad</w:t>
            </w:r>
            <w:proofErr w:type="spellEnd"/>
            <w:r w:rsidRPr="00391634">
              <w:rPr>
                <w:b/>
                <w:bCs/>
                <w:sz w:val="20"/>
                <w:szCs w:val="20"/>
                <w:lang w:val="en-US" w:eastAsia="nb-NO"/>
              </w:rPr>
              <w:t> ship</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C83A6A" w:rsidR="00AB072E" w:rsidP="00AB072E" w:rsidRDefault="00AB072E" w14:paraId="4C638857" w14:textId="7824C4AD">
            <w:pPr>
              <w:textAlignment w:val="baseline"/>
              <w:rPr>
                <w:sz w:val="20"/>
                <w:szCs w:val="20"/>
                <w:lang w:eastAsia="nb-NO"/>
              </w:rPr>
            </w:pPr>
            <w:r w:rsidRPr="00391634">
              <w:rPr>
                <w:sz w:val="20"/>
                <w:szCs w:val="20"/>
                <w:lang w:eastAsia="nb-NO"/>
              </w:rPr>
              <w:t> </w:t>
            </w:r>
            <w:r w:rsidRPr="00C83A6A">
              <w:rPr>
                <w:sz w:val="20"/>
                <w:szCs w:val="20"/>
                <w:lang w:eastAsia="nb-NO"/>
              </w:rPr>
              <w:t>Physical productions for 2-3 digital “binocular” installations where the visitors can get closer to the re</w:t>
            </w:r>
            <w:r>
              <w:rPr>
                <w:sz w:val="20"/>
                <w:szCs w:val="20"/>
                <w:lang w:eastAsia="nb-NO"/>
              </w:rPr>
              <w:t xml:space="preserve">search stories about the </w:t>
            </w:r>
            <w:proofErr w:type="spellStart"/>
            <w:r>
              <w:rPr>
                <w:sz w:val="20"/>
                <w:szCs w:val="20"/>
                <w:lang w:eastAsia="nb-NO"/>
              </w:rPr>
              <w:t>Gokstad</w:t>
            </w:r>
            <w:proofErr w:type="spellEnd"/>
            <w:r w:rsidRPr="00C83A6A">
              <w:rPr>
                <w:sz w:val="20"/>
                <w:szCs w:val="20"/>
                <w:lang w:eastAsia="nb-NO"/>
              </w:rPr>
              <w:t xml:space="preserve"> findings. </w:t>
            </w:r>
          </w:p>
          <w:p w:rsidRPr="00C83A6A" w:rsidR="00AB072E" w:rsidP="00AB072E" w:rsidRDefault="00AB072E" w14:paraId="21725988" w14:textId="77777777">
            <w:pPr>
              <w:textAlignment w:val="baseline"/>
              <w:rPr>
                <w:sz w:val="20"/>
                <w:szCs w:val="20"/>
                <w:lang w:eastAsia="nb-NO"/>
              </w:rPr>
            </w:pPr>
          </w:p>
          <w:p w:rsidRPr="00C83A6A" w:rsidR="00AB072E" w:rsidP="00AB072E" w:rsidRDefault="00AB072E" w14:paraId="3AE18DC6" w14:textId="77777777">
            <w:pPr>
              <w:textAlignment w:val="baseline"/>
              <w:rPr>
                <w:sz w:val="20"/>
                <w:szCs w:val="20"/>
                <w:lang w:eastAsia="nb-NO"/>
              </w:rPr>
            </w:pPr>
            <w:r w:rsidRPr="00C83A6A">
              <w:rPr>
                <w:sz w:val="20"/>
                <w:szCs w:val="20"/>
                <w:lang w:eastAsia="nb-NO"/>
              </w:rPr>
              <w:t xml:space="preserve">Physical productions for 2-3 “windows” installations where the visitor can get a broader understanding of the life of the ship as both a sailing ship and a burial ship. </w:t>
            </w:r>
          </w:p>
          <w:p w:rsidRPr="00C83A6A" w:rsidR="00AB072E" w:rsidP="00AB072E" w:rsidRDefault="00AB072E" w14:paraId="7A08B6D3" w14:textId="77777777">
            <w:pPr>
              <w:textAlignment w:val="baseline"/>
              <w:rPr>
                <w:sz w:val="20"/>
                <w:szCs w:val="20"/>
                <w:lang w:eastAsia="nb-NO"/>
              </w:rPr>
            </w:pPr>
          </w:p>
          <w:p w:rsidRPr="00204BB2" w:rsidR="00AB072E" w:rsidP="4D0C43D5" w:rsidRDefault="74BC971A" w14:paraId="6ED244D1" w14:textId="031FD867">
            <w:pPr>
              <w:textAlignment w:val="baseline"/>
              <w:rPr>
                <w:sz w:val="20"/>
                <w:szCs w:val="20"/>
                <w:lang w:eastAsia="nb-NO"/>
              </w:rPr>
            </w:pPr>
            <w:r w:rsidRPr="4D0C43D5">
              <w:rPr>
                <w:sz w:val="20"/>
                <w:szCs w:val="20"/>
                <w:lang w:eastAsia="nb-NO"/>
              </w:rPr>
              <w:t>Physical productions for 2-3 interactive model/station where the visitors can explore how the grave was arranged at the burial.</w:t>
            </w:r>
          </w:p>
          <w:p w:rsidRPr="00204BB2" w:rsidR="00AB072E" w:rsidP="4D0C43D5" w:rsidRDefault="00AB072E" w14:paraId="0DBBB305" w14:textId="5EE7F56B">
            <w:pPr>
              <w:textAlignment w:val="baseline"/>
              <w:rPr>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74CF8946" w14:textId="77777777">
            <w:pPr>
              <w:jc w:val="center"/>
              <w:textAlignment w:val="baseline"/>
              <w:rPr>
                <w:sz w:val="20"/>
                <w:szCs w:val="20"/>
                <w:lang w:eastAsia="nb-NO"/>
              </w:rPr>
            </w:pPr>
            <w:r w:rsidRPr="000E3054">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58D2470D" w14:textId="77777777">
            <w:pPr>
              <w:textAlignment w:val="baseline"/>
              <w:rPr>
                <w:sz w:val="20"/>
                <w:szCs w:val="20"/>
                <w:lang w:eastAsia="nb-NO"/>
              </w:rPr>
            </w:pPr>
          </w:p>
        </w:tc>
      </w:tr>
      <w:tr w:rsidRPr="00391634" w:rsidR="00AB072E" w:rsidTr="780D41BE" w14:paraId="52920F5C"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93A9F5D" w14:textId="77777777">
            <w:pPr>
              <w:textAlignment w:val="baseline"/>
              <w:rPr>
                <w:rFonts w:ascii="Segoe UI" w:hAnsi="Segoe UI" w:cs="Segoe UI"/>
                <w:sz w:val="18"/>
                <w:szCs w:val="18"/>
                <w:lang w:val="nb-NO" w:eastAsia="nb-NO"/>
              </w:rPr>
            </w:pPr>
            <w:r w:rsidRPr="00391634">
              <w:rPr>
                <w:b/>
                <w:bCs/>
                <w:sz w:val="20"/>
                <w:szCs w:val="20"/>
                <w:lang w:val="en-US" w:eastAsia="nb-NO"/>
              </w:rPr>
              <w:t>E_03_09</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79006881" w14:textId="77777777">
            <w:pPr>
              <w:textAlignment w:val="baseline"/>
              <w:rPr>
                <w:rFonts w:ascii="Segoe UI" w:hAnsi="Segoe UI" w:cs="Segoe UI"/>
                <w:sz w:val="18"/>
                <w:szCs w:val="18"/>
                <w:lang w:val="nb-NO" w:eastAsia="nb-NO"/>
              </w:rPr>
            </w:pPr>
            <w:r w:rsidRPr="00391634">
              <w:rPr>
                <w:b/>
                <w:bCs/>
                <w:sz w:val="20"/>
                <w:szCs w:val="20"/>
                <w:lang w:val="en-US" w:eastAsia="nb-NO"/>
              </w:rPr>
              <w:t>The Tune ship</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204BB2" w:rsidR="00AB072E" w:rsidP="00AB072E" w:rsidRDefault="00AB072E" w14:paraId="1FB62622" w14:textId="4D5CD830">
            <w:pPr>
              <w:textAlignment w:val="baseline"/>
              <w:rPr>
                <w:sz w:val="20"/>
                <w:szCs w:val="20"/>
                <w:lang w:eastAsia="nb-NO"/>
              </w:rPr>
            </w:pPr>
            <w:proofErr w:type="spellStart"/>
            <w:r>
              <w:rPr>
                <w:sz w:val="20"/>
                <w:szCs w:val="20"/>
                <w:lang w:eastAsia="nb-NO"/>
              </w:rPr>
              <w:t>Sc</w:t>
            </w:r>
            <w:r w:rsidRPr="005D5697">
              <w:rPr>
                <w:sz w:val="20"/>
                <w:szCs w:val="20"/>
                <w:lang w:eastAsia="nb-NO"/>
              </w:rPr>
              <w:t>e</w:t>
            </w:r>
            <w:r>
              <w:rPr>
                <w:sz w:val="20"/>
                <w:szCs w:val="20"/>
                <w:lang w:eastAsia="nb-NO"/>
              </w:rPr>
              <w:t>n</w:t>
            </w:r>
            <w:r w:rsidRPr="005D5697">
              <w:rPr>
                <w:sz w:val="20"/>
                <w:szCs w:val="20"/>
                <w:lang w:eastAsia="nb-NO"/>
              </w:rPr>
              <w:t>ographic</w:t>
            </w:r>
            <w:proofErr w:type="spellEnd"/>
            <w:r w:rsidRPr="005D5697">
              <w:rPr>
                <w:sz w:val="20"/>
                <w:szCs w:val="20"/>
                <w:lang w:eastAsia="nb-NO"/>
              </w:rPr>
              <w:t xml:space="preserve"> solut</w:t>
            </w:r>
            <w:r>
              <w:rPr>
                <w:sz w:val="20"/>
                <w:szCs w:val="20"/>
                <w:lang w:eastAsia="nb-NO"/>
              </w:rPr>
              <w:t>ions and physical solutions for a</w:t>
            </w:r>
            <w:r w:rsidRPr="00204BB2">
              <w:rPr>
                <w:sz w:val="20"/>
                <w:szCs w:val="20"/>
                <w:lang w:eastAsia="nb-NO"/>
              </w:rPr>
              <w:t xml:space="preserve"> sliding screen enabling the visitors to scan through the history and technology of the ship. By sliding the screen over the ship, the visitors discover details and get explanations and information about the construction and the materials used in the building process.  </w:t>
            </w:r>
          </w:p>
          <w:p w:rsidRPr="00204BB2" w:rsidR="00AB072E" w:rsidP="00AB072E" w:rsidRDefault="00AB072E" w14:paraId="19DE664D" w14:textId="780863D7">
            <w:pPr>
              <w:textAlignment w:val="baseline"/>
              <w:rPr>
                <w:sz w:val="20"/>
                <w:szCs w:val="20"/>
                <w:lang w:eastAsia="nb-NO"/>
              </w:rPr>
            </w:pPr>
          </w:p>
          <w:p w:rsidRPr="00204BB2" w:rsidR="00AB072E" w:rsidP="00AB072E" w:rsidRDefault="00AB072E" w14:paraId="533DF8FE" w14:textId="4BF83C0F">
            <w:pPr>
              <w:textAlignment w:val="baseline"/>
              <w:rPr>
                <w:sz w:val="20"/>
                <w:szCs w:val="20"/>
                <w:lang w:eastAsia="nb-NO"/>
              </w:rPr>
            </w:pPr>
            <w:r>
              <w:rPr>
                <w:sz w:val="20"/>
                <w:szCs w:val="20"/>
                <w:lang w:eastAsia="nb-NO"/>
              </w:rPr>
              <w:t xml:space="preserve">Physical productions for </w:t>
            </w:r>
            <w:r w:rsidRPr="00204BB2">
              <w:rPr>
                <w:sz w:val="20"/>
                <w:szCs w:val="20"/>
                <w:lang w:eastAsia="nb-NO"/>
              </w:rPr>
              <w:t>1-2 interactive models where the visitors will also be able to explore technology, an</w:t>
            </w:r>
            <w:r>
              <w:rPr>
                <w:sz w:val="20"/>
                <w:szCs w:val="20"/>
                <w:lang w:eastAsia="nb-NO"/>
              </w:rPr>
              <w:t xml:space="preserve">d the iron production process. </w:t>
            </w:r>
          </w:p>
          <w:p w:rsidRPr="00204BB2" w:rsidR="00AB072E" w:rsidP="00AB072E" w:rsidRDefault="00AB072E" w14:paraId="0B85FD78" w14:textId="77777777">
            <w:pPr>
              <w:textAlignment w:val="baseline"/>
              <w:rPr>
                <w:sz w:val="20"/>
                <w:szCs w:val="20"/>
                <w:lang w:eastAsia="nb-NO"/>
              </w:rPr>
            </w:pPr>
          </w:p>
          <w:p w:rsidR="00AB072E" w:rsidP="00AB072E" w:rsidRDefault="00AB072E" w14:paraId="4C853BAF" w14:textId="77777777">
            <w:pPr>
              <w:textAlignment w:val="baseline"/>
              <w:rPr>
                <w:sz w:val="20"/>
                <w:szCs w:val="20"/>
                <w:lang w:eastAsia="nb-NO"/>
              </w:rPr>
            </w:pPr>
            <w:proofErr w:type="spellStart"/>
            <w:r>
              <w:rPr>
                <w:sz w:val="20"/>
                <w:szCs w:val="20"/>
                <w:lang w:eastAsia="nb-NO"/>
              </w:rPr>
              <w:t>Scenographic</w:t>
            </w:r>
            <w:proofErr w:type="spellEnd"/>
            <w:r>
              <w:rPr>
                <w:sz w:val="20"/>
                <w:szCs w:val="20"/>
                <w:lang w:eastAsia="nb-NO"/>
              </w:rPr>
              <w:t xml:space="preserve"> solutions and </w:t>
            </w:r>
            <w:proofErr w:type="spellStart"/>
            <w:r>
              <w:rPr>
                <w:sz w:val="20"/>
                <w:szCs w:val="20"/>
                <w:lang w:eastAsia="nb-NO"/>
              </w:rPr>
              <w:t>furnitures</w:t>
            </w:r>
            <w:proofErr w:type="spellEnd"/>
            <w:r>
              <w:rPr>
                <w:sz w:val="20"/>
                <w:szCs w:val="20"/>
                <w:lang w:eastAsia="nb-NO"/>
              </w:rPr>
              <w:t xml:space="preserve"> for:</w:t>
            </w:r>
          </w:p>
          <w:p w:rsidRPr="00AB072E" w:rsidR="00AB072E" w:rsidP="006369C7" w:rsidRDefault="33056FC6" w14:paraId="4130F96C" w14:textId="19D058BF">
            <w:pPr>
              <w:pStyle w:val="Listeavsnitt"/>
              <w:numPr>
                <w:ilvl w:val="0"/>
                <w:numId w:val="16"/>
              </w:numPr>
              <w:textAlignment w:val="baseline"/>
              <w:rPr>
                <w:sz w:val="20"/>
                <w:szCs w:val="20"/>
                <w:lang w:eastAsia="nb-NO"/>
              </w:rPr>
            </w:pPr>
            <w:r w:rsidRPr="780D41BE">
              <w:rPr>
                <w:sz w:val="20"/>
                <w:szCs w:val="20"/>
                <w:lang w:eastAsia="nb-NO"/>
              </w:rPr>
              <w:t xml:space="preserve">1-2 interactive information stations. Alternatively, one of these could be a kind of film. </w:t>
            </w:r>
          </w:p>
          <w:p w:rsidRPr="00AB072E" w:rsidR="00AB072E" w:rsidP="006369C7" w:rsidRDefault="33056FC6" w14:paraId="0EDD8199" w14:textId="17904DDD">
            <w:pPr>
              <w:pStyle w:val="Listeavsnitt"/>
              <w:numPr>
                <w:ilvl w:val="0"/>
                <w:numId w:val="16"/>
              </w:numPr>
              <w:textAlignment w:val="baseline"/>
              <w:rPr>
                <w:sz w:val="20"/>
                <w:szCs w:val="20"/>
                <w:lang w:eastAsia="nb-NO"/>
              </w:rPr>
            </w:pPr>
            <w:r w:rsidRPr="780D41BE">
              <w:rPr>
                <w:sz w:val="20"/>
                <w:szCs w:val="20"/>
                <w:lang w:eastAsia="nb-NO"/>
              </w:rPr>
              <w:t xml:space="preserve">Digital presentation with film on textile production. </w:t>
            </w:r>
          </w:p>
          <w:p w:rsidRPr="00AB072E" w:rsidR="00AB072E" w:rsidP="006369C7" w:rsidRDefault="33056FC6" w14:paraId="35EB01A7" w14:textId="0AC7D8A9">
            <w:pPr>
              <w:pStyle w:val="Listeavsnitt"/>
              <w:numPr>
                <w:ilvl w:val="0"/>
                <w:numId w:val="16"/>
              </w:numPr>
              <w:textAlignment w:val="baseline"/>
              <w:rPr>
                <w:sz w:val="20"/>
                <w:szCs w:val="20"/>
                <w:lang w:eastAsia="nb-NO"/>
              </w:rPr>
            </w:pPr>
            <w:r w:rsidRPr="780D41BE">
              <w:rPr>
                <w:sz w:val="20"/>
                <w:szCs w:val="20"/>
                <w:lang w:eastAsia="nb-NO"/>
              </w:rPr>
              <w:t xml:space="preserve">Small audio listening station. </w:t>
            </w:r>
          </w:p>
          <w:p w:rsidRPr="004628B9" w:rsidR="00AB072E" w:rsidP="00AB072E" w:rsidRDefault="00AB072E" w14:paraId="13AB4381" w14:textId="77777777">
            <w:pPr>
              <w:textAlignment w:val="baseline"/>
              <w:rPr>
                <w:sz w:val="20"/>
                <w:szCs w:val="20"/>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2C496B8E"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17AFE933" w14:textId="77777777">
            <w:pPr>
              <w:textAlignment w:val="baseline"/>
              <w:rPr>
                <w:sz w:val="20"/>
                <w:szCs w:val="20"/>
                <w:lang w:val="en-US" w:eastAsia="nb-NO"/>
              </w:rPr>
            </w:pPr>
          </w:p>
        </w:tc>
      </w:tr>
      <w:tr w:rsidRPr="00391634" w:rsidR="00AB072E" w:rsidTr="780D41BE" w14:paraId="2C7DBBA6" w14:textId="77777777">
        <w:tc>
          <w:tcPr>
            <w:tcW w:w="7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4864215A" w14:textId="77777777">
            <w:pPr>
              <w:textAlignment w:val="baseline"/>
              <w:rPr>
                <w:rFonts w:ascii="Segoe UI" w:hAnsi="Segoe UI" w:cs="Segoe UI"/>
                <w:sz w:val="18"/>
                <w:szCs w:val="18"/>
                <w:lang w:val="nb-NO" w:eastAsia="nb-NO"/>
              </w:rPr>
            </w:pPr>
            <w:r w:rsidRPr="00391634">
              <w:rPr>
                <w:b/>
                <w:bCs/>
                <w:sz w:val="20"/>
                <w:szCs w:val="20"/>
                <w:lang w:val="en-US" w:eastAsia="nb-NO"/>
              </w:rPr>
              <w:t>E_04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446046DF" w14:textId="77777777">
            <w:pPr>
              <w:textAlignment w:val="baseline"/>
              <w:rPr>
                <w:rFonts w:ascii="Segoe UI" w:hAnsi="Segoe UI" w:cs="Segoe UI"/>
                <w:sz w:val="18"/>
                <w:szCs w:val="18"/>
                <w:lang w:val="nb-NO" w:eastAsia="nb-NO"/>
              </w:rPr>
            </w:pPr>
            <w:r w:rsidRPr="00391634">
              <w:rPr>
                <w:b/>
                <w:bCs/>
                <w:sz w:val="20"/>
                <w:szCs w:val="20"/>
                <w:lang w:val="en-US" w:eastAsia="nb-NO"/>
              </w:rPr>
              <w:t>Around 1000 - A new era</w:t>
            </w:r>
            <w:r w:rsidRPr="00391634">
              <w:rPr>
                <w:sz w:val="20"/>
                <w:szCs w:val="20"/>
                <w:lang w:val="nb-NO" w:eastAsia="nb-NO"/>
              </w:rPr>
              <w:t> </w:t>
            </w:r>
          </w:p>
          <w:p w:rsidRPr="00391634" w:rsidR="00AB072E" w:rsidP="00AB072E" w:rsidRDefault="00AB072E" w14:paraId="3C8BB64C"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AB072E" w:rsidP="00AB072E" w:rsidRDefault="00AB072E" w14:paraId="56DD60EB"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0E3054" w:rsidR="00AB072E" w:rsidP="00AB072E" w:rsidRDefault="00AB072E" w14:paraId="05DBF303"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391634" w:rsidR="00AB072E" w:rsidP="00AB072E" w:rsidRDefault="00AB072E" w14:paraId="6206732F" w14:textId="77777777">
            <w:pPr>
              <w:textAlignment w:val="baseline"/>
              <w:rPr>
                <w:sz w:val="20"/>
                <w:szCs w:val="20"/>
                <w:lang w:val="nb-NO" w:eastAsia="nb-NO"/>
              </w:rPr>
            </w:pPr>
          </w:p>
        </w:tc>
      </w:tr>
      <w:tr w:rsidRPr="00391634" w:rsidR="00AB072E" w:rsidTr="780D41BE" w14:paraId="043DA313"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E94A685" w14:textId="77777777">
            <w:pPr>
              <w:textAlignment w:val="baseline"/>
              <w:rPr>
                <w:rFonts w:ascii="Segoe UI" w:hAnsi="Segoe UI" w:cs="Segoe UI"/>
                <w:sz w:val="18"/>
                <w:szCs w:val="18"/>
                <w:lang w:val="nb-NO" w:eastAsia="nb-NO"/>
              </w:rPr>
            </w:pPr>
            <w:r w:rsidRPr="00391634">
              <w:rPr>
                <w:b/>
                <w:bCs/>
                <w:sz w:val="20"/>
                <w:szCs w:val="20"/>
                <w:lang w:val="en-US" w:eastAsia="nb-NO"/>
              </w:rPr>
              <w:t>E_04_01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57C526A3" w14:textId="77777777">
            <w:pPr>
              <w:textAlignment w:val="baseline"/>
              <w:rPr>
                <w:rFonts w:ascii="Segoe UI" w:hAnsi="Segoe UI" w:cs="Segoe UI"/>
                <w:sz w:val="18"/>
                <w:szCs w:val="18"/>
                <w:lang w:val="nb-NO" w:eastAsia="nb-NO"/>
              </w:rPr>
            </w:pPr>
            <w:r w:rsidRPr="00391634">
              <w:rPr>
                <w:b/>
                <w:bCs/>
                <w:sz w:val="20"/>
                <w:szCs w:val="20"/>
                <w:lang w:val="en-US" w:eastAsia="nb-NO"/>
              </w:rPr>
              <w:t>The far North-West</w:t>
            </w:r>
            <w:r w:rsidRPr="00391634">
              <w:rPr>
                <w:sz w:val="20"/>
                <w:szCs w:val="20"/>
                <w:lang w:val="nb-NO" w:eastAsia="nb-NO"/>
              </w:rPr>
              <w:t> </w:t>
            </w:r>
          </w:p>
          <w:p w:rsidRPr="00391634" w:rsidR="00AB072E" w:rsidP="00AB072E" w:rsidRDefault="00AB072E" w14:paraId="416831D4"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6E0E5D97" w14:textId="5B2B1A98">
            <w:pPr>
              <w:textAlignment w:val="baseline"/>
              <w:rPr>
                <w:sz w:val="20"/>
                <w:szCs w:val="20"/>
                <w:lang w:eastAsia="nb-NO"/>
              </w:rPr>
            </w:pPr>
            <w:proofErr w:type="spellStart"/>
            <w:r w:rsidRPr="0094484C">
              <w:rPr>
                <w:sz w:val="20"/>
                <w:szCs w:val="20"/>
                <w:lang w:eastAsia="nb-NO"/>
              </w:rPr>
              <w:t>Scenographic</w:t>
            </w:r>
            <w:proofErr w:type="spellEnd"/>
            <w:r w:rsidRPr="0094484C">
              <w:rPr>
                <w:sz w:val="20"/>
                <w:szCs w:val="20"/>
                <w:lang w:eastAsia="nb-NO"/>
              </w:rPr>
              <w:t xml:space="preserve"> solutions for the experience in the area, including furniture for:</w:t>
            </w:r>
          </w:p>
          <w:p w:rsidRPr="00AB072E" w:rsidR="00AB072E" w:rsidP="006369C7" w:rsidRDefault="33056FC6" w14:paraId="6D2940E1" w14:textId="39A4B70D">
            <w:pPr>
              <w:pStyle w:val="Listeavsnitt"/>
              <w:numPr>
                <w:ilvl w:val="0"/>
                <w:numId w:val="17"/>
              </w:numPr>
              <w:textAlignment w:val="baseline"/>
              <w:rPr>
                <w:sz w:val="20"/>
                <w:szCs w:val="20"/>
                <w:lang w:eastAsia="nb-NO"/>
              </w:rPr>
            </w:pPr>
            <w:r w:rsidRPr="780D41BE">
              <w:rPr>
                <w:sz w:val="20"/>
                <w:szCs w:val="20"/>
                <w:lang w:eastAsia="nb-NO"/>
              </w:rPr>
              <w:t xml:space="preserve">An interactive navigation installation using motion tracking. </w:t>
            </w:r>
          </w:p>
          <w:p w:rsidRPr="00AB072E" w:rsidR="00AB072E" w:rsidP="006369C7" w:rsidRDefault="33056FC6" w14:paraId="50C92ED2" w14:textId="0B8461C1">
            <w:pPr>
              <w:pStyle w:val="Listeavsnitt"/>
              <w:numPr>
                <w:ilvl w:val="0"/>
                <w:numId w:val="17"/>
              </w:numPr>
              <w:textAlignment w:val="baseline"/>
              <w:rPr>
                <w:sz w:val="20"/>
                <w:szCs w:val="20"/>
                <w:lang w:eastAsia="nb-NO"/>
              </w:rPr>
            </w:pPr>
            <w:r w:rsidRPr="780D41BE">
              <w:rPr>
                <w:sz w:val="20"/>
                <w:szCs w:val="20"/>
                <w:lang w:eastAsia="nb-NO"/>
              </w:rPr>
              <w:t xml:space="preserve">A digital presentation of 2-3 objects not in the collection, possibly hologram. </w:t>
            </w:r>
          </w:p>
          <w:p w:rsidRPr="00AB072E" w:rsidR="00AB072E" w:rsidP="006369C7" w:rsidRDefault="33056FC6" w14:paraId="5116170A" w14:textId="63FDBD1C">
            <w:pPr>
              <w:pStyle w:val="Listeavsnitt"/>
              <w:numPr>
                <w:ilvl w:val="0"/>
                <w:numId w:val="17"/>
              </w:numPr>
              <w:textAlignment w:val="baseline"/>
              <w:rPr>
                <w:sz w:val="20"/>
                <w:szCs w:val="20"/>
                <w:lang w:eastAsia="nb-NO"/>
              </w:rPr>
            </w:pPr>
            <w:r w:rsidRPr="780D41BE">
              <w:rPr>
                <w:sz w:val="20"/>
                <w:szCs w:val="20"/>
                <w:lang w:eastAsia="nb-NO"/>
              </w:rPr>
              <w:t xml:space="preserve">Digital presentation with short film. </w:t>
            </w:r>
          </w:p>
          <w:p w:rsidRPr="00391634" w:rsidR="00AB072E" w:rsidP="00AB072E" w:rsidRDefault="00AB072E" w14:paraId="577EB1EC"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327C9C07"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717A8498" w14:textId="77777777">
            <w:pPr>
              <w:textAlignment w:val="baseline"/>
              <w:rPr>
                <w:sz w:val="20"/>
                <w:szCs w:val="20"/>
                <w:lang w:val="en-US" w:eastAsia="nb-NO"/>
              </w:rPr>
            </w:pPr>
          </w:p>
        </w:tc>
      </w:tr>
      <w:tr w:rsidRPr="00391634" w:rsidR="00AB072E" w:rsidTr="780D41BE" w14:paraId="09611DF5"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BA5BA16" w14:textId="77777777">
            <w:pPr>
              <w:textAlignment w:val="baseline"/>
              <w:rPr>
                <w:rFonts w:ascii="Segoe UI" w:hAnsi="Segoe UI" w:cs="Segoe UI"/>
                <w:sz w:val="18"/>
                <w:szCs w:val="18"/>
                <w:lang w:val="nb-NO" w:eastAsia="nb-NO"/>
              </w:rPr>
            </w:pPr>
            <w:r w:rsidRPr="00391634">
              <w:rPr>
                <w:b/>
                <w:bCs/>
                <w:sz w:val="20"/>
                <w:szCs w:val="20"/>
                <w:lang w:val="en-US" w:eastAsia="nb-NO"/>
              </w:rPr>
              <w:lastRenderedPageBreak/>
              <w:t>E_04_02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2FE0C1F3" w14:textId="77777777">
            <w:pPr>
              <w:textAlignment w:val="baseline"/>
              <w:rPr>
                <w:rFonts w:ascii="Segoe UI" w:hAnsi="Segoe UI" w:cs="Segoe UI"/>
                <w:sz w:val="18"/>
                <w:szCs w:val="18"/>
                <w:lang w:val="nb-NO" w:eastAsia="nb-NO"/>
              </w:rPr>
            </w:pPr>
            <w:r w:rsidRPr="00391634">
              <w:rPr>
                <w:b/>
                <w:bCs/>
                <w:sz w:val="20"/>
                <w:szCs w:val="20"/>
                <w:lang w:val="en-US" w:eastAsia="nb-NO"/>
              </w:rPr>
              <w:t>Kings and coins</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5C7D4697" w14:textId="20B6C4F3">
            <w:pPr>
              <w:textAlignment w:val="baseline"/>
              <w:rPr>
                <w:sz w:val="20"/>
                <w:szCs w:val="20"/>
                <w:lang w:eastAsia="nb-NO"/>
              </w:rPr>
            </w:pPr>
            <w:proofErr w:type="spellStart"/>
            <w:r>
              <w:rPr>
                <w:sz w:val="20"/>
                <w:szCs w:val="20"/>
                <w:lang w:val="en-US" w:eastAsia="nb-NO"/>
              </w:rPr>
              <w:t>Scenographic</w:t>
            </w:r>
            <w:proofErr w:type="spellEnd"/>
            <w:r>
              <w:rPr>
                <w:sz w:val="20"/>
                <w:szCs w:val="20"/>
                <w:lang w:val="en-US" w:eastAsia="nb-NO"/>
              </w:rPr>
              <w:t xml:space="preserve"> solution for the conceptual idea of inviting</w:t>
            </w:r>
            <w:r w:rsidRPr="004628B9">
              <w:rPr>
                <w:sz w:val="20"/>
                <w:szCs w:val="20"/>
                <w:lang w:val="en-US" w:eastAsia="nb-NO"/>
              </w:rPr>
              <w:t xml:space="preserve"> the visitors to immerse themselves i</w:t>
            </w:r>
            <w:r>
              <w:rPr>
                <w:sz w:val="20"/>
                <w:szCs w:val="20"/>
                <w:lang w:val="en-US" w:eastAsia="nb-NO"/>
              </w:rPr>
              <w:t xml:space="preserve">n the royal web and see how the </w:t>
            </w:r>
            <w:r w:rsidRPr="004628B9">
              <w:rPr>
                <w:sz w:val="20"/>
                <w:szCs w:val="20"/>
                <w:lang w:val="en-US" w:eastAsia="nb-NO"/>
              </w:rPr>
              <w:t>Scandinavian kingdoms grew out of this.</w:t>
            </w:r>
            <w:r>
              <w:rPr>
                <w:sz w:val="20"/>
                <w:szCs w:val="20"/>
                <w:lang w:val="en-US" w:eastAsia="nb-NO"/>
              </w:rPr>
              <w:t xml:space="preserve"> </w:t>
            </w:r>
          </w:p>
          <w:p w:rsidRPr="004628B9" w:rsidR="00AB072E" w:rsidP="00AB072E" w:rsidRDefault="00AB072E" w14:paraId="4D09FB5A" w14:textId="77777777">
            <w:pPr>
              <w:textAlignment w:val="baseline"/>
              <w:rPr>
                <w:rFonts w:ascii="Segoe UI" w:hAnsi="Segoe UI" w:cs="Segoe UI"/>
                <w:sz w:val="18"/>
                <w:szCs w:val="18"/>
                <w:lang w:eastAsia="nb-NO"/>
              </w:rPr>
            </w:pPr>
          </w:p>
          <w:p w:rsidR="00AB072E" w:rsidP="00AB072E" w:rsidRDefault="00AB072E" w14:paraId="12FC8623" w14:textId="7DA7A996">
            <w:pPr>
              <w:textAlignment w:val="baseline"/>
              <w:rPr>
                <w:sz w:val="20"/>
                <w:szCs w:val="20"/>
                <w:lang w:eastAsia="nb-NO"/>
              </w:rPr>
            </w:pPr>
            <w:r>
              <w:rPr>
                <w:sz w:val="20"/>
                <w:szCs w:val="20"/>
                <w:lang w:eastAsia="nb-NO"/>
              </w:rPr>
              <w:t>Physical solutions for o</w:t>
            </w:r>
            <w:r w:rsidRPr="004628B9">
              <w:rPr>
                <w:sz w:val="20"/>
                <w:szCs w:val="20"/>
                <w:lang w:eastAsia="nb-NO"/>
              </w:rPr>
              <w:t xml:space="preserve">ne or two sliding looking glass screens mounted on the showcase.  </w:t>
            </w:r>
          </w:p>
          <w:p w:rsidR="00AB072E" w:rsidP="00AB072E" w:rsidRDefault="00AB072E" w14:paraId="7CB2A967" w14:textId="77777777">
            <w:pPr>
              <w:textAlignment w:val="baseline"/>
              <w:rPr>
                <w:sz w:val="20"/>
                <w:szCs w:val="20"/>
                <w:lang w:eastAsia="nb-NO"/>
              </w:rPr>
            </w:pPr>
          </w:p>
          <w:p w:rsidRPr="004628B9" w:rsidR="00AB072E" w:rsidP="00AB072E" w:rsidRDefault="00AB072E" w14:paraId="6D19D990" w14:textId="5DBB615E">
            <w:pPr>
              <w:textAlignment w:val="baseline"/>
              <w:rPr>
                <w:sz w:val="20"/>
                <w:szCs w:val="20"/>
                <w:lang w:eastAsia="nb-NO"/>
              </w:rPr>
            </w:pPr>
            <w:proofErr w:type="spellStart"/>
            <w:r>
              <w:rPr>
                <w:sz w:val="20"/>
                <w:szCs w:val="20"/>
                <w:lang w:eastAsia="nb-NO"/>
              </w:rPr>
              <w:t>Scenographic</w:t>
            </w:r>
            <w:proofErr w:type="spellEnd"/>
            <w:r>
              <w:rPr>
                <w:sz w:val="20"/>
                <w:szCs w:val="20"/>
                <w:lang w:eastAsia="nb-NO"/>
              </w:rPr>
              <w:t xml:space="preserve"> solution and furniture for an animated map</w:t>
            </w:r>
            <w:r w:rsidRPr="00467B93">
              <w:rPr>
                <w:sz w:val="20"/>
                <w:szCs w:val="20"/>
                <w:lang w:eastAsia="nb-NO"/>
              </w:rPr>
              <w:t xml:space="preserve"> showing the political situation in Scandinavia from the beginning of the Viking Age to th</w:t>
            </w:r>
            <w:r>
              <w:rPr>
                <w:sz w:val="20"/>
                <w:szCs w:val="20"/>
                <w:lang w:eastAsia="nb-NO"/>
              </w:rPr>
              <w:t>e end.</w:t>
            </w:r>
            <w:r w:rsidRPr="00467B93">
              <w:rPr>
                <w:sz w:val="20"/>
                <w:szCs w:val="20"/>
                <w:lang w:eastAsia="nb-NO"/>
              </w:rPr>
              <w:t xml:space="preserve"> </w:t>
            </w:r>
          </w:p>
          <w:p w:rsidRPr="00391634" w:rsidR="00AB072E" w:rsidP="00AB072E" w:rsidRDefault="00AB072E" w14:paraId="13BC60FA"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3CE10D72"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20CD91DA" w14:textId="77777777">
            <w:pPr>
              <w:textAlignment w:val="baseline"/>
              <w:rPr>
                <w:sz w:val="20"/>
                <w:szCs w:val="20"/>
                <w:lang w:val="en-US" w:eastAsia="nb-NO"/>
              </w:rPr>
            </w:pPr>
          </w:p>
        </w:tc>
      </w:tr>
      <w:tr w:rsidRPr="00391634" w:rsidR="00AB072E" w:rsidTr="780D41BE" w14:paraId="0511DF20"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DC6F799" w14:textId="77777777">
            <w:pPr>
              <w:textAlignment w:val="baseline"/>
              <w:rPr>
                <w:rFonts w:ascii="Segoe UI" w:hAnsi="Segoe UI" w:cs="Segoe UI"/>
                <w:sz w:val="18"/>
                <w:szCs w:val="18"/>
                <w:lang w:val="nb-NO" w:eastAsia="nb-NO"/>
              </w:rPr>
            </w:pPr>
            <w:r w:rsidRPr="00391634">
              <w:rPr>
                <w:b/>
                <w:bCs/>
                <w:sz w:val="20"/>
                <w:szCs w:val="20"/>
                <w:lang w:val="en-US" w:eastAsia="nb-NO"/>
              </w:rPr>
              <w:t>E_04_03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0515A03F"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29B14783"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1113007"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5B6C424D"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6F678C" w:rsidR="00AB072E" w:rsidP="00AB072E" w:rsidRDefault="68F7CE96" w14:paraId="633861EE" w14:textId="40BE9386">
            <w:pPr>
              <w:textAlignment w:val="baseline"/>
              <w:rPr>
                <w:sz w:val="20"/>
                <w:szCs w:val="20"/>
                <w:lang w:eastAsia="nb-NO"/>
              </w:rPr>
            </w:pPr>
            <w:r w:rsidRPr="006F678C">
              <w:rPr>
                <w:sz w:val="20"/>
                <w:szCs w:val="20"/>
                <w:lang w:eastAsia="nb-NO"/>
              </w:rPr>
              <w:t>The number is not in use</w:t>
            </w:r>
          </w:p>
        </w:tc>
      </w:tr>
      <w:tr w:rsidRPr="00391634" w:rsidR="00AB072E" w:rsidTr="780D41BE" w14:paraId="68155188"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9A9852D" w14:textId="77777777">
            <w:pPr>
              <w:textAlignment w:val="baseline"/>
              <w:rPr>
                <w:rFonts w:ascii="Segoe UI" w:hAnsi="Segoe UI" w:cs="Segoe UI"/>
                <w:sz w:val="18"/>
                <w:szCs w:val="18"/>
                <w:lang w:val="nb-NO" w:eastAsia="nb-NO"/>
              </w:rPr>
            </w:pPr>
            <w:r w:rsidRPr="00391634">
              <w:rPr>
                <w:b/>
                <w:bCs/>
                <w:sz w:val="20"/>
                <w:szCs w:val="20"/>
                <w:lang w:eastAsia="nb-NO"/>
              </w:rPr>
              <w:t>E_04_04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1766CBD1" w14:textId="77777777">
            <w:pPr>
              <w:textAlignment w:val="baseline"/>
              <w:rPr>
                <w:rFonts w:ascii="Segoe UI" w:hAnsi="Segoe UI" w:cs="Segoe UI"/>
                <w:sz w:val="18"/>
                <w:szCs w:val="18"/>
                <w:lang w:val="nb-NO" w:eastAsia="nb-NO"/>
              </w:rPr>
            </w:pPr>
            <w:r w:rsidRPr="00391634">
              <w:rPr>
                <w:b/>
                <w:bCs/>
                <w:lang w:eastAsia="nb-NO"/>
              </w:rPr>
              <w:t>The Vikings and us.</w:t>
            </w:r>
            <w:r w:rsidRPr="00391634">
              <w:rPr>
                <w:lang w:val="nb-NO" w:eastAsia="nb-NO"/>
              </w:rPr>
              <w:t> </w:t>
            </w:r>
          </w:p>
          <w:p w:rsidRPr="00391634" w:rsidR="00AB072E" w:rsidP="00AB072E" w:rsidRDefault="00AB072E" w14:paraId="5DA5DACE"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3EC7EE6C"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5AAA14AD" w14:textId="3971B5B7">
            <w:pPr>
              <w:textAlignment w:val="baseline"/>
              <w:rPr>
                <w:sz w:val="20"/>
                <w:szCs w:val="20"/>
                <w:lang w:eastAsia="nb-NO"/>
              </w:rPr>
            </w:pPr>
            <w:proofErr w:type="spellStart"/>
            <w:r w:rsidRPr="0044742E">
              <w:rPr>
                <w:sz w:val="20"/>
                <w:szCs w:val="20"/>
                <w:lang w:eastAsia="nb-NO"/>
              </w:rPr>
              <w:t>Scenographic</w:t>
            </w:r>
            <w:proofErr w:type="spellEnd"/>
            <w:r w:rsidRPr="0044742E">
              <w:rPr>
                <w:sz w:val="20"/>
                <w:szCs w:val="20"/>
                <w:lang w:eastAsia="nb-NO"/>
              </w:rPr>
              <w:t xml:space="preserve"> solutions for the experience in the area, including furniture for:</w:t>
            </w:r>
          </w:p>
          <w:p w:rsidRPr="0044742E" w:rsidR="00AB072E" w:rsidP="006369C7" w:rsidRDefault="33056FC6" w14:paraId="17127A0E" w14:textId="21CB3FAE">
            <w:pPr>
              <w:pStyle w:val="Listeavsnitt"/>
              <w:numPr>
                <w:ilvl w:val="0"/>
                <w:numId w:val="12"/>
              </w:numPr>
              <w:textAlignment w:val="baseline"/>
              <w:rPr>
                <w:sz w:val="20"/>
                <w:szCs w:val="20"/>
                <w:lang w:eastAsia="nb-NO"/>
              </w:rPr>
            </w:pPr>
            <w:r w:rsidRPr="780D41BE">
              <w:rPr>
                <w:sz w:val="20"/>
                <w:szCs w:val="20"/>
                <w:lang w:eastAsia="nb-NO"/>
              </w:rPr>
              <w:t xml:space="preserve">The “Viking Jukebox”. This is an installation where a visitor can choose a sample on music, scenes from movies and games etc. </w:t>
            </w:r>
          </w:p>
          <w:p w:rsidRPr="0044742E" w:rsidR="00AB072E" w:rsidP="006369C7" w:rsidRDefault="33056FC6" w14:paraId="6CEAA31D" w14:textId="5E70E0C6">
            <w:pPr>
              <w:pStyle w:val="Listeavsnitt"/>
              <w:numPr>
                <w:ilvl w:val="0"/>
                <w:numId w:val="12"/>
              </w:numPr>
              <w:textAlignment w:val="baseline"/>
              <w:rPr>
                <w:sz w:val="20"/>
                <w:szCs w:val="20"/>
                <w:lang w:eastAsia="nb-NO"/>
              </w:rPr>
            </w:pPr>
            <w:r w:rsidRPr="780D41BE">
              <w:rPr>
                <w:sz w:val="20"/>
                <w:szCs w:val="20"/>
                <w:lang w:eastAsia="nb-NO"/>
              </w:rPr>
              <w:t xml:space="preserve">3-5 screens were researchers present their perspectives on this theme. </w:t>
            </w:r>
          </w:p>
          <w:p w:rsidRPr="0044742E" w:rsidR="00AB072E" w:rsidP="006369C7" w:rsidRDefault="53E13AE5" w14:paraId="295E5C61" w14:textId="1D5FB571">
            <w:pPr>
              <w:pStyle w:val="Listeavsnitt"/>
              <w:numPr>
                <w:ilvl w:val="0"/>
                <w:numId w:val="12"/>
              </w:numPr>
              <w:textAlignment w:val="baseline"/>
              <w:rPr>
                <w:rFonts w:ascii="Segoe UI" w:hAnsi="Segoe UI" w:cs="Segoe UI"/>
                <w:sz w:val="18"/>
                <w:szCs w:val="18"/>
                <w:lang w:eastAsia="nb-NO"/>
              </w:rPr>
            </w:pPr>
            <w:r w:rsidRPr="780D41BE">
              <w:rPr>
                <w:sz w:val="20"/>
                <w:szCs w:val="20"/>
                <w:lang w:eastAsia="nb-NO"/>
              </w:rPr>
              <w:t>A small sitting group with some small screens/tablets where visitors can find more in-depth information.</w:t>
            </w:r>
          </w:p>
          <w:p w:rsidRPr="0044742E" w:rsidR="00AB072E" w:rsidP="4D0C43D5" w:rsidRDefault="00AB072E" w14:paraId="5F56548F" w14:textId="0C9B21D8">
            <w:pPr>
              <w:textAlignment w:val="baseline"/>
              <w:rPr>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0DF6EABD"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54980C1B" w14:textId="77777777">
            <w:pPr>
              <w:textAlignment w:val="baseline"/>
              <w:rPr>
                <w:sz w:val="20"/>
                <w:szCs w:val="20"/>
                <w:lang w:val="en-US" w:eastAsia="nb-NO"/>
              </w:rPr>
            </w:pPr>
          </w:p>
        </w:tc>
      </w:tr>
      <w:tr w:rsidRPr="00391634" w:rsidR="00AB072E" w:rsidTr="780D41BE" w14:paraId="0131A5EE" w14:textId="77777777">
        <w:trPr>
          <w:trHeight w:val="825"/>
        </w:trPr>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4E5B390" w14:textId="77777777">
            <w:pPr>
              <w:textAlignment w:val="baseline"/>
              <w:rPr>
                <w:rFonts w:ascii="Segoe UI" w:hAnsi="Segoe UI" w:cs="Segoe UI"/>
                <w:sz w:val="18"/>
                <w:szCs w:val="18"/>
                <w:lang w:val="nb-NO" w:eastAsia="nb-NO"/>
              </w:rPr>
            </w:pPr>
            <w:r w:rsidRPr="00391634">
              <w:rPr>
                <w:b/>
                <w:bCs/>
                <w:sz w:val="20"/>
                <w:szCs w:val="20"/>
                <w:lang w:eastAsia="nb-NO"/>
              </w:rPr>
              <w:t>E_04_07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4B265708" w14:textId="77777777">
            <w:pPr>
              <w:textAlignment w:val="baseline"/>
              <w:rPr>
                <w:rFonts w:ascii="Segoe UI" w:hAnsi="Segoe UI" w:cs="Segoe UI"/>
                <w:sz w:val="18"/>
                <w:szCs w:val="18"/>
                <w:lang w:val="nb-NO" w:eastAsia="nb-NO"/>
              </w:rPr>
            </w:pPr>
            <w:r w:rsidRPr="00391634">
              <w:rPr>
                <w:b/>
                <w:bCs/>
                <w:lang w:eastAsia="nb-NO"/>
              </w:rPr>
              <w:t>A changing world</w:t>
            </w:r>
            <w:r w:rsidRPr="00391634">
              <w:rPr>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3E79340A" w14:textId="203E4FE1">
            <w:pPr>
              <w:textAlignment w:val="baseline"/>
              <w:rPr>
                <w:sz w:val="20"/>
                <w:szCs w:val="20"/>
                <w:lang w:eastAsia="nb-NO"/>
              </w:rPr>
            </w:pPr>
            <w:proofErr w:type="spellStart"/>
            <w:r w:rsidRPr="0044742E">
              <w:rPr>
                <w:sz w:val="20"/>
                <w:szCs w:val="20"/>
                <w:lang w:eastAsia="nb-NO"/>
              </w:rPr>
              <w:t>Scenographic</w:t>
            </w:r>
            <w:proofErr w:type="spellEnd"/>
            <w:r w:rsidRPr="0044742E">
              <w:rPr>
                <w:sz w:val="20"/>
                <w:szCs w:val="20"/>
                <w:lang w:eastAsia="nb-NO"/>
              </w:rPr>
              <w:t xml:space="preserve"> solutions for the experience in the area, including furniture for:</w:t>
            </w:r>
          </w:p>
          <w:p w:rsidRPr="0044742E" w:rsidR="00AB072E" w:rsidP="006369C7" w:rsidRDefault="33056FC6" w14:paraId="18E59ED5" w14:textId="511B42A7">
            <w:pPr>
              <w:pStyle w:val="Listeavsnitt"/>
              <w:numPr>
                <w:ilvl w:val="0"/>
                <w:numId w:val="13"/>
              </w:numPr>
              <w:textAlignment w:val="baseline"/>
              <w:rPr>
                <w:sz w:val="20"/>
                <w:szCs w:val="20"/>
                <w:lang w:eastAsia="nb-NO"/>
              </w:rPr>
            </w:pPr>
            <w:r w:rsidRPr="780D41BE">
              <w:rPr>
                <w:sz w:val="20"/>
                <w:szCs w:val="20"/>
                <w:lang w:eastAsia="nb-NO"/>
              </w:rPr>
              <w:t xml:space="preserve">A small interactive station where the visitors can have a close look at the </w:t>
            </w:r>
            <w:proofErr w:type="spellStart"/>
            <w:r w:rsidRPr="780D41BE">
              <w:rPr>
                <w:sz w:val="20"/>
                <w:szCs w:val="20"/>
                <w:lang w:eastAsia="nb-NO"/>
              </w:rPr>
              <w:t>Langeid</w:t>
            </w:r>
            <w:proofErr w:type="spellEnd"/>
            <w:r w:rsidRPr="780D41BE">
              <w:rPr>
                <w:sz w:val="20"/>
                <w:szCs w:val="20"/>
                <w:lang w:eastAsia="nb-NO"/>
              </w:rPr>
              <w:t xml:space="preserve"> sword. </w:t>
            </w:r>
          </w:p>
          <w:p w:rsidRPr="0044742E" w:rsidR="00AB072E" w:rsidP="006369C7" w:rsidRDefault="33056FC6" w14:paraId="04EBFDBA" w14:textId="7D8DD43D">
            <w:pPr>
              <w:pStyle w:val="Listeavsnitt"/>
              <w:numPr>
                <w:ilvl w:val="0"/>
                <w:numId w:val="13"/>
              </w:numPr>
              <w:textAlignment w:val="baseline"/>
              <w:rPr>
                <w:sz w:val="20"/>
                <w:szCs w:val="20"/>
                <w:lang w:eastAsia="nb-NO"/>
              </w:rPr>
            </w:pPr>
            <w:r w:rsidRPr="780D41BE">
              <w:rPr>
                <w:sz w:val="20"/>
                <w:szCs w:val="20"/>
                <w:lang w:eastAsia="nb-NO"/>
              </w:rPr>
              <w:t xml:space="preserve">An interactive station (small). Where the visitors can explore the story of the last Viking. </w:t>
            </w:r>
          </w:p>
          <w:p w:rsidRPr="0044742E" w:rsidR="00AB072E" w:rsidP="006369C7" w:rsidRDefault="33056FC6" w14:paraId="56214784" w14:textId="2606BAB8">
            <w:pPr>
              <w:pStyle w:val="Listeavsnitt"/>
              <w:numPr>
                <w:ilvl w:val="0"/>
                <w:numId w:val="13"/>
              </w:numPr>
              <w:textAlignment w:val="baseline"/>
              <w:rPr>
                <w:sz w:val="20"/>
                <w:szCs w:val="20"/>
                <w:lang w:eastAsia="nb-NO"/>
              </w:rPr>
            </w:pPr>
            <w:r w:rsidRPr="780D41BE">
              <w:rPr>
                <w:sz w:val="20"/>
                <w:szCs w:val="20"/>
                <w:lang w:eastAsia="nb-NO"/>
              </w:rPr>
              <w:t xml:space="preserve">An interactive station (small) where visitors can get more in depth information about the different kings’ role in the monetarization of Norway. </w:t>
            </w:r>
          </w:p>
          <w:p w:rsidRPr="00391634" w:rsidR="00AB072E" w:rsidP="00AB072E" w:rsidRDefault="00AB072E" w14:paraId="55C17F60"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7B405958" w14:textId="00C17BB5">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6EB06C24" w14:textId="77777777">
            <w:pPr>
              <w:textAlignment w:val="baseline"/>
              <w:rPr>
                <w:sz w:val="20"/>
                <w:szCs w:val="20"/>
                <w:lang w:val="en-US" w:eastAsia="nb-NO"/>
              </w:rPr>
            </w:pPr>
          </w:p>
        </w:tc>
      </w:tr>
      <w:tr w:rsidRPr="00391634" w:rsidR="00AB072E" w:rsidTr="780D41BE" w14:paraId="2F7F7D76" w14:textId="77777777">
        <w:trPr>
          <w:trHeight w:val="630"/>
        </w:trPr>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68B750E2" w14:textId="77777777">
            <w:pPr>
              <w:textAlignment w:val="baseline"/>
              <w:rPr>
                <w:rFonts w:ascii="Segoe UI" w:hAnsi="Segoe UI" w:cs="Segoe UI"/>
                <w:sz w:val="18"/>
                <w:szCs w:val="18"/>
                <w:lang w:val="nb-NO" w:eastAsia="nb-NO"/>
              </w:rPr>
            </w:pPr>
            <w:r w:rsidRPr="00391634">
              <w:rPr>
                <w:b/>
                <w:bCs/>
                <w:sz w:val="20"/>
                <w:szCs w:val="20"/>
                <w:lang w:eastAsia="nb-NO"/>
              </w:rPr>
              <w:t>E_04_08</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5BA6DB7F" w14:textId="77777777">
            <w:pPr>
              <w:textAlignment w:val="baseline"/>
              <w:rPr>
                <w:rFonts w:ascii="Segoe UI" w:hAnsi="Segoe UI" w:cs="Segoe UI"/>
                <w:sz w:val="18"/>
                <w:szCs w:val="18"/>
                <w:lang w:val="nb-NO" w:eastAsia="nb-NO"/>
              </w:rPr>
            </w:pPr>
            <w:r w:rsidRPr="00391634">
              <w:rPr>
                <w:b/>
                <w:bCs/>
                <w:sz w:val="20"/>
                <w:szCs w:val="20"/>
                <w:lang w:eastAsia="nb-NO"/>
              </w:rPr>
              <w:t>The second urbanization wave</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0AB467F1" w14:textId="153792DA">
            <w:pPr>
              <w:textAlignment w:val="baseline"/>
              <w:rPr>
                <w:sz w:val="20"/>
                <w:szCs w:val="20"/>
                <w:lang w:eastAsia="nb-NO"/>
              </w:rPr>
            </w:pPr>
            <w:proofErr w:type="spellStart"/>
            <w:r w:rsidRPr="0044742E">
              <w:rPr>
                <w:sz w:val="20"/>
                <w:szCs w:val="20"/>
                <w:lang w:eastAsia="nb-NO"/>
              </w:rPr>
              <w:t>Scenographic</w:t>
            </w:r>
            <w:proofErr w:type="spellEnd"/>
            <w:r w:rsidRPr="0044742E">
              <w:rPr>
                <w:sz w:val="20"/>
                <w:szCs w:val="20"/>
                <w:lang w:eastAsia="nb-NO"/>
              </w:rPr>
              <w:t xml:space="preserve"> solutions for the experience in the area, including furniture for:</w:t>
            </w:r>
          </w:p>
          <w:p w:rsidRPr="0044742E" w:rsidR="00AB072E" w:rsidP="006369C7" w:rsidRDefault="33056FC6" w14:paraId="2B3F83EF" w14:textId="72DC085B">
            <w:pPr>
              <w:pStyle w:val="Listeavsnitt"/>
              <w:numPr>
                <w:ilvl w:val="0"/>
                <w:numId w:val="14"/>
              </w:numPr>
              <w:textAlignment w:val="baseline"/>
              <w:rPr>
                <w:rFonts w:ascii="Segoe UI" w:hAnsi="Segoe UI" w:cs="Segoe UI"/>
                <w:sz w:val="18"/>
                <w:szCs w:val="18"/>
                <w:lang w:eastAsia="nb-NO"/>
              </w:rPr>
            </w:pPr>
            <w:r w:rsidRPr="780D41BE">
              <w:rPr>
                <w:sz w:val="20"/>
                <w:szCs w:val="20"/>
                <w:lang w:eastAsia="nb-NO"/>
              </w:rPr>
              <w:t xml:space="preserve">An interactive model where the visitors can explore the growth of the towns in late Viking Age Scandinavia. </w:t>
            </w:r>
          </w:p>
          <w:p w:rsidRPr="0044742E" w:rsidR="00AB072E" w:rsidP="006369C7" w:rsidRDefault="33056FC6" w14:paraId="49297980" w14:textId="2FE01CF0">
            <w:pPr>
              <w:pStyle w:val="Listeavsnitt"/>
              <w:numPr>
                <w:ilvl w:val="0"/>
                <w:numId w:val="14"/>
              </w:numPr>
              <w:textAlignment w:val="baseline"/>
              <w:rPr>
                <w:sz w:val="20"/>
                <w:szCs w:val="20"/>
                <w:lang w:eastAsia="nb-NO"/>
              </w:rPr>
            </w:pPr>
            <w:r w:rsidRPr="780D41BE">
              <w:rPr>
                <w:sz w:val="20"/>
                <w:szCs w:val="20"/>
                <w:lang w:eastAsia="nb-NO"/>
              </w:rPr>
              <w:t xml:space="preserve">What’s in it for me? - Interactive game. </w:t>
            </w:r>
          </w:p>
          <w:p w:rsidRPr="0044742E" w:rsidR="00AB072E" w:rsidP="006369C7" w:rsidRDefault="33056FC6" w14:paraId="572703C8" w14:textId="77777777">
            <w:pPr>
              <w:pStyle w:val="Listeavsnitt"/>
              <w:numPr>
                <w:ilvl w:val="0"/>
                <w:numId w:val="14"/>
              </w:numPr>
              <w:textAlignment w:val="baseline"/>
              <w:rPr>
                <w:sz w:val="20"/>
                <w:szCs w:val="20"/>
                <w:lang w:eastAsia="nb-NO"/>
              </w:rPr>
            </w:pPr>
            <w:r w:rsidRPr="780D41BE">
              <w:rPr>
                <w:sz w:val="20"/>
                <w:szCs w:val="20"/>
                <w:lang w:eastAsia="nb-NO"/>
              </w:rPr>
              <w:lastRenderedPageBreak/>
              <w:t xml:space="preserve">Investigate what living in a town meant for the common people. </w:t>
            </w:r>
          </w:p>
          <w:p w:rsidRPr="00391634" w:rsidR="00AB072E" w:rsidP="00AB072E" w:rsidRDefault="00AB072E" w14:paraId="0EC8F929" w14:textId="77777777">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4F0B43C7" w14:textId="77777777">
            <w:pPr>
              <w:jc w:val="center"/>
              <w:textAlignment w:val="baseline"/>
              <w:rPr>
                <w:sz w:val="20"/>
                <w:szCs w:val="20"/>
                <w:lang w:val="en-US" w:eastAsia="nb-NO"/>
              </w:rPr>
            </w:pPr>
            <w:r w:rsidRPr="000E3054">
              <w:rPr>
                <w:sz w:val="20"/>
                <w:szCs w:val="20"/>
                <w:lang w:val="en-US" w:eastAsia="nb-NO"/>
              </w:rPr>
              <w:lastRenderedPageBreak/>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7E3417BC" w14:textId="77777777">
            <w:pPr>
              <w:textAlignment w:val="baseline"/>
              <w:rPr>
                <w:sz w:val="20"/>
                <w:szCs w:val="20"/>
                <w:lang w:val="en-US" w:eastAsia="nb-NO"/>
              </w:rPr>
            </w:pPr>
          </w:p>
        </w:tc>
      </w:tr>
      <w:tr w:rsidRPr="00391634" w:rsidR="00AB072E" w:rsidTr="780D41BE" w14:paraId="3FE95113" w14:textId="77777777">
        <w:trPr>
          <w:trHeight w:val="690"/>
        </w:trPr>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8FCDC94" w14:textId="77777777">
            <w:pPr>
              <w:textAlignment w:val="baseline"/>
              <w:rPr>
                <w:rFonts w:ascii="Segoe UI" w:hAnsi="Segoe UI" w:cs="Segoe UI"/>
                <w:sz w:val="18"/>
                <w:szCs w:val="18"/>
                <w:lang w:val="nb-NO" w:eastAsia="nb-NO"/>
              </w:rPr>
            </w:pPr>
            <w:r w:rsidRPr="00391634">
              <w:rPr>
                <w:b/>
                <w:bCs/>
                <w:sz w:val="20"/>
                <w:szCs w:val="20"/>
                <w:lang w:eastAsia="nb-NO"/>
              </w:rPr>
              <w:t>E_04_09</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27A6E2E6" w14:textId="77777777">
            <w:pPr>
              <w:textAlignment w:val="baseline"/>
              <w:rPr>
                <w:rFonts w:ascii="Segoe UI" w:hAnsi="Segoe UI" w:cs="Segoe UI"/>
                <w:sz w:val="18"/>
                <w:szCs w:val="18"/>
                <w:lang w:eastAsia="nb-NO"/>
              </w:rPr>
            </w:pPr>
            <w:r w:rsidRPr="00391634">
              <w:rPr>
                <w:b/>
                <w:bCs/>
                <w:sz w:val="20"/>
                <w:szCs w:val="20"/>
                <w:lang w:val="en-US" w:eastAsia="nb-NO"/>
              </w:rPr>
              <w:t>The Gods are dead - Long live God </w:t>
            </w:r>
            <w:r w:rsidRPr="00391634">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00AB072E" w:rsidP="00AB072E" w:rsidRDefault="00AB072E" w14:paraId="31662A2B" w14:textId="35B895FB">
            <w:pPr>
              <w:textAlignment w:val="baseline"/>
              <w:rPr>
                <w:sz w:val="20"/>
                <w:szCs w:val="20"/>
                <w:lang w:eastAsia="nb-NO"/>
              </w:rPr>
            </w:pPr>
            <w:proofErr w:type="spellStart"/>
            <w:r w:rsidRPr="0044742E">
              <w:rPr>
                <w:sz w:val="20"/>
                <w:szCs w:val="20"/>
                <w:lang w:eastAsia="nb-NO"/>
              </w:rPr>
              <w:t>Scenographic</w:t>
            </w:r>
            <w:proofErr w:type="spellEnd"/>
            <w:r w:rsidRPr="0044742E">
              <w:rPr>
                <w:sz w:val="20"/>
                <w:szCs w:val="20"/>
                <w:lang w:eastAsia="nb-NO"/>
              </w:rPr>
              <w:t xml:space="preserve"> solutions for the experience in the area, including furniture for:</w:t>
            </w:r>
          </w:p>
          <w:p w:rsidRPr="0044742E" w:rsidR="00AB072E" w:rsidP="006369C7" w:rsidRDefault="33056FC6" w14:paraId="38083869" w14:textId="2359B0DB">
            <w:pPr>
              <w:pStyle w:val="Listeavsnitt"/>
              <w:numPr>
                <w:ilvl w:val="0"/>
                <w:numId w:val="15"/>
              </w:numPr>
              <w:textAlignment w:val="baseline"/>
              <w:rPr>
                <w:rFonts w:ascii="Segoe UI" w:hAnsi="Segoe UI" w:cs="Segoe UI"/>
                <w:sz w:val="18"/>
                <w:szCs w:val="18"/>
                <w:lang w:eastAsia="nb-NO"/>
              </w:rPr>
            </w:pPr>
            <w:r w:rsidRPr="780D41BE">
              <w:rPr>
                <w:sz w:val="20"/>
                <w:szCs w:val="20"/>
                <w:lang w:eastAsia="nb-NO"/>
              </w:rPr>
              <w:t xml:space="preserve">What’s in it for me? - Interactive game. The visitor steps in the shoes of a late Viking Age person and tests out the pros and contras of the new religion.  </w:t>
            </w:r>
          </w:p>
          <w:p w:rsidRPr="0044742E" w:rsidR="00AB072E" w:rsidP="006369C7" w:rsidRDefault="33056FC6" w14:paraId="0B19E73D" w14:textId="363415F1">
            <w:pPr>
              <w:pStyle w:val="Listeavsnitt"/>
              <w:numPr>
                <w:ilvl w:val="0"/>
                <w:numId w:val="15"/>
              </w:numPr>
              <w:textAlignment w:val="baseline"/>
              <w:rPr>
                <w:sz w:val="20"/>
                <w:szCs w:val="20"/>
                <w:lang w:eastAsia="nb-NO"/>
              </w:rPr>
            </w:pPr>
            <w:r w:rsidRPr="780D41BE">
              <w:rPr>
                <w:sz w:val="20"/>
                <w:szCs w:val="20"/>
                <w:lang w:eastAsia="nb-NO"/>
              </w:rPr>
              <w:t xml:space="preserve">An interactive map/model with the early churches plotted throughout Scandinavia. </w:t>
            </w:r>
          </w:p>
          <w:p w:rsidRPr="00391634" w:rsidR="00AB072E" w:rsidP="00AB072E" w:rsidRDefault="00AB072E" w14:paraId="7F2C6B81" w14:textId="4C6CE606">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662533FD" w14:textId="77777777">
            <w:pPr>
              <w:jc w:val="center"/>
              <w:textAlignment w:val="baseline"/>
              <w:rPr>
                <w:sz w:val="20"/>
                <w:szCs w:val="20"/>
                <w:lang w:val="en-US" w:eastAsia="nb-NO"/>
              </w:rPr>
            </w:pPr>
            <w:r w:rsidRPr="000E3054">
              <w:rPr>
                <w:sz w:val="20"/>
                <w:szCs w:val="20"/>
                <w:lang w:val="en-US" w:eastAsia="nb-NO"/>
              </w:rPr>
              <w:t>X</w:t>
            </w: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AB072E" w14:paraId="3C486221" w14:textId="77777777">
            <w:pPr>
              <w:textAlignment w:val="baseline"/>
              <w:rPr>
                <w:sz w:val="20"/>
                <w:szCs w:val="20"/>
                <w:lang w:val="en-US" w:eastAsia="nb-NO"/>
              </w:rPr>
            </w:pPr>
          </w:p>
        </w:tc>
      </w:tr>
      <w:tr w:rsidRPr="00391634" w:rsidR="00AB072E" w:rsidTr="780D41BE" w14:paraId="448BD819" w14:textId="77777777">
        <w:tc>
          <w:tcPr>
            <w:tcW w:w="7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22727E" w:rsidR="00AB072E" w:rsidP="00AB072E" w:rsidRDefault="00AB072E" w14:paraId="74D80B82" w14:textId="77777777">
            <w:pPr>
              <w:textAlignment w:val="baseline"/>
              <w:rPr>
                <w:rFonts w:ascii="Segoe UI" w:hAnsi="Segoe UI" w:cs="Segoe UI"/>
                <w:sz w:val="18"/>
                <w:szCs w:val="18"/>
                <w:lang w:eastAsia="nb-NO"/>
              </w:rPr>
            </w:pPr>
            <w:r w:rsidRPr="00391634">
              <w:rPr>
                <w:b/>
                <w:bCs/>
                <w:sz w:val="20"/>
                <w:szCs w:val="20"/>
                <w:lang w:eastAsia="nb-NO"/>
              </w:rPr>
              <w:t>E_05</w:t>
            </w:r>
            <w:r w:rsidRPr="0022727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22727E" w:rsidR="00AB072E" w:rsidP="00AB072E" w:rsidRDefault="00AB072E" w14:paraId="1F3E709E" w14:textId="77777777">
            <w:pPr>
              <w:textAlignment w:val="baseline"/>
              <w:rPr>
                <w:rFonts w:ascii="Segoe UI" w:hAnsi="Segoe UI" w:cs="Segoe UI"/>
                <w:sz w:val="18"/>
                <w:szCs w:val="18"/>
                <w:lang w:eastAsia="nb-NO"/>
              </w:rPr>
            </w:pPr>
            <w:r w:rsidRPr="00391634">
              <w:rPr>
                <w:b/>
                <w:bCs/>
                <w:sz w:val="20"/>
                <w:szCs w:val="20"/>
                <w:lang w:val="en-US" w:eastAsia="nb-NO"/>
              </w:rPr>
              <w:t>Research Workshop &amp; Cinema</w:t>
            </w:r>
            <w:r w:rsidRPr="0022727E">
              <w:rPr>
                <w:sz w:val="20"/>
                <w:szCs w:val="20"/>
                <w:lang w:eastAsia="nb-NO"/>
              </w:rPr>
              <w:t> </w:t>
            </w:r>
          </w:p>
          <w:p w:rsidRPr="0022727E" w:rsidR="00AB072E" w:rsidP="00AB072E" w:rsidRDefault="00AB072E" w14:paraId="39731093" w14:textId="77777777">
            <w:pPr>
              <w:textAlignment w:val="baseline"/>
              <w:rPr>
                <w:rFonts w:ascii="Segoe UI" w:hAnsi="Segoe UI" w:cs="Segoe UI"/>
                <w:sz w:val="18"/>
                <w:szCs w:val="18"/>
                <w:lang w:eastAsia="nb-NO"/>
              </w:rPr>
            </w:pPr>
            <w:r w:rsidRPr="0022727E">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22727E" w:rsidR="00AB072E" w:rsidP="00AB072E" w:rsidRDefault="00AB072E" w14:paraId="0E4FB391" w14:textId="77777777">
            <w:pPr>
              <w:textAlignment w:val="baseline"/>
              <w:rPr>
                <w:rFonts w:ascii="Segoe UI" w:hAnsi="Segoe UI" w:cs="Segoe UI"/>
                <w:sz w:val="18"/>
                <w:szCs w:val="18"/>
                <w:lang w:eastAsia="nb-NO"/>
              </w:rPr>
            </w:pPr>
            <w:r w:rsidRPr="0022727E">
              <w:rPr>
                <w:sz w:val="20"/>
                <w:szCs w:val="20"/>
                <w:lang w:eastAsia="nb-NO"/>
              </w:rPr>
              <w:t> </w:t>
            </w:r>
          </w:p>
        </w:tc>
        <w:tc>
          <w:tcPr>
            <w:tcW w:w="1170"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0E3054" w:rsidR="00AB072E" w:rsidP="00AB072E" w:rsidRDefault="00AB072E" w14:paraId="22A88530" w14:textId="77777777">
            <w:pPr>
              <w:jc w:val="center"/>
              <w:textAlignment w:val="baseline"/>
              <w:rPr>
                <w:sz w:val="20"/>
                <w:szCs w:val="20"/>
                <w:lang w:eastAsia="nb-NO"/>
              </w:rPr>
            </w:pPr>
          </w:p>
        </w:tc>
        <w:tc>
          <w:tcPr>
            <w:tcW w:w="2938" w:type="dxa"/>
            <w:tcBorders>
              <w:top w:val="single" w:color="auto" w:sz="6" w:space="0"/>
              <w:left w:val="single" w:color="auto" w:sz="6" w:space="0"/>
              <w:bottom w:val="single" w:color="auto" w:sz="6" w:space="0"/>
              <w:right w:val="single" w:color="auto" w:sz="6" w:space="0"/>
            </w:tcBorders>
            <w:shd w:val="clear" w:color="auto" w:fill="F2DBDB" w:themeFill="accent2" w:themeFillTint="33"/>
          </w:tcPr>
          <w:p w:rsidRPr="0022727E" w:rsidR="00AB072E" w:rsidP="00AB072E" w:rsidRDefault="00AB072E" w14:paraId="360A4F2A" w14:textId="77777777">
            <w:pPr>
              <w:textAlignment w:val="baseline"/>
              <w:rPr>
                <w:sz w:val="20"/>
                <w:szCs w:val="20"/>
                <w:lang w:eastAsia="nb-NO"/>
              </w:rPr>
            </w:pPr>
          </w:p>
        </w:tc>
      </w:tr>
      <w:tr w:rsidRPr="00391634" w:rsidR="00AB072E" w:rsidTr="780D41BE" w14:paraId="2E989E75" w14:textId="77777777">
        <w:trPr>
          <w:trHeight w:val="885"/>
        </w:trPr>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22727E" w:rsidR="00AB072E" w:rsidP="00AB072E" w:rsidRDefault="00AB072E" w14:paraId="43EE08C1" w14:textId="77777777">
            <w:pPr>
              <w:textAlignment w:val="baseline"/>
              <w:rPr>
                <w:rFonts w:ascii="Segoe UI" w:hAnsi="Segoe UI" w:cs="Segoe UI"/>
                <w:sz w:val="18"/>
                <w:szCs w:val="18"/>
                <w:lang w:eastAsia="nb-NO"/>
              </w:rPr>
            </w:pPr>
            <w:r w:rsidRPr="00391634">
              <w:rPr>
                <w:b/>
                <w:bCs/>
                <w:sz w:val="20"/>
                <w:szCs w:val="20"/>
                <w:lang w:eastAsia="nb-NO"/>
              </w:rPr>
              <w:t>E_05_01</w:t>
            </w:r>
            <w:r w:rsidRPr="0022727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22727E" w:rsidR="00AB072E" w:rsidP="00AB072E" w:rsidRDefault="00AB072E" w14:paraId="1DD2AD81" w14:textId="77777777">
            <w:pPr>
              <w:textAlignment w:val="baseline"/>
              <w:rPr>
                <w:rFonts w:ascii="Segoe UI" w:hAnsi="Segoe UI" w:cs="Segoe UI"/>
                <w:sz w:val="18"/>
                <w:szCs w:val="18"/>
                <w:lang w:eastAsia="nb-NO"/>
              </w:rPr>
            </w:pPr>
            <w:r w:rsidRPr="00391634">
              <w:rPr>
                <w:b/>
                <w:bCs/>
                <w:sz w:val="20"/>
                <w:szCs w:val="20"/>
                <w:lang w:val="en-US" w:eastAsia="nb-NO"/>
              </w:rPr>
              <w:t>Explore &amp; Experiment</w:t>
            </w:r>
            <w:r w:rsidRPr="0022727E">
              <w:rPr>
                <w:sz w:val="20"/>
                <w:szCs w:val="20"/>
                <w:lang w:eastAsia="nb-NO"/>
              </w:rPr>
              <w:t> </w:t>
            </w:r>
          </w:p>
          <w:p w:rsidRPr="0022727E" w:rsidR="00AB072E" w:rsidP="00AB072E" w:rsidRDefault="00AB072E" w14:paraId="3656FC17" w14:textId="77777777">
            <w:pPr>
              <w:textAlignment w:val="baseline"/>
              <w:rPr>
                <w:rFonts w:ascii="Segoe UI" w:hAnsi="Segoe UI" w:cs="Segoe UI"/>
                <w:sz w:val="18"/>
                <w:szCs w:val="18"/>
                <w:lang w:eastAsia="nb-NO"/>
              </w:rPr>
            </w:pPr>
            <w:r w:rsidRPr="0022727E">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3E28C4" w:rsidRDefault="003E28C4" w14:paraId="4211CA1C" w14:textId="63B59275">
            <w:pPr>
              <w:textAlignment w:val="baseline"/>
              <w:rPr>
                <w:rFonts w:ascii="Segoe UI" w:hAnsi="Segoe UI" w:cs="Segoe UI"/>
                <w:sz w:val="18"/>
                <w:szCs w:val="18"/>
                <w:lang w:eastAsia="nb-NO"/>
              </w:rPr>
            </w:pPr>
            <w:proofErr w:type="spellStart"/>
            <w:r w:rsidRPr="00AB072E">
              <w:rPr>
                <w:sz w:val="20"/>
                <w:szCs w:val="20"/>
                <w:lang w:eastAsia="nb-NO"/>
              </w:rPr>
              <w:t>Scenographic</w:t>
            </w:r>
            <w:proofErr w:type="spellEnd"/>
            <w:r w:rsidRPr="00AB072E">
              <w:rPr>
                <w:sz w:val="20"/>
                <w:szCs w:val="20"/>
                <w:lang w:eastAsia="nb-NO"/>
              </w:rPr>
              <w:t xml:space="preserve"> solutions for the </w:t>
            </w:r>
            <w:r>
              <w:rPr>
                <w:sz w:val="20"/>
                <w:szCs w:val="20"/>
                <w:lang w:eastAsia="nb-NO"/>
              </w:rPr>
              <w:t xml:space="preserve">Explore </w:t>
            </w:r>
            <w:r w:rsidRPr="00AB072E">
              <w:rPr>
                <w:sz w:val="20"/>
                <w:szCs w:val="20"/>
                <w:lang w:eastAsia="nb-NO"/>
              </w:rPr>
              <w:t>area.</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3E28C4" w14:paraId="3F836026" w14:textId="08CF93C8">
            <w:pPr>
              <w:jc w:val="center"/>
              <w:textAlignment w:val="baseline"/>
              <w:rPr>
                <w:sz w:val="20"/>
                <w:szCs w:val="20"/>
                <w:lang w:eastAsia="nb-NO"/>
              </w:rPr>
            </w:pPr>
            <w:r>
              <w:rPr>
                <w:sz w:val="20"/>
                <w:szCs w:val="20"/>
                <w:lang w:eastAsia="nb-NO"/>
              </w:rPr>
              <w:t>X</w:t>
            </w:r>
          </w:p>
        </w:tc>
        <w:tc>
          <w:tcPr>
            <w:tcW w:w="2938" w:type="dxa"/>
            <w:tcBorders>
              <w:top w:val="single" w:color="auto" w:sz="6" w:space="0"/>
              <w:left w:val="single" w:color="auto" w:sz="6" w:space="0"/>
              <w:bottom w:val="single" w:color="auto" w:sz="6" w:space="0"/>
              <w:right w:val="single" w:color="auto" w:sz="6" w:space="0"/>
            </w:tcBorders>
          </w:tcPr>
          <w:p w:rsidR="003E28C4" w:rsidP="003E28C4" w:rsidRDefault="003E28C4" w14:paraId="0A72873F" w14:textId="77777777">
            <w:pPr>
              <w:textAlignment w:val="baseline"/>
              <w:rPr>
                <w:sz w:val="20"/>
                <w:szCs w:val="20"/>
                <w:lang w:eastAsia="nb-NO"/>
              </w:rPr>
            </w:pPr>
            <w:r w:rsidRPr="00AB072E">
              <w:rPr>
                <w:sz w:val="20"/>
                <w:szCs w:val="20"/>
                <w:lang w:eastAsia="nb-NO"/>
              </w:rPr>
              <w:t xml:space="preserve">This area includes 6-7- interactive installations </w:t>
            </w:r>
            <w:r>
              <w:rPr>
                <w:sz w:val="20"/>
                <w:szCs w:val="20"/>
                <w:lang w:eastAsia="nb-NO"/>
              </w:rPr>
              <w:t xml:space="preserve">delivered by the sub-project “The Great Viking Journey”. </w:t>
            </w:r>
          </w:p>
          <w:p w:rsidRPr="00391634" w:rsidR="00AB072E" w:rsidP="003E28C4" w:rsidRDefault="00AB072E" w14:paraId="2E0C72B0" w14:textId="5F138217">
            <w:pPr>
              <w:textAlignment w:val="baseline"/>
              <w:rPr>
                <w:sz w:val="20"/>
                <w:szCs w:val="20"/>
                <w:lang w:eastAsia="nb-NO"/>
              </w:rPr>
            </w:pPr>
          </w:p>
        </w:tc>
      </w:tr>
      <w:tr w:rsidRPr="00391634" w:rsidR="00AB072E" w:rsidTr="780D41BE" w14:paraId="4BBBBF17" w14:textId="77777777">
        <w:trPr>
          <w:trHeight w:val="557"/>
        </w:trPr>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22727E" w:rsidR="00AB072E" w:rsidP="00AB072E" w:rsidRDefault="00AB072E" w14:paraId="3003C426" w14:textId="77777777">
            <w:pPr>
              <w:textAlignment w:val="baseline"/>
              <w:rPr>
                <w:rFonts w:ascii="Segoe UI" w:hAnsi="Segoe UI" w:cs="Segoe UI"/>
                <w:sz w:val="18"/>
                <w:szCs w:val="18"/>
                <w:lang w:eastAsia="nb-NO"/>
              </w:rPr>
            </w:pPr>
            <w:r w:rsidRPr="00391634">
              <w:rPr>
                <w:b/>
                <w:bCs/>
                <w:sz w:val="20"/>
                <w:szCs w:val="20"/>
                <w:lang w:val="en-US" w:eastAsia="nb-NO"/>
              </w:rPr>
              <w:t>E_05_02</w:t>
            </w:r>
            <w:r w:rsidRPr="0022727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22727E" w:rsidR="00AB072E" w:rsidP="00AB072E" w:rsidRDefault="00AB072E" w14:paraId="1B88B0E3" w14:textId="77777777">
            <w:pPr>
              <w:textAlignment w:val="baseline"/>
              <w:rPr>
                <w:rFonts w:ascii="Segoe UI" w:hAnsi="Segoe UI" w:cs="Segoe UI"/>
                <w:sz w:val="18"/>
                <w:szCs w:val="18"/>
                <w:lang w:eastAsia="nb-NO"/>
              </w:rPr>
            </w:pPr>
            <w:r w:rsidRPr="00391634">
              <w:rPr>
                <w:b/>
                <w:bCs/>
                <w:sz w:val="20"/>
                <w:szCs w:val="20"/>
                <w:lang w:val="en-US" w:eastAsia="nb-NO"/>
              </w:rPr>
              <w:t>The Assembly</w:t>
            </w:r>
            <w:r w:rsidRPr="0022727E">
              <w:rPr>
                <w:sz w:val="20"/>
                <w:szCs w:val="20"/>
                <w:lang w:eastAsia="nb-NO"/>
              </w:rPr>
              <w:t> </w:t>
            </w:r>
          </w:p>
          <w:p w:rsidRPr="0022727E" w:rsidR="00AB072E" w:rsidP="00AB072E" w:rsidRDefault="00AB072E" w14:paraId="65F6A817" w14:textId="77777777">
            <w:pPr>
              <w:textAlignment w:val="baseline"/>
              <w:rPr>
                <w:rFonts w:ascii="Segoe UI" w:hAnsi="Segoe UI" w:cs="Segoe UI"/>
                <w:sz w:val="18"/>
                <w:szCs w:val="18"/>
                <w:lang w:eastAsia="nb-NO"/>
              </w:rPr>
            </w:pPr>
            <w:r w:rsidRPr="0022727E">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29B59F7" w14:textId="77777777">
            <w:pPr>
              <w:textAlignment w:val="baseline"/>
              <w:rPr>
                <w:rFonts w:ascii="Segoe UI" w:hAnsi="Segoe UI" w:cs="Segoe UI"/>
                <w:sz w:val="18"/>
                <w:szCs w:val="18"/>
                <w:lang w:eastAsia="nb-NO"/>
              </w:rPr>
            </w:pPr>
            <w:r w:rsidRPr="00391634">
              <w:rPr>
                <w:sz w:val="20"/>
                <w:szCs w:val="20"/>
                <w:lang w:eastAsia="nb-NO"/>
              </w:rPr>
              <w:t> </w:t>
            </w:r>
          </w:p>
          <w:p w:rsidRPr="00391634" w:rsidR="00AB072E" w:rsidP="00AB072E" w:rsidRDefault="00AB072E" w14:paraId="456E6BB6" w14:textId="77777777">
            <w:pPr>
              <w:textAlignment w:val="baseline"/>
              <w:rPr>
                <w:rFonts w:ascii="Segoe UI" w:hAnsi="Segoe UI" w:cs="Segoe UI"/>
                <w:sz w:val="18"/>
                <w:szCs w:val="18"/>
                <w:lang w:eastAsia="nb-NO"/>
              </w:rPr>
            </w:pPr>
            <w:r w:rsidRPr="00391634">
              <w:rPr>
                <w:sz w:val="20"/>
                <w:szCs w:val="20"/>
                <w:lang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38271031" w14:textId="77777777">
            <w:pPr>
              <w:jc w:val="center"/>
              <w:textAlignment w:val="baseline"/>
              <w:rPr>
                <w:sz w:val="20"/>
                <w:szCs w:val="20"/>
                <w:lang w:eastAsia="nb-NO"/>
              </w:rPr>
            </w:pPr>
          </w:p>
        </w:tc>
        <w:tc>
          <w:tcPr>
            <w:tcW w:w="2938" w:type="dxa"/>
            <w:tcBorders>
              <w:top w:val="single" w:color="auto" w:sz="6" w:space="0"/>
              <w:left w:val="single" w:color="auto" w:sz="6" w:space="0"/>
              <w:bottom w:val="single" w:color="auto" w:sz="6" w:space="0"/>
              <w:right w:val="single" w:color="auto" w:sz="6" w:space="0"/>
            </w:tcBorders>
          </w:tcPr>
          <w:p w:rsidRPr="00391634" w:rsidR="00AB072E" w:rsidP="00AB072E" w:rsidRDefault="003E28C4" w14:paraId="4DA4F0EE" w14:textId="62DCE6A0">
            <w:pPr>
              <w:textAlignment w:val="baseline"/>
              <w:rPr>
                <w:sz w:val="20"/>
                <w:szCs w:val="20"/>
                <w:lang w:eastAsia="nb-NO"/>
              </w:rPr>
            </w:pPr>
            <w:r>
              <w:rPr>
                <w:sz w:val="20"/>
                <w:szCs w:val="20"/>
                <w:lang w:eastAsia="nb-NO"/>
              </w:rPr>
              <w:t>Delivered by the sub-project “The Great Viking Journey”.</w:t>
            </w:r>
          </w:p>
        </w:tc>
      </w:tr>
      <w:tr w:rsidRPr="00391634" w:rsidR="00AB072E" w:rsidTr="780D41BE" w14:paraId="3B382739"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C9EAD05" w14:textId="77777777">
            <w:pPr>
              <w:textAlignment w:val="baseline"/>
              <w:rPr>
                <w:rFonts w:ascii="Segoe UI" w:hAnsi="Segoe UI" w:cs="Segoe UI"/>
                <w:sz w:val="18"/>
                <w:szCs w:val="18"/>
                <w:lang w:val="nb-NO" w:eastAsia="nb-NO"/>
              </w:rPr>
            </w:pPr>
            <w:r w:rsidRPr="00391634">
              <w:rPr>
                <w:b/>
                <w:bCs/>
                <w:sz w:val="20"/>
                <w:szCs w:val="20"/>
                <w:lang w:eastAsia="nb-NO"/>
              </w:rPr>
              <w:t>E_05_03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6E608695" w14:textId="77777777">
            <w:pPr>
              <w:textAlignment w:val="baseline"/>
              <w:rPr>
                <w:rFonts w:ascii="Segoe UI" w:hAnsi="Segoe UI" w:cs="Segoe UI"/>
                <w:sz w:val="18"/>
                <w:szCs w:val="18"/>
                <w:lang w:val="nb-NO" w:eastAsia="nb-NO"/>
              </w:rPr>
            </w:pPr>
            <w:r w:rsidRPr="00391634">
              <w:rPr>
                <w:b/>
                <w:bCs/>
                <w:sz w:val="20"/>
                <w:szCs w:val="20"/>
                <w:lang w:val="en-US" w:eastAsia="nb-NO"/>
              </w:rPr>
              <w:t>Cinema</w:t>
            </w:r>
            <w:r w:rsidRPr="00391634">
              <w:rPr>
                <w:sz w:val="20"/>
                <w:szCs w:val="20"/>
                <w:lang w:val="nb-NO" w:eastAsia="nb-NO"/>
              </w:rPr>
              <w:t> </w:t>
            </w:r>
          </w:p>
          <w:p w:rsidRPr="00391634" w:rsidR="00AB072E" w:rsidP="00AB072E" w:rsidRDefault="00AB072E" w14:paraId="08180662"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1CB981A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13AF5895"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48E6041A" w14:textId="6F42F030">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AB072E" w:rsidTr="780D41BE" w14:paraId="06DB8183"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4457E03" w14:textId="77777777">
            <w:pPr>
              <w:textAlignment w:val="baseline"/>
              <w:rPr>
                <w:rFonts w:ascii="Segoe UI" w:hAnsi="Segoe UI" w:cs="Segoe UI"/>
                <w:sz w:val="18"/>
                <w:szCs w:val="18"/>
                <w:lang w:val="nb-NO" w:eastAsia="nb-NO"/>
              </w:rPr>
            </w:pPr>
            <w:r w:rsidRPr="00391634">
              <w:rPr>
                <w:b/>
                <w:bCs/>
                <w:sz w:val="20"/>
                <w:szCs w:val="20"/>
                <w:lang w:eastAsia="nb-NO"/>
              </w:rPr>
              <w:t>E_05_04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29001DCC" w14:textId="77777777">
            <w:pPr>
              <w:textAlignment w:val="baseline"/>
              <w:rPr>
                <w:rFonts w:ascii="Segoe UI" w:hAnsi="Segoe UI" w:cs="Segoe UI"/>
                <w:sz w:val="18"/>
                <w:szCs w:val="18"/>
                <w:lang w:val="nb-NO" w:eastAsia="nb-NO"/>
              </w:rPr>
            </w:pPr>
            <w:r w:rsidRPr="00391634">
              <w:rPr>
                <w:b/>
                <w:bCs/>
                <w:sz w:val="20"/>
                <w:szCs w:val="20"/>
                <w:lang w:val="en-US" w:eastAsia="nb-NO"/>
              </w:rPr>
              <w:t>The research laboratory &amp; Scanning</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AB072E" w:rsidR="00AB072E" w:rsidP="00AB072E" w:rsidRDefault="00AB072E" w14:paraId="0483D362" w14:textId="4FC75B2F">
            <w:pPr>
              <w:textAlignment w:val="baseline"/>
              <w:rPr>
                <w:rFonts w:ascii="Segoe UI" w:hAnsi="Segoe UI" w:cs="Segoe UI"/>
                <w:sz w:val="18"/>
                <w:szCs w:val="18"/>
                <w:lang w:eastAsia="nb-NO"/>
              </w:rPr>
            </w:pP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505119E3" w14:textId="4416EDAC">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AB072E" w:rsidR="003E28C4" w:rsidP="003E28C4" w:rsidRDefault="003E28C4" w14:paraId="525AF7A6" w14:textId="6D54C56E">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AB072E" w:rsidTr="780D41BE" w14:paraId="06FDF8F6"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AB072E" w:rsidR="00AB072E" w:rsidP="00AB072E" w:rsidRDefault="00AB072E" w14:paraId="2E0428C7" w14:textId="77777777">
            <w:pPr>
              <w:textAlignment w:val="baseline"/>
              <w:rPr>
                <w:rFonts w:ascii="Segoe UI" w:hAnsi="Segoe UI" w:cs="Segoe UI"/>
                <w:sz w:val="18"/>
                <w:szCs w:val="18"/>
                <w:lang w:eastAsia="nb-NO"/>
              </w:rPr>
            </w:pPr>
            <w:r w:rsidRPr="00391634">
              <w:rPr>
                <w:b/>
                <w:bCs/>
                <w:sz w:val="20"/>
                <w:szCs w:val="20"/>
                <w:lang w:eastAsia="nb-NO"/>
              </w:rPr>
              <w:t>E_06</w:t>
            </w:r>
            <w:r w:rsidRPr="00AB072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AB072E" w:rsidR="00AB072E" w:rsidP="00AB072E" w:rsidRDefault="00AB072E" w14:paraId="709D17E2" w14:textId="77777777">
            <w:pPr>
              <w:textAlignment w:val="baseline"/>
              <w:rPr>
                <w:rFonts w:ascii="Segoe UI" w:hAnsi="Segoe UI" w:cs="Segoe UI"/>
                <w:sz w:val="18"/>
                <w:szCs w:val="18"/>
                <w:lang w:eastAsia="nb-NO"/>
              </w:rPr>
            </w:pPr>
            <w:r w:rsidRPr="00391634">
              <w:rPr>
                <w:b/>
                <w:bCs/>
                <w:sz w:val="20"/>
                <w:szCs w:val="20"/>
                <w:lang w:val="en-US" w:eastAsia="nb-NO"/>
              </w:rPr>
              <w:t>Temporary exhibition area</w:t>
            </w:r>
            <w:r w:rsidRPr="00AB072E">
              <w:rPr>
                <w:sz w:val="20"/>
                <w:szCs w:val="20"/>
                <w:lang w:eastAsia="nb-NO"/>
              </w:rPr>
              <w:t> </w:t>
            </w:r>
          </w:p>
          <w:p w:rsidRPr="00AB072E" w:rsidR="00AB072E" w:rsidP="00AB072E" w:rsidRDefault="00AB072E" w14:paraId="55AA1EC7" w14:textId="77777777">
            <w:pPr>
              <w:textAlignment w:val="baseline"/>
              <w:rPr>
                <w:rFonts w:ascii="Segoe UI" w:hAnsi="Segoe UI" w:cs="Segoe UI"/>
                <w:sz w:val="18"/>
                <w:szCs w:val="18"/>
                <w:lang w:eastAsia="nb-NO"/>
              </w:rPr>
            </w:pPr>
            <w:r w:rsidRPr="00AB072E">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AB072E" w:rsidR="00AB072E" w:rsidP="00AB072E" w:rsidRDefault="00AB072E" w14:paraId="7A6BA4DC" w14:textId="77777777">
            <w:pPr>
              <w:textAlignment w:val="baseline"/>
              <w:rPr>
                <w:rFonts w:ascii="Segoe UI" w:hAnsi="Segoe UI" w:cs="Segoe UI"/>
                <w:sz w:val="18"/>
                <w:szCs w:val="18"/>
                <w:lang w:eastAsia="nb-NO"/>
              </w:rPr>
            </w:pPr>
            <w:r w:rsidRPr="00AB072E">
              <w:rPr>
                <w:sz w:val="20"/>
                <w:szCs w:val="20"/>
                <w:lang w:eastAsia="nb-NO"/>
              </w:rPr>
              <w:t> </w:t>
            </w:r>
          </w:p>
        </w:tc>
        <w:tc>
          <w:tcPr>
            <w:tcW w:w="1170"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0EA093B2" w14:textId="77777777">
            <w:pPr>
              <w:jc w:val="center"/>
              <w:textAlignment w:val="baseline"/>
              <w:rPr>
                <w:sz w:val="20"/>
                <w:szCs w:val="20"/>
                <w:lang w:eastAsia="nb-NO"/>
              </w:rPr>
            </w:pPr>
          </w:p>
        </w:tc>
        <w:tc>
          <w:tcPr>
            <w:tcW w:w="2938"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414ECC3C" w14:textId="4DDD0371">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AB072E" w:rsidTr="780D41BE" w14:paraId="08CD6C52"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AB072E" w:rsidR="00AB072E" w:rsidP="00AB072E" w:rsidRDefault="00AB072E" w14:paraId="58449CB4" w14:textId="77777777">
            <w:pPr>
              <w:textAlignment w:val="baseline"/>
              <w:rPr>
                <w:rFonts w:ascii="Segoe UI" w:hAnsi="Segoe UI" w:cs="Segoe UI"/>
                <w:sz w:val="18"/>
                <w:szCs w:val="18"/>
                <w:lang w:eastAsia="nb-NO"/>
              </w:rPr>
            </w:pPr>
            <w:r w:rsidRPr="00391634">
              <w:rPr>
                <w:b/>
                <w:bCs/>
                <w:sz w:val="20"/>
                <w:szCs w:val="20"/>
                <w:lang w:eastAsia="nb-NO"/>
              </w:rPr>
              <w:t>E_07</w:t>
            </w:r>
            <w:r w:rsidRPr="00AB072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AB072E" w:rsidR="00AB072E" w:rsidP="00AB072E" w:rsidRDefault="00AB072E" w14:paraId="5B3C8D17" w14:textId="77777777">
            <w:pPr>
              <w:textAlignment w:val="baseline"/>
              <w:rPr>
                <w:rFonts w:ascii="Segoe UI" w:hAnsi="Segoe UI" w:cs="Segoe UI"/>
                <w:sz w:val="18"/>
                <w:szCs w:val="18"/>
                <w:lang w:eastAsia="nb-NO"/>
              </w:rPr>
            </w:pPr>
            <w:r w:rsidRPr="00391634">
              <w:rPr>
                <w:b/>
                <w:bCs/>
                <w:sz w:val="20"/>
                <w:szCs w:val="20"/>
                <w:lang w:val="en-US" w:eastAsia="nb-NO"/>
              </w:rPr>
              <w:t>Education and activity area</w:t>
            </w:r>
            <w:r w:rsidRPr="00AB072E">
              <w:rPr>
                <w:sz w:val="20"/>
                <w:szCs w:val="20"/>
                <w:lang w:eastAsia="nb-NO"/>
              </w:rPr>
              <w:t> </w:t>
            </w:r>
          </w:p>
          <w:p w:rsidRPr="00AB072E" w:rsidR="00AB072E" w:rsidP="00AB072E" w:rsidRDefault="00AB072E" w14:paraId="3CFD942E" w14:textId="77777777">
            <w:pPr>
              <w:textAlignment w:val="baseline"/>
              <w:rPr>
                <w:rFonts w:ascii="Segoe UI" w:hAnsi="Segoe UI" w:cs="Segoe UI"/>
                <w:sz w:val="18"/>
                <w:szCs w:val="18"/>
                <w:lang w:eastAsia="nb-NO"/>
              </w:rPr>
            </w:pPr>
            <w:r w:rsidRPr="00AB072E">
              <w:rPr>
                <w:sz w:val="20"/>
                <w:szCs w:val="20"/>
                <w:lang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AB072E" w:rsidR="00AB072E" w:rsidP="00AB072E" w:rsidRDefault="00AB072E" w14:paraId="672A86F8" w14:textId="77777777">
            <w:pPr>
              <w:textAlignment w:val="baseline"/>
              <w:rPr>
                <w:rFonts w:ascii="Segoe UI" w:hAnsi="Segoe UI" w:cs="Segoe UI"/>
                <w:sz w:val="18"/>
                <w:szCs w:val="18"/>
                <w:lang w:eastAsia="nb-NO"/>
              </w:rPr>
            </w:pPr>
            <w:r w:rsidRPr="00AB072E">
              <w:rPr>
                <w:sz w:val="20"/>
                <w:szCs w:val="20"/>
                <w:lang w:eastAsia="nb-NO"/>
              </w:rPr>
              <w:t> </w:t>
            </w:r>
          </w:p>
        </w:tc>
        <w:tc>
          <w:tcPr>
            <w:tcW w:w="1170"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6588C543" w14:textId="77777777">
            <w:pPr>
              <w:jc w:val="center"/>
              <w:textAlignment w:val="baseline"/>
              <w:rPr>
                <w:sz w:val="20"/>
                <w:szCs w:val="20"/>
                <w:lang w:eastAsia="nb-NO"/>
              </w:rPr>
            </w:pPr>
          </w:p>
        </w:tc>
        <w:tc>
          <w:tcPr>
            <w:tcW w:w="2938"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4B048E21" w14:textId="794DBAFC">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AB072E" w:rsidTr="780D41BE" w14:paraId="4341D673"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BC14195" w14:textId="77777777">
            <w:pPr>
              <w:textAlignment w:val="baseline"/>
              <w:rPr>
                <w:rFonts w:ascii="Segoe UI" w:hAnsi="Segoe UI" w:cs="Segoe UI"/>
                <w:sz w:val="18"/>
                <w:szCs w:val="18"/>
                <w:lang w:val="nb-NO" w:eastAsia="nb-NO"/>
              </w:rPr>
            </w:pPr>
            <w:r w:rsidRPr="00391634">
              <w:rPr>
                <w:b/>
                <w:bCs/>
                <w:sz w:val="20"/>
                <w:szCs w:val="20"/>
                <w:lang w:eastAsia="nb-NO"/>
              </w:rPr>
              <w:t>E_08_01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4FFDC905" w14:textId="77777777">
            <w:pPr>
              <w:textAlignment w:val="baseline"/>
              <w:rPr>
                <w:rFonts w:ascii="Segoe UI" w:hAnsi="Segoe UI" w:cs="Segoe UI"/>
                <w:sz w:val="18"/>
                <w:szCs w:val="18"/>
                <w:lang w:val="nb-NO" w:eastAsia="nb-NO"/>
              </w:rPr>
            </w:pPr>
            <w:r w:rsidRPr="00391634">
              <w:rPr>
                <w:b/>
                <w:bCs/>
                <w:sz w:val="20"/>
                <w:szCs w:val="20"/>
                <w:lang w:val="en-US" w:eastAsia="nb-NO"/>
              </w:rPr>
              <w:t>Inner courtyard</w:t>
            </w:r>
            <w:r w:rsidRPr="00391634">
              <w:rPr>
                <w:sz w:val="20"/>
                <w:szCs w:val="20"/>
                <w:lang w:val="nb-NO" w:eastAsia="nb-NO"/>
              </w:rPr>
              <w:t> </w:t>
            </w:r>
          </w:p>
          <w:p w:rsidRPr="00391634" w:rsidR="00AB072E" w:rsidP="00AB072E" w:rsidRDefault="00AB072E" w14:paraId="5615A121"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AB072E" w:rsidP="00AB072E" w:rsidRDefault="00AB072E" w14:paraId="16D34070"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15BCD2C"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79DAEB92"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Pr="00AB072E" w:rsidR="00AB072E" w:rsidP="00AB072E" w:rsidRDefault="00AB072E" w14:paraId="5E8C3108" w14:textId="2DC64A9D">
            <w:pPr>
              <w:textAlignment w:val="baseline"/>
              <w:rPr>
                <w:sz w:val="20"/>
                <w:szCs w:val="20"/>
                <w:lang w:eastAsia="nb-NO"/>
              </w:rPr>
            </w:pPr>
            <w:r w:rsidRPr="00B36BD2">
              <w:rPr>
                <w:sz w:val="20"/>
                <w:szCs w:val="20"/>
                <w:lang w:eastAsia="nb-NO"/>
              </w:rPr>
              <w:t>Not part of this delivery</w:t>
            </w:r>
            <w:r>
              <w:rPr>
                <w:sz w:val="20"/>
                <w:szCs w:val="20"/>
                <w:lang w:eastAsia="nb-NO"/>
              </w:rPr>
              <w:t>.</w:t>
            </w:r>
          </w:p>
        </w:tc>
      </w:tr>
      <w:tr w:rsidRPr="00391634" w:rsidR="00AB072E" w:rsidTr="780D41BE" w14:paraId="6AD954F8" w14:textId="77777777">
        <w:tc>
          <w:tcPr>
            <w:tcW w:w="7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4FCCCBC0" w14:textId="77777777">
            <w:pPr>
              <w:textAlignment w:val="baseline"/>
              <w:rPr>
                <w:rFonts w:ascii="Segoe UI" w:hAnsi="Segoe UI" w:cs="Segoe UI"/>
                <w:sz w:val="18"/>
                <w:szCs w:val="18"/>
                <w:lang w:val="nb-NO" w:eastAsia="nb-NO"/>
              </w:rPr>
            </w:pPr>
            <w:r w:rsidRPr="00391634">
              <w:rPr>
                <w:b/>
                <w:bCs/>
                <w:sz w:val="20"/>
                <w:szCs w:val="20"/>
                <w:lang w:eastAsia="nb-NO"/>
              </w:rPr>
              <w:t>E_08_02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AB072E" w:rsidP="00AB072E" w:rsidRDefault="00AB072E" w14:paraId="7EB153A5" w14:textId="77777777">
            <w:pPr>
              <w:textAlignment w:val="baseline"/>
              <w:rPr>
                <w:rFonts w:ascii="Segoe UI" w:hAnsi="Segoe UI" w:cs="Segoe UI"/>
                <w:sz w:val="18"/>
                <w:szCs w:val="18"/>
                <w:lang w:val="nb-NO" w:eastAsia="nb-NO"/>
              </w:rPr>
            </w:pPr>
            <w:r w:rsidRPr="00391634">
              <w:rPr>
                <w:b/>
                <w:bCs/>
                <w:sz w:val="20"/>
                <w:szCs w:val="20"/>
                <w:lang w:val="en-US" w:eastAsia="nb-NO"/>
              </w:rPr>
              <w:t>Museum park</w:t>
            </w:r>
            <w:r w:rsidRPr="00391634">
              <w:rPr>
                <w:sz w:val="20"/>
                <w:szCs w:val="20"/>
                <w:lang w:val="nb-NO" w:eastAsia="nb-NO"/>
              </w:rPr>
              <w:t> </w:t>
            </w:r>
          </w:p>
        </w:tc>
        <w:tc>
          <w:tcPr>
            <w:tcW w:w="32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AB072E" w:rsidP="00AB072E" w:rsidRDefault="00AB072E" w14:paraId="73E2EB68"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170" w:type="dxa"/>
            <w:tcBorders>
              <w:top w:val="single" w:color="auto" w:sz="6" w:space="0"/>
              <w:left w:val="single" w:color="auto" w:sz="6" w:space="0"/>
              <w:bottom w:val="single" w:color="auto" w:sz="6" w:space="0"/>
              <w:right w:val="single" w:color="auto" w:sz="6" w:space="0"/>
            </w:tcBorders>
          </w:tcPr>
          <w:p w:rsidRPr="000E3054" w:rsidR="00AB072E" w:rsidP="00AB072E" w:rsidRDefault="00AB072E" w14:paraId="636DE865" w14:textId="77777777">
            <w:pPr>
              <w:jc w:val="center"/>
              <w:textAlignment w:val="baseline"/>
              <w:rPr>
                <w:sz w:val="20"/>
                <w:szCs w:val="20"/>
                <w:lang w:val="nb-NO" w:eastAsia="nb-NO"/>
              </w:rPr>
            </w:pPr>
          </w:p>
        </w:tc>
        <w:tc>
          <w:tcPr>
            <w:tcW w:w="2938" w:type="dxa"/>
            <w:tcBorders>
              <w:top w:val="single" w:color="auto" w:sz="6" w:space="0"/>
              <w:left w:val="single" w:color="auto" w:sz="6" w:space="0"/>
              <w:bottom w:val="single" w:color="auto" w:sz="6" w:space="0"/>
              <w:right w:val="single" w:color="auto" w:sz="6" w:space="0"/>
            </w:tcBorders>
          </w:tcPr>
          <w:p w:rsidR="00AB072E" w:rsidP="00AB072E" w:rsidRDefault="00AB072E" w14:paraId="23C89218" w14:textId="77777777">
            <w:pPr>
              <w:textAlignment w:val="baseline"/>
              <w:rPr>
                <w:sz w:val="20"/>
                <w:szCs w:val="20"/>
                <w:lang w:eastAsia="nb-NO"/>
              </w:rPr>
            </w:pPr>
            <w:r w:rsidRPr="00B36BD2">
              <w:rPr>
                <w:sz w:val="20"/>
                <w:szCs w:val="20"/>
                <w:lang w:eastAsia="nb-NO"/>
              </w:rPr>
              <w:t>Not part of this delivery</w:t>
            </w:r>
            <w:r>
              <w:rPr>
                <w:sz w:val="20"/>
                <w:szCs w:val="20"/>
                <w:lang w:eastAsia="nb-NO"/>
              </w:rPr>
              <w:t>.</w:t>
            </w:r>
          </w:p>
          <w:p w:rsidRPr="00AB072E" w:rsidR="00AB072E" w:rsidP="00AB072E" w:rsidRDefault="00AB072E" w14:paraId="0A794F06" w14:textId="3E1E1997">
            <w:pPr>
              <w:textAlignment w:val="baseline"/>
              <w:rPr>
                <w:sz w:val="20"/>
                <w:szCs w:val="20"/>
                <w:lang w:eastAsia="nb-NO"/>
              </w:rPr>
            </w:pPr>
          </w:p>
        </w:tc>
      </w:tr>
    </w:tbl>
    <w:p w:rsidR="3144C8DE" w:rsidP="3144C8DE" w:rsidRDefault="3144C8DE" w14:paraId="41A18165" w14:textId="19D5E9B8">
      <w:pPr>
        <w:pStyle w:val="Georgia11spacing10after"/>
        <w:spacing w:after="0"/>
        <w:rPr>
          <w:rFonts w:cs="Calibri" w:asciiTheme="minorHAnsi" w:hAnsiTheme="minorHAnsi"/>
          <w:u w:val="single"/>
          <w:lang w:val="en-GB"/>
        </w:rPr>
      </w:pPr>
    </w:p>
    <w:p w:rsidRPr="009C59D3" w:rsidR="008B0633" w:rsidP="0A027E31" w:rsidRDefault="18A274CD" w14:paraId="123AC752" w14:textId="5BACBC2B">
      <w:pPr>
        <w:pStyle w:val="Georgia11spacing10after"/>
        <w:spacing w:after="0"/>
        <w:rPr>
          <w:rFonts w:cs="Calibri" w:asciiTheme="minorHAnsi" w:hAnsiTheme="minorHAnsi"/>
          <w:u w:val="single"/>
          <w:lang w:val="en-GB"/>
        </w:rPr>
      </w:pPr>
      <w:r w:rsidRPr="0A027E31">
        <w:rPr>
          <w:rFonts w:cs="Calibri" w:asciiTheme="minorHAnsi" w:hAnsiTheme="minorHAnsi"/>
          <w:u w:val="single"/>
          <w:lang w:val="en-GB"/>
        </w:rPr>
        <w:t xml:space="preserve">5.2 </w:t>
      </w:r>
      <w:r w:rsidRPr="0A027E31" w:rsidR="00692F74">
        <w:rPr>
          <w:rFonts w:cs="Calibri" w:asciiTheme="minorHAnsi" w:hAnsiTheme="minorHAnsi"/>
          <w:u w:val="single"/>
          <w:lang w:val="en-GB"/>
        </w:rPr>
        <w:t>Digital presentations, interactive solutions and management system</w:t>
      </w:r>
    </w:p>
    <w:p w:rsidRPr="001518B3" w:rsidR="00B75EFB" w:rsidP="22512CFA" w:rsidRDefault="57E8CB51" w14:paraId="42DDEC4E" w14:textId="39F05172">
      <w:pPr>
        <w:pStyle w:val="Georgia11spacing10after"/>
        <w:spacing w:after="0" w:line="240" w:lineRule="auto"/>
        <w:rPr>
          <w:rFonts w:cs="Calibri" w:asciiTheme="minorHAnsi" w:hAnsiTheme="minorHAnsi"/>
          <w:lang w:val="en-GB"/>
        </w:rPr>
      </w:pPr>
      <w:r w:rsidRPr="5302387F">
        <w:rPr>
          <w:rFonts w:cs="Calibri" w:asciiTheme="minorHAnsi" w:hAnsiTheme="minorHAnsi"/>
          <w:lang w:val="en-GB"/>
        </w:rPr>
        <w:t>This category of additional deliveries includes d</w:t>
      </w:r>
      <w:r w:rsidRPr="5302387F" w:rsidR="437F63B1">
        <w:rPr>
          <w:rFonts w:cs="Calibri" w:asciiTheme="minorHAnsi" w:hAnsiTheme="minorHAnsi"/>
          <w:lang w:val="en-GB"/>
        </w:rPr>
        <w:t>evelopm</w:t>
      </w:r>
      <w:r w:rsidRPr="5302387F">
        <w:rPr>
          <w:rFonts w:cs="Calibri" w:asciiTheme="minorHAnsi" w:hAnsiTheme="minorHAnsi"/>
          <w:lang w:val="en-GB"/>
        </w:rPr>
        <w:t>ent of digital presentations,</w:t>
      </w:r>
      <w:r w:rsidRPr="5302387F" w:rsidR="437F63B1">
        <w:rPr>
          <w:rFonts w:cs="Calibri" w:asciiTheme="minorHAnsi" w:hAnsiTheme="minorHAnsi"/>
          <w:lang w:val="en-GB"/>
        </w:rPr>
        <w:t xml:space="preserve"> interactive solutions</w:t>
      </w:r>
      <w:r w:rsidRPr="5302387F">
        <w:rPr>
          <w:rFonts w:cs="Calibri" w:asciiTheme="minorHAnsi" w:hAnsiTheme="minorHAnsi"/>
          <w:lang w:val="en-GB"/>
        </w:rPr>
        <w:t xml:space="preserve"> and an exhibition management system</w:t>
      </w:r>
      <w:r w:rsidRPr="5302387F" w:rsidR="437F63B1">
        <w:rPr>
          <w:rFonts w:cs="Calibri" w:asciiTheme="minorHAnsi" w:hAnsiTheme="minorHAnsi"/>
          <w:lang w:val="en-GB"/>
        </w:rPr>
        <w:t xml:space="preserve">. This includes user interface design, front-end development of </w:t>
      </w:r>
      <w:r w:rsidRPr="5302387F" w:rsidR="3F344C20">
        <w:rPr>
          <w:rFonts w:cs="Calibri" w:asciiTheme="minorHAnsi" w:hAnsiTheme="minorHAnsi"/>
          <w:lang w:val="en-GB"/>
        </w:rPr>
        <w:t>software (</w:t>
      </w:r>
      <w:r w:rsidRPr="5302387F" w:rsidR="437F63B1">
        <w:rPr>
          <w:rFonts w:cs="Calibri" w:asciiTheme="minorHAnsi" w:hAnsiTheme="minorHAnsi"/>
          <w:lang w:val="en-GB"/>
        </w:rPr>
        <w:t>SW</w:t>
      </w:r>
      <w:r w:rsidRPr="5302387F" w:rsidR="3F344C20">
        <w:rPr>
          <w:rFonts w:cs="Calibri" w:asciiTheme="minorHAnsi" w:hAnsiTheme="minorHAnsi"/>
          <w:lang w:val="en-GB"/>
        </w:rPr>
        <w:t>)</w:t>
      </w:r>
      <w:r w:rsidRPr="5302387F" w:rsidR="437F63B1">
        <w:rPr>
          <w:rFonts w:cs="Calibri" w:asciiTheme="minorHAnsi" w:hAnsiTheme="minorHAnsi"/>
          <w:lang w:val="en-GB"/>
        </w:rPr>
        <w:t xml:space="preserve">, back-end programming, </w:t>
      </w:r>
      <w:r w:rsidRPr="5302387F" w:rsidR="01BC8158">
        <w:rPr>
          <w:rFonts w:cs="Calibri" w:asciiTheme="minorHAnsi" w:hAnsiTheme="minorHAnsi"/>
          <w:lang w:val="en-GB"/>
        </w:rPr>
        <w:t xml:space="preserve">development or procurement of standard </w:t>
      </w:r>
      <w:r w:rsidRPr="5302387F" w:rsidR="437F63B1">
        <w:rPr>
          <w:rFonts w:cs="Calibri" w:asciiTheme="minorHAnsi" w:hAnsiTheme="minorHAnsi"/>
          <w:lang w:val="en-GB"/>
        </w:rPr>
        <w:t>exhibition management system, production of media elements (</w:t>
      </w:r>
      <w:r w:rsidRPr="5302387F" w:rsidR="11474AED">
        <w:rPr>
          <w:rFonts w:cs="Calibri" w:asciiTheme="minorHAnsi" w:hAnsiTheme="minorHAnsi"/>
          <w:lang w:val="en-GB"/>
        </w:rPr>
        <w:t xml:space="preserve">text, picture, </w:t>
      </w:r>
      <w:r w:rsidRPr="5302387F" w:rsidR="437F63B1">
        <w:rPr>
          <w:rFonts w:cs="Calibri" w:asciiTheme="minorHAnsi" w:hAnsiTheme="minorHAnsi"/>
          <w:lang w:val="en-GB"/>
        </w:rPr>
        <w:t xml:space="preserve">video, animation, sound), purchase of </w:t>
      </w:r>
      <w:r w:rsidRPr="5302387F" w:rsidR="3F344C20">
        <w:rPr>
          <w:rFonts w:cs="Calibri" w:asciiTheme="minorHAnsi" w:hAnsiTheme="minorHAnsi"/>
          <w:lang w:val="en-GB"/>
        </w:rPr>
        <w:t>hardware (</w:t>
      </w:r>
      <w:r w:rsidRPr="5302387F" w:rsidR="437F63B1">
        <w:rPr>
          <w:rFonts w:cs="Calibri" w:asciiTheme="minorHAnsi" w:hAnsiTheme="minorHAnsi"/>
          <w:lang w:val="en-GB"/>
        </w:rPr>
        <w:t>HW</w:t>
      </w:r>
      <w:r w:rsidRPr="5302387F" w:rsidR="3F344C20">
        <w:rPr>
          <w:rFonts w:cs="Calibri" w:asciiTheme="minorHAnsi" w:hAnsiTheme="minorHAnsi"/>
          <w:lang w:val="en-GB"/>
        </w:rPr>
        <w:t>)</w:t>
      </w:r>
      <w:r w:rsidRPr="5302387F" w:rsidR="01BC8158">
        <w:rPr>
          <w:rFonts w:cs="Calibri" w:asciiTheme="minorHAnsi" w:hAnsiTheme="minorHAnsi"/>
          <w:lang w:val="en-GB"/>
        </w:rPr>
        <w:t xml:space="preserve"> to dissemination solutions</w:t>
      </w:r>
      <w:r w:rsidRPr="5302387F" w:rsidR="437F63B1">
        <w:rPr>
          <w:rFonts w:cs="Calibri" w:asciiTheme="minorHAnsi" w:hAnsiTheme="minorHAnsi"/>
          <w:lang w:val="en-GB"/>
        </w:rPr>
        <w:t xml:space="preserve">, integration of SW and HW in exhibition management system, as well as testing and integration in </w:t>
      </w:r>
      <w:proofErr w:type="spellStart"/>
      <w:r w:rsidRPr="5302387F" w:rsidR="437F63B1">
        <w:rPr>
          <w:rFonts w:cs="Calibri" w:asciiTheme="minorHAnsi" w:hAnsiTheme="minorHAnsi"/>
          <w:lang w:val="en-GB"/>
        </w:rPr>
        <w:t>sc</w:t>
      </w:r>
      <w:r w:rsidRPr="5302387F" w:rsidR="01BC8158">
        <w:rPr>
          <w:rFonts w:cs="Calibri" w:asciiTheme="minorHAnsi" w:hAnsiTheme="minorHAnsi"/>
          <w:lang w:val="en-GB"/>
        </w:rPr>
        <w:t>enographic</w:t>
      </w:r>
      <w:proofErr w:type="spellEnd"/>
      <w:r w:rsidRPr="5302387F" w:rsidR="01BC8158">
        <w:rPr>
          <w:rFonts w:cs="Calibri" w:asciiTheme="minorHAnsi" w:hAnsiTheme="minorHAnsi"/>
          <w:lang w:val="en-GB"/>
        </w:rPr>
        <w:t xml:space="preserve"> exhibition elements. </w:t>
      </w:r>
      <w:r w:rsidRPr="0A027E31" w:rsidR="242E09A1">
        <w:rPr>
          <w:rFonts w:cs="Calibri" w:asciiTheme="minorHAnsi" w:hAnsiTheme="minorHAnsi"/>
          <w:lang w:val="en-GB"/>
        </w:rPr>
        <w:t xml:space="preserve">The delivery can be </w:t>
      </w:r>
      <w:r w:rsidRPr="0A027E31" w:rsidR="534EC92B">
        <w:rPr>
          <w:rFonts w:cs="Calibri" w:asciiTheme="minorHAnsi" w:hAnsiTheme="minorHAnsi"/>
          <w:lang w:val="en-GB"/>
        </w:rPr>
        <w:t xml:space="preserve">implemented </w:t>
      </w:r>
      <w:r w:rsidRPr="0A027E31" w:rsidR="3499D680">
        <w:rPr>
          <w:rFonts w:cs="Calibri" w:asciiTheme="minorHAnsi" w:hAnsiTheme="minorHAnsi"/>
          <w:lang w:val="en-GB"/>
        </w:rPr>
        <w:t xml:space="preserve">either </w:t>
      </w:r>
      <w:r w:rsidRPr="0A027E31" w:rsidR="36D68311">
        <w:rPr>
          <w:rFonts w:cs="Calibri" w:asciiTheme="minorHAnsi" w:hAnsiTheme="minorHAnsi"/>
          <w:lang w:val="en-GB"/>
        </w:rPr>
        <w:t xml:space="preserve">in the form of </w:t>
      </w:r>
      <w:r w:rsidRPr="0A027E31" w:rsidR="242E09A1">
        <w:rPr>
          <w:rFonts w:cs="Calibri" w:asciiTheme="minorHAnsi" w:hAnsiTheme="minorHAnsi"/>
          <w:lang w:val="en-GB"/>
        </w:rPr>
        <w:t xml:space="preserve">one </w:t>
      </w:r>
      <w:r w:rsidRPr="0A027E31" w:rsidR="3499D680">
        <w:rPr>
          <w:rFonts w:cs="Calibri" w:asciiTheme="minorHAnsi" w:hAnsiTheme="minorHAnsi"/>
          <w:lang w:val="en-GB"/>
        </w:rPr>
        <w:t xml:space="preserve">single </w:t>
      </w:r>
      <w:r w:rsidRPr="0A027E31" w:rsidR="242E09A1">
        <w:rPr>
          <w:rFonts w:cs="Calibri" w:asciiTheme="minorHAnsi" w:hAnsiTheme="minorHAnsi"/>
          <w:lang w:val="en-GB"/>
        </w:rPr>
        <w:t xml:space="preserve">delivery from </w:t>
      </w:r>
      <w:r w:rsidRPr="0A027E31" w:rsidR="4F9F00A7">
        <w:rPr>
          <w:rFonts w:cs="Calibri" w:asciiTheme="minorHAnsi" w:hAnsiTheme="minorHAnsi"/>
          <w:lang w:val="en-GB"/>
        </w:rPr>
        <w:t>the supplier</w:t>
      </w:r>
      <w:r w:rsidRPr="0A027E31" w:rsidR="3499D680">
        <w:rPr>
          <w:rFonts w:cs="Calibri" w:asciiTheme="minorHAnsi" w:hAnsiTheme="minorHAnsi"/>
          <w:lang w:val="en-GB"/>
        </w:rPr>
        <w:t xml:space="preserve"> or one of its</w:t>
      </w:r>
      <w:r w:rsidRPr="0A027E31" w:rsidR="242E09A1">
        <w:rPr>
          <w:rFonts w:cs="Calibri" w:asciiTheme="minorHAnsi" w:hAnsiTheme="minorHAnsi"/>
          <w:lang w:val="en-GB"/>
        </w:rPr>
        <w:t xml:space="preserve"> </w:t>
      </w:r>
      <w:r w:rsidRPr="0A027E31" w:rsidR="3499D680">
        <w:rPr>
          <w:rFonts w:cs="Calibri" w:asciiTheme="minorHAnsi" w:hAnsiTheme="minorHAnsi"/>
          <w:lang w:val="en-GB"/>
        </w:rPr>
        <w:t>subcontractors</w:t>
      </w:r>
      <w:r w:rsidRPr="0A027E31" w:rsidR="242E09A1">
        <w:rPr>
          <w:rFonts w:cs="Calibri" w:asciiTheme="minorHAnsi" w:hAnsiTheme="minorHAnsi"/>
          <w:lang w:val="en-GB"/>
        </w:rPr>
        <w:t xml:space="preserve">, or several contracts to several </w:t>
      </w:r>
      <w:r w:rsidRPr="0A027E31" w:rsidR="0373A048">
        <w:rPr>
          <w:rFonts w:cs="Calibri" w:asciiTheme="minorHAnsi" w:hAnsiTheme="minorHAnsi"/>
          <w:lang w:val="en-GB"/>
        </w:rPr>
        <w:t>sub-contractor</w:t>
      </w:r>
      <w:r w:rsidRPr="0A027E31" w:rsidR="3499D680">
        <w:rPr>
          <w:rFonts w:cs="Calibri" w:asciiTheme="minorHAnsi" w:hAnsiTheme="minorHAnsi"/>
          <w:lang w:val="en-GB"/>
        </w:rPr>
        <w:t>s</w:t>
      </w:r>
      <w:r w:rsidRPr="0A027E31" w:rsidR="4F9F00A7">
        <w:rPr>
          <w:rFonts w:cs="Calibri" w:asciiTheme="minorHAnsi" w:hAnsiTheme="minorHAnsi"/>
          <w:lang w:val="en-GB"/>
        </w:rPr>
        <w:t xml:space="preserve"> or third parties</w:t>
      </w:r>
      <w:r w:rsidRPr="0A027E31" w:rsidR="242E09A1">
        <w:rPr>
          <w:rFonts w:cs="Calibri" w:asciiTheme="minorHAnsi" w:hAnsiTheme="minorHAnsi"/>
          <w:lang w:val="en-GB"/>
        </w:rPr>
        <w:t xml:space="preserve">. </w:t>
      </w:r>
      <w:r w:rsidRPr="0A027E31" w:rsidR="02AF2AF1">
        <w:rPr>
          <w:rFonts w:cs="Calibri" w:asciiTheme="minorHAnsi" w:hAnsiTheme="minorHAnsi"/>
          <w:lang w:val="en-GB"/>
        </w:rPr>
        <w:t xml:space="preserve"> </w:t>
      </w:r>
    </w:p>
    <w:p w:rsidR="00692F74" w:rsidP="00692F74" w:rsidRDefault="00692F74" w14:paraId="41278927" w14:textId="30F00FCE">
      <w:pPr>
        <w:pStyle w:val="Georgia11spacing10after"/>
        <w:spacing w:after="0"/>
        <w:rPr>
          <w:rFonts w:cs="Calibri" w:asciiTheme="minorHAnsi" w:hAnsiTheme="minorHAnsi"/>
          <w:lang w:val="en-GB"/>
        </w:rPr>
      </w:pPr>
    </w:p>
    <w:p w:rsidRPr="00400489" w:rsidR="37767770" w:rsidP="2039BF07" w:rsidRDefault="37767770" w14:paraId="7AC4ADB8" w14:textId="72344C7E">
      <w:pPr>
        <w:pStyle w:val="Georgia11spacing10after"/>
        <w:rPr>
          <w:rFonts w:cs="Calibri" w:asciiTheme="minorHAnsi" w:hAnsiTheme="minorHAnsi"/>
          <w:color w:val="FF0000"/>
          <w:lang w:val="en-GB"/>
        </w:rPr>
      </w:pPr>
      <w:r w:rsidRPr="2039BF07">
        <w:rPr>
          <w:rFonts w:cs="Calibri" w:asciiTheme="minorHAnsi" w:hAnsiTheme="minorHAnsi"/>
          <w:lang w:val="en-GB"/>
        </w:rPr>
        <w:lastRenderedPageBreak/>
        <w:t xml:space="preserve">In the exhibition planning phase the deliveries </w:t>
      </w:r>
      <w:r w:rsidR="002A1351">
        <w:rPr>
          <w:rFonts w:cs="Calibri" w:asciiTheme="minorHAnsi" w:hAnsiTheme="minorHAnsi"/>
          <w:lang w:val="en-GB"/>
        </w:rPr>
        <w:t xml:space="preserve">listed in the table below </w:t>
      </w:r>
      <w:r w:rsidRPr="2039BF07">
        <w:rPr>
          <w:rFonts w:cs="Calibri" w:asciiTheme="minorHAnsi" w:hAnsiTheme="minorHAnsi"/>
          <w:lang w:val="en-GB"/>
        </w:rPr>
        <w:t>are described</w:t>
      </w:r>
      <w:r w:rsidR="002A1351">
        <w:rPr>
          <w:rFonts w:cs="Calibri" w:asciiTheme="minorHAnsi" w:hAnsiTheme="minorHAnsi"/>
          <w:lang w:val="en-GB"/>
        </w:rPr>
        <w:t xml:space="preserve"> (see more information about the concepts in </w:t>
      </w:r>
      <w:r w:rsidRPr="2039BF07" w:rsidR="002A1351">
        <w:rPr>
          <w:rFonts w:cs="Calibri" w:asciiTheme="minorHAnsi" w:hAnsiTheme="minorHAnsi"/>
          <w:lang w:val="en-GB" w:bidi="en-GB"/>
        </w:rPr>
        <w:t>in the Appendices «Exhibition experience» and the 28 Appendices under the heading «Experience concepts»</w:t>
      </w:r>
      <w:r w:rsidRPr="2039BF07">
        <w:rPr>
          <w:rFonts w:cs="Calibri" w:asciiTheme="minorHAnsi" w:hAnsiTheme="minorHAnsi"/>
          <w:lang w:val="en-GB"/>
        </w:rPr>
        <w:t xml:space="preserve">. </w:t>
      </w:r>
      <w:r w:rsidR="002A1351">
        <w:rPr>
          <w:rFonts w:cs="Calibri" w:asciiTheme="minorHAnsi" w:hAnsiTheme="minorHAnsi"/>
          <w:lang w:val="en-GB"/>
        </w:rPr>
        <w:t xml:space="preserve">The table below </w:t>
      </w:r>
      <w:r w:rsidR="00400489">
        <w:rPr>
          <w:rFonts w:cs="Calibri" w:asciiTheme="minorHAnsi" w:hAnsiTheme="minorHAnsi"/>
          <w:lang w:val="en-GB"/>
        </w:rPr>
        <w:t xml:space="preserve">is meant to summaries the digital installations described in the exhibition planning phase, and to give an overview of the deliveries included in this procurement. The concept descriptions are at this stage of the project on different levels (some are more developed than others, and some needs to be developed or re-thought). </w:t>
      </w:r>
      <w:r w:rsidRPr="2039BF07" w:rsidR="4E98702C">
        <w:rPr>
          <w:rFonts w:cs="Calibri" w:asciiTheme="minorHAnsi" w:hAnsiTheme="minorHAnsi"/>
          <w:lang w:val="en-GB"/>
        </w:rPr>
        <w:t>During the concept design phase the</w:t>
      </w:r>
      <w:r w:rsidRPr="2039BF07" w:rsidR="51C49ED1">
        <w:rPr>
          <w:rFonts w:cs="Calibri" w:asciiTheme="minorHAnsi" w:hAnsiTheme="minorHAnsi"/>
          <w:lang w:val="en-GB"/>
        </w:rPr>
        <w:t>re is room to change the</w:t>
      </w:r>
      <w:r w:rsidRPr="2039BF07" w:rsidR="4E98702C">
        <w:rPr>
          <w:rFonts w:cs="Calibri" w:asciiTheme="minorHAnsi" w:hAnsiTheme="minorHAnsi"/>
          <w:lang w:val="en-GB"/>
        </w:rPr>
        <w:t xml:space="preserve"> deliveries </w:t>
      </w:r>
      <w:r w:rsidRPr="2039BF07" w:rsidR="24CE16C4">
        <w:rPr>
          <w:rFonts w:cs="Calibri" w:asciiTheme="minorHAnsi" w:hAnsiTheme="minorHAnsi"/>
          <w:lang w:val="en-GB"/>
        </w:rPr>
        <w:t xml:space="preserve">in scope and function within the </w:t>
      </w:r>
      <w:r w:rsidR="00400489">
        <w:rPr>
          <w:rFonts w:cs="Calibri" w:asciiTheme="minorHAnsi" w:hAnsiTheme="minorHAnsi"/>
          <w:lang w:val="en-GB"/>
        </w:rPr>
        <w:t>overall conceptual idea and the budget</w:t>
      </w:r>
      <w:r w:rsidRPr="2039BF07" w:rsidR="24CE16C4">
        <w:rPr>
          <w:rFonts w:cs="Calibri" w:asciiTheme="minorHAnsi" w:hAnsiTheme="minorHAnsi"/>
          <w:lang w:val="en-GB"/>
        </w:rPr>
        <w:t xml:space="preserve">. </w:t>
      </w:r>
    </w:p>
    <w:p w:rsidRPr="00486B02" w:rsidR="00FB13EB" w:rsidP="00FB13EB" w:rsidRDefault="00FB13EB" w14:paraId="0301E3FB" w14:textId="77777777">
      <w:pPr>
        <w:rPr>
          <w:b/>
        </w:rPr>
      </w:pPr>
    </w:p>
    <w:tbl>
      <w:tblPr>
        <w:tblStyle w:val="Tabellrutenett"/>
        <w:tblW w:w="5000" w:type="pct"/>
        <w:tblLayout w:type="fixed"/>
        <w:tblLook w:val="04A0" w:firstRow="1" w:lastRow="0" w:firstColumn="1" w:lastColumn="0" w:noHBand="0" w:noVBand="1"/>
      </w:tblPr>
      <w:tblGrid>
        <w:gridCol w:w="952"/>
        <w:gridCol w:w="1337"/>
        <w:gridCol w:w="2526"/>
        <w:gridCol w:w="709"/>
        <w:gridCol w:w="850"/>
        <w:gridCol w:w="993"/>
        <w:gridCol w:w="1694"/>
      </w:tblGrid>
      <w:tr w:rsidR="000E3054" w:rsidTr="008A363F" w14:paraId="67D43C02" w14:textId="77777777">
        <w:tc>
          <w:tcPr>
            <w:tcW w:w="525" w:type="pct"/>
            <w:tcBorders>
              <w:bottom w:val="nil"/>
            </w:tcBorders>
            <w:shd w:val="clear" w:color="auto" w:fill="FFC000"/>
          </w:tcPr>
          <w:p w:rsidRPr="003F2C13" w:rsidR="00FB13EB" w:rsidP="00FB13EB" w:rsidRDefault="00FB13EB" w14:paraId="7A93CA21" w14:textId="77777777">
            <w:pPr>
              <w:rPr>
                <w:b/>
                <w:bCs/>
                <w:sz w:val="20"/>
                <w:szCs w:val="20"/>
              </w:rPr>
            </w:pPr>
            <w:r w:rsidRPr="4EF38CD6">
              <w:rPr>
                <w:b/>
                <w:bCs/>
                <w:sz w:val="20"/>
                <w:szCs w:val="20"/>
              </w:rPr>
              <w:t>ID</w:t>
            </w:r>
          </w:p>
        </w:tc>
        <w:tc>
          <w:tcPr>
            <w:tcW w:w="738" w:type="pct"/>
            <w:tcBorders>
              <w:bottom w:val="nil"/>
            </w:tcBorders>
            <w:shd w:val="clear" w:color="auto" w:fill="FFC000"/>
          </w:tcPr>
          <w:p w:rsidRPr="003F2C13" w:rsidR="00FB13EB" w:rsidP="00FB13EB" w:rsidRDefault="00FB13EB" w14:paraId="12BE4BCE" w14:textId="77777777">
            <w:pPr>
              <w:rPr>
                <w:b/>
                <w:bCs/>
                <w:sz w:val="20"/>
                <w:szCs w:val="20"/>
              </w:rPr>
            </w:pPr>
            <w:r w:rsidRPr="4EF38CD6">
              <w:rPr>
                <w:b/>
                <w:bCs/>
                <w:sz w:val="20"/>
                <w:szCs w:val="20"/>
              </w:rPr>
              <w:t>Experience areas</w:t>
            </w:r>
          </w:p>
        </w:tc>
        <w:tc>
          <w:tcPr>
            <w:tcW w:w="1394" w:type="pct"/>
            <w:tcBorders>
              <w:bottom w:val="nil"/>
            </w:tcBorders>
            <w:shd w:val="clear" w:color="auto" w:fill="FFC000"/>
          </w:tcPr>
          <w:p w:rsidRPr="003F2C13" w:rsidR="00FB13EB" w:rsidP="00FB13EB" w:rsidRDefault="00FB13EB" w14:paraId="296ED2F6" w14:textId="77777777">
            <w:pPr>
              <w:rPr>
                <w:b/>
                <w:bCs/>
                <w:sz w:val="20"/>
                <w:szCs w:val="20"/>
                <w:lang w:val="en-US"/>
              </w:rPr>
            </w:pPr>
            <w:r w:rsidRPr="4EF38CD6">
              <w:rPr>
                <w:b/>
                <w:bCs/>
                <w:sz w:val="20"/>
                <w:szCs w:val="20"/>
                <w:lang w:val="en-US"/>
              </w:rPr>
              <w:t xml:space="preserve"> Digital installations</w:t>
            </w:r>
          </w:p>
        </w:tc>
        <w:tc>
          <w:tcPr>
            <w:tcW w:w="391" w:type="pct"/>
            <w:tcBorders>
              <w:bottom w:val="nil"/>
              <w:right w:val="single" w:color="auto" w:sz="4" w:space="0"/>
            </w:tcBorders>
            <w:shd w:val="clear" w:color="auto" w:fill="FFC000"/>
          </w:tcPr>
          <w:p w:rsidRPr="000E3054" w:rsidR="00FB13EB" w:rsidP="000E3054" w:rsidRDefault="00FB13EB" w14:paraId="1B9FF8E4" w14:textId="77777777">
            <w:pPr>
              <w:rPr>
                <w:b/>
                <w:bCs/>
                <w:sz w:val="20"/>
                <w:szCs w:val="20"/>
              </w:rPr>
            </w:pPr>
            <w:r w:rsidRPr="000E3054">
              <w:rPr>
                <w:b/>
                <w:bCs/>
                <w:sz w:val="20"/>
                <w:szCs w:val="20"/>
              </w:rPr>
              <w:t>Soft-ware</w:t>
            </w:r>
          </w:p>
        </w:tc>
        <w:tc>
          <w:tcPr>
            <w:tcW w:w="469" w:type="pct"/>
            <w:tcBorders>
              <w:left w:val="single" w:color="auto" w:sz="4" w:space="0"/>
              <w:bottom w:val="nil"/>
              <w:right w:val="single" w:color="auto" w:sz="4" w:space="0"/>
            </w:tcBorders>
            <w:shd w:val="clear" w:color="auto" w:fill="FFC000"/>
          </w:tcPr>
          <w:p w:rsidRPr="000E3054" w:rsidR="00FB13EB" w:rsidP="000E3054" w:rsidRDefault="00FB13EB" w14:paraId="631C0E47" w14:textId="77777777">
            <w:pPr>
              <w:jc w:val="center"/>
              <w:rPr>
                <w:b/>
                <w:bCs/>
                <w:sz w:val="20"/>
                <w:szCs w:val="20"/>
              </w:rPr>
            </w:pPr>
            <w:r w:rsidRPr="000E3054">
              <w:rPr>
                <w:b/>
                <w:bCs/>
                <w:sz w:val="20"/>
                <w:szCs w:val="20"/>
              </w:rPr>
              <w:t>Hard-ware</w:t>
            </w:r>
          </w:p>
        </w:tc>
        <w:tc>
          <w:tcPr>
            <w:tcW w:w="548" w:type="pct"/>
            <w:tcBorders>
              <w:left w:val="single" w:color="auto" w:sz="4" w:space="0"/>
              <w:bottom w:val="nil"/>
            </w:tcBorders>
            <w:shd w:val="clear" w:color="auto" w:fill="FFC000"/>
          </w:tcPr>
          <w:p w:rsidRPr="000E3054" w:rsidR="00FB13EB" w:rsidP="000E3054" w:rsidRDefault="00FB13EB" w14:paraId="465CB6A0" w14:textId="77777777">
            <w:pPr>
              <w:jc w:val="center"/>
              <w:rPr>
                <w:b/>
                <w:bCs/>
                <w:sz w:val="20"/>
                <w:szCs w:val="20"/>
              </w:rPr>
            </w:pPr>
            <w:r w:rsidRPr="000E3054">
              <w:rPr>
                <w:b/>
                <w:bCs/>
                <w:sz w:val="20"/>
                <w:szCs w:val="20"/>
              </w:rPr>
              <w:t>Media elements</w:t>
            </w:r>
          </w:p>
        </w:tc>
        <w:tc>
          <w:tcPr>
            <w:tcW w:w="935" w:type="pct"/>
            <w:tcBorders>
              <w:bottom w:val="nil"/>
            </w:tcBorders>
            <w:shd w:val="clear" w:color="auto" w:fill="FFC000"/>
          </w:tcPr>
          <w:p w:rsidR="00FB13EB" w:rsidP="00FB13EB" w:rsidRDefault="00FB13EB" w14:paraId="6DD6E320" w14:textId="77777777">
            <w:pPr>
              <w:rPr>
                <w:b/>
                <w:bCs/>
                <w:sz w:val="20"/>
                <w:szCs w:val="20"/>
              </w:rPr>
            </w:pPr>
            <w:r w:rsidRPr="4EF38CD6">
              <w:rPr>
                <w:b/>
                <w:bCs/>
                <w:sz w:val="20"/>
                <w:szCs w:val="20"/>
              </w:rPr>
              <w:t>Comments</w:t>
            </w:r>
          </w:p>
        </w:tc>
      </w:tr>
      <w:tr w:rsidR="00015685" w:rsidTr="4D0C43D5" w14:paraId="2D9D80E5" w14:textId="77777777">
        <w:tc>
          <w:tcPr>
            <w:tcW w:w="525" w:type="pct"/>
            <w:tcBorders>
              <w:top w:val="nil"/>
              <w:bottom w:val="single" w:color="auto" w:sz="4" w:space="0"/>
            </w:tcBorders>
            <w:shd w:val="clear" w:color="auto" w:fill="FFC000"/>
          </w:tcPr>
          <w:p w:rsidRPr="4EF38CD6" w:rsidR="00FB13EB" w:rsidP="00FB13EB" w:rsidRDefault="00FB13EB" w14:paraId="540EFC75" w14:textId="77777777">
            <w:pPr>
              <w:rPr>
                <w:b/>
                <w:bCs/>
                <w:sz w:val="20"/>
                <w:szCs w:val="20"/>
              </w:rPr>
            </w:pPr>
          </w:p>
        </w:tc>
        <w:tc>
          <w:tcPr>
            <w:tcW w:w="738" w:type="pct"/>
            <w:tcBorders>
              <w:top w:val="nil"/>
              <w:bottom w:val="single" w:color="auto" w:sz="4" w:space="0"/>
            </w:tcBorders>
            <w:shd w:val="clear" w:color="auto" w:fill="FFC000"/>
          </w:tcPr>
          <w:p w:rsidRPr="4EF38CD6" w:rsidR="00FB13EB" w:rsidP="00FB13EB" w:rsidRDefault="00FB13EB" w14:paraId="5DF7E546" w14:textId="77777777">
            <w:pPr>
              <w:rPr>
                <w:b/>
                <w:bCs/>
                <w:sz w:val="20"/>
                <w:szCs w:val="20"/>
              </w:rPr>
            </w:pPr>
          </w:p>
        </w:tc>
        <w:tc>
          <w:tcPr>
            <w:tcW w:w="1394" w:type="pct"/>
            <w:tcBorders>
              <w:top w:val="nil"/>
              <w:bottom w:val="single" w:color="auto" w:sz="4" w:space="0"/>
            </w:tcBorders>
            <w:shd w:val="clear" w:color="auto" w:fill="FFC000"/>
          </w:tcPr>
          <w:p w:rsidRPr="4EF38CD6" w:rsidR="00FB13EB" w:rsidP="00FB13EB" w:rsidRDefault="00FB13EB" w14:paraId="0A23A74B" w14:textId="77777777">
            <w:pPr>
              <w:rPr>
                <w:b/>
                <w:bCs/>
                <w:sz w:val="20"/>
                <w:szCs w:val="20"/>
                <w:lang w:val="en-US"/>
              </w:rPr>
            </w:pPr>
          </w:p>
        </w:tc>
        <w:tc>
          <w:tcPr>
            <w:tcW w:w="1408" w:type="pct"/>
            <w:gridSpan w:val="3"/>
            <w:tcBorders>
              <w:top w:val="nil"/>
            </w:tcBorders>
            <w:shd w:val="clear" w:color="auto" w:fill="FFC000"/>
          </w:tcPr>
          <w:p w:rsidRPr="000E3054" w:rsidR="00FB13EB" w:rsidP="000E3054" w:rsidRDefault="00FB13EB" w14:paraId="14D59B33" w14:textId="04E3F1E1">
            <w:pPr>
              <w:rPr>
                <w:b/>
                <w:bCs/>
                <w:sz w:val="20"/>
                <w:szCs w:val="20"/>
              </w:rPr>
            </w:pPr>
            <w:r w:rsidRPr="000E3054">
              <w:rPr>
                <w:b/>
                <w:bCs/>
                <w:sz w:val="20"/>
                <w:szCs w:val="20"/>
              </w:rPr>
              <w:t>X = P</w:t>
            </w:r>
            <w:r w:rsidRPr="000E3054" w:rsidR="41A0A941">
              <w:rPr>
                <w:b/>
                <w:bCs/>
                <w:sz w:val="20"/>
                <w:szCs w:val="20"/>
              </w:rPr>
              <w:t>otential p</w:t>
            </w:r>
            <w:r w:rsidRPr="000E3054">
              <w:rPr>
                <w:b/>
                <w:bCs/>
                <w:sz w:val="20"/>
                <w:szCs w:val="20"/>
              </w:rPr>
              <w:t>art of</w:t>
            </w:r>
            <w:r w:rsidRPr="000E3054" w:rsidR="13CDFA98">
              <w:rPr>
                <w:b/>
                <w:bCs/>
                <w:sz w:val="20"/>
                <w:szCs w:val="20"/>
              </w:rPr>
              <w:t xml:space="preserve"> the</w:t>
            </w:r>
            <w:r w:rsidRPr="000E3054">
              <w:rPr>
                <w:b/>
                <w:bCs/>
                <w:sz w:val="20"/>
                <w:szCs w:val="20"/>
              </w:rPr>
              <w:t xml:space="preserve"> delivery</w:t>
            </w:r>
          </w:p>
        </w:tc>
        <w:tc>
          <w:tcPr>
            <w:tcW w:w="935" w:type="pct"/>
            <w:tcBorders>
              <w:top w:val="nil"/>
            </w:tcBorders>
            <w:shd w:val="clear" w:color="auto" w:fill="FFC000"/>
          </w:tcPr>
          <w:p w:rsidRPr="4EF38CD6" w:rsidR="00FB13EB" w:rsidP="00FB13EB" w:rsidRDefault="00FB13EB" w14:paraId="61AFBAC8" w14:textId="77777777">
            <w:pPr>
              <w:rPr>
                <w:b/>
                <w:bCs/>
                <w:sz w:val="20"/>
                <w:szCs w:val="20"/>
              </w:rPr>
            </w:pPr>
          </w:p>
        </w:tc>
      </w:tr>
      <w:tr w:rsidR="00015685" w:rsidTr="4D0C43D5" w14:paraId="60919EAE" w14:textId="77777777">
        <w:tc>
          <w:tcPr>
            <w:tcW w:w="525" w:type="pct"/>
            <w:tcBorders>
              <w:top w:val="single" w:color="auto" w:sz="4" w:space="0"/>
            </w:tcBorders>
            <w:shd w:val="clear" w:color="auto" w:fill="F2DBDB" w:themeFill="accent2" w:themeFillTint="33"/>
          </w:tcPr>
          <w:p w:rsidRPr="4EF38CD6" w:rsidR="00FB13EB" w:rsidP="00FB13EB" w:rsidRDefault="00FB13EB" w14:paraId="0E669CCC" w14:textId="77777777">
            <w:pPr>
              <w:rPr>
                <w:b/>
                <w:bCs/>
                <w:sz w:val="20"/>
                <w:szCs w:val="20"/>
              </w:rPr>
            </w:pPr>
            <w:r w:rsidRPr="00252B98">
              <w:rPr>
                <w:b/>
                <w:sz w:val="20"/>
                <w:szCs w:val="20"/>
              </w:rPr>
              <w:t>E-01</w:t>
            </w:r>
          </w:p>
        </w:tc>
        <w:tc>
          <w:tcPr>
            <w:tcW w:w="738" w:type="pct"/>
            <w:tcBorders>
              <w:top w:val="single" w:color="auto" w:sz="4" w:space="0"/>
            </w:tcBorders>
            <w:shd w:val="clear" w:color="auto" w:fill="F2DBDB" w:themeFill="accent2" w:themeFillTint="33"/>
          </w:tcPr>
          <w:p w:rsidRPr="00252B98" w:rsidR="00FB13EB" w:rsidP="00FB13EB" w:rsidRDefault="00FB13EB" w14:paraId="1199FC27" w14:textId="77777777">
            <w:pPr>
              <w:rPr>
                <w:b/>
                <w:sz w:val="20"/>
                <w:szCs w:val="20"/>
              </w:rPr>
            </w:pPr>
            <w:r w:rsidRPr="00252B98">
              <w:rPr>
                <w:b/>
                <w:sz w:val="20"/>
                <w:szCs w:val="20"/>
              </w:rPr>
              <w:t>Welcome</w:t>
            </w:r>
          </w:p>
          <w:p w:rsidRPr="4EF38CD6" w:rsidR="00FB13EB" w:rsidP="00FB13EB" w:rsidRDefault="00FB13EB" w14:paraId="5B6B26ED" w14:textId="77777777">
            <w:pPr>
              <w:rPr>
                <w:b/>
                <w:bCs/>
                <w:sz w:val="20"/>
                <w:szCs w:val="20"/>
              </w:rPr>
            </w:pPr>
          </w:p>
        </w:tc>
        <w:tc>
          <w:tcPr>
            <w:tcW w:w="1394" w:type="pct"/>
            <w:tcBorders>
              <w:top w:val="single" w:color="auto" w:sz="4" w:space="0"/>
            </w:tcBorders>
            <w:shd w:val="clear" w:color="auto" w:fill="F2DBDB" w:themeFill="accent2" w:themeFillTint="33"/>
          </w:tcPr>
          <w:p w:rsidRPr="4EF38CD6" w:rsidR="00FB13EB" w:rsidP="00FB13EB" w:rsidRDefault="00FB13EB" w14:paraId="38C14C3B" w14:textId="77777777">
            <w:pPr>
              <w:rPr>
                <w:b/>
                <w:bCs/>
                <w:sz w:val="20"/>
                <w:szCs w:val="20"/>
                <w:lang w:val="en-US"/>
              </w:rPr>
            </w:pPr>
          </w:p>
        </w:tc>
        <w:tc>
          <w:tcPr>
            <w:tcW w:w="1408" w:type="pct"/>
            <w:gridSpan w:val="3"/>
            <w:tcBorders>
              <w:top w:val="nil"/>
            </w:tcBorders>
            <w:shd w:val="clear" w:color="auto" w:fill="F2DBDB" w:themeFill="accent2" w:themeFillTint="33"/>
          </w:tcPr>
          <w:p w:rsidRPr="000E3054" w:rsidR="00FB13EB" w:rsidP="000E3054" w:rsidRDefault="00FB13EB" w14:paraId="6A96501E" w14:textId="77777777">
            <w:pPr>
              <w:ind w:firstLine="708"/>
              <w:jc w:val="center"/>
              <w:rPr>
                <w:bCs/>
                <w:sz w:val="20"/>
                <w:szCs w:val="20"/>
              </w:rPr>
            </w:pPr>
          </w:p>
        </w:tc>
        <w:tc>
          <w:tcPr>
            <w:tcW w:w="935" w:type="pct"/>
            <w:tcBorders>
              <w:top w:val="nil"/>
            </w:tcBorders>
            <w:shd w:val="clear" w:color="auto" w:fill="F2DBDB" w:themeFill="accent2" w:themeFillTint="33"/>
          </w:tcPr>
          <w:p w:rsidRPr="4EF38CD6" w:rsidR="00FB13EB" w:rsidP="00FB13EB" w:rsidRDefault="00FB13EB" w14:paraId="238C8330" w14:textId="77777777">
            <w:pPr>
              <w:rPr>
                <w:b/>
                <w:bCs/>
                <w:sz w:val="20"/>
                <w:szCs w:val="20"/>
              </w:rPr>
            </w:pPr>
          </w:p>
        </w:tc>
      </w:tr>
      <w:tr w:rsidRPr="00252B98" w:rsidR="000E3054" w:rsidTr="4D0C43D5" w14:paraId="74D90DAC" w14:textId="77777777">
        <w:tc>
          <w:tcPr>
            <w:tcW w:w="525" w:type="pct"/>
          </w:tcPr>
          <w:p w:rsidRPr="00252B98" w:rsidR="00FB13EB" w:rsidP="00FB13EB" w:rsidRDefault="00FB13EB" w14:paraId="4D8155AC" w14:textId="77777777">
            <w:pPr>
              <w:rPr>
                <w:b/>
                <w:sz w:val="20"/>
                <w:szCs w:val="20"/>
              </w:rPr>
            </w:pPr>
            <w:r w:rsidRPr="00E12E53">
              <w:rPr>
                <w:b/>
                <w:sz w:val="20"/>
                <w:szCs w:val="20"/>
              </w:rPr>
              <w:t>E_01_01</w:t>
            </w:r>
          </w:p>
        </w:tc>
        <w:tc>
          <w:tcPr>
            <w:tcW w:w="738" w:type="pct"/>
            <w:shd w:val="clear" w:color="auto" w:fill="auto"/>
          </w:tcPr>
          <w:p w:rsidR="00FB13EB" w:rsidP="00FB13EB" w:rsidRDefault="00FB13EB" w14:paraId="75C086DD" w14:textId="77777777">
            <w:pPr>
              <w:rPr>
                <w:rFonts w:eastAsia="SimSun"/>
                <w:b/>
                <w:sz w:val="20"/>
                <w:szCs w:val="20"/>
                <w:lang w:val="en-US" w:eastAsia="zh-CN"/>
              </w:rPr>
            </w:pPr>
            <w:r w:rsidRPr="00252B98">
              <w:rPr>
                <w:rFonts w:eastAsia="SimSun"/>
                <w:b/>
                <w:sz w:val="20"/>
                <w:szCs w:val="20"/>
                <w:lang w:val="en-US" w:eastAsia="zh-CN"/>
              </w:rPr>
              <w:t>Information center</w:t>
            </w:r>
          </w:p>
          <w:p w:rsidRPr="00252B98" w:rsidR="00FB13EB" w:rsidP="00FB13EB" w:rsidRDefault="00FB13EB" w14:paraId="7602D540" w14:textId="77777777">
            <w:pPr>
              <w:rPr>
                <w:b/>
                <w:sz w:val="20"/>
                <w:szCs w:val="20"/>
              </w:rPr>
            </w:pPr>
          </w:p>
        </w:tc>
        <w:tc>
          <w:tcPr>
            <w:tcW w:w="1394" w:type="pct"/>
          </w:tcPr>
          <w:p w:rsidR="00FB13EB" w:rsidP="00FB13EB" w:rsidRDefault="00FB13EB" w14:paraId="65BBF9F3" w14:textId="77777777">
            <w:pPr>
              <w:ind w:right="-557"/>
              <w:rPr>
                <w:sz w:val="20"/>
                <w:szCs w:val="20"/>
                <w:lang w:val="en-US"/>
              </w:rPr>
            </w:pPr>
          </w:p>
        </w:tc>
        <w:tc>
          <w:tcPr>
            <w:tcW w:w="391" w:type="pct"/>
          </w:tcPr>
          <w:p w:rsidRPr="000E3054" w:rsidR="00FB13EB" w:rsidP="000E3054" w:rsidRDefault="00FB13EB" w14:paraId="7770C94C" w14:textId="77777777">
            <w:pPr>
              <w:jc w:val="center"/>
              <w:rPr>
                <w:sz w:val="20"/>
                <w:szCs w:val="20"/>
                <w:lang w:val="en-US"/>
              </w:rPr>
            </w:pPr>
          </w:p>
        </w:tc>
        <w:tc>
          <w:tcPr>
            <w:tcW w:w="469" w:type="pct"/>
          </w:tcPr>
          <w:p w:rsidRPr="000E3054" w:rsidR="00FB13EB" w:rsidP="000E3054" w:rsidRDefault="00FB13EB" w14:paraId="3CE769A3" w14:textId="77777777">
            <w:pPr>
              <w:jc w:val="center"/>
              <w:rPr>
                <w:sz w:val="20"/>
                <w:szCs w:val="20"/>
                <w:lang w:val="en-US"/>
              </w:rPr>
            </w:pPr>
          </w:p>
        </w:tc>
        <w:tc>
          <w:tcPr>
            <w:tcW w:w="548" w:type="pct"/>
          </w:tcPr>
          <w:p w:rsidRPr="000E3054" w:rsidR="00FB13EB" w:rsidP="000E3054" w:rsidRDefault="00FB13EB" w14:paraId="14CC63F7" w14:textId="77777777">
            <w:pPr>
              <w:jc w:val="center"/>
              <w:rPr>
                <w:sz w:val="20"/>
                <w:szCs w:val="20"/>
                <w:lang w:val="en-US"/>
              </w:rPr>
            </w:pPr>
          </w:p>
        </w:tc>
        <w:tc>
          <w:tcPr>
            <w:tcW w:w="935" w:type="pct"/>
          </w:tcPr>
          <w:p w:rsidRPr="00252B98" w:rsidR="00FB13EB" w:rsidP="00FB13EB" w:rsidRDefault="003E28C4" w14:paraId="0023B4BB" w14:textId="589B708C">
            <w:pPr>
              <w:rPr>
                <w:sz w:val="20"/>
                <w:szCs w:val="20"/>
                <w:lang w:val="en-US"/>
              </w:rPr>
            </w:pPr>
            <w:r>
              <w:rPr>
                <w:sz w:val="20"/>
                <w:szCs w:val="20"/>
                <w:lang w:val="en-US"/>
              </w:rPr>
              <w:t>Not part of this delivery.</w:t>
            </w:r>
          </w:p>
        </w:tc>
      </w:tr>
      <w:tr w:rsidRPr="006067D8" w:rsidR="000E3054" w:rsidTr="4D0C43D5" w14:paraId="3A54BE16" w14:textId="77777777">
        <w:trPr>
          <w:trHeight w:val="2415"/>
        </w:trPr>
        <w:tc>
          <w:tcPr>
            <w:tcW w:w="525" w:type="pct"/>
            <w:vMerge w:val="restart"/>
          </w:tcPr>
          <w:p w:rsidRPr="00252B98" w:rsidR="00FB13EB" w:rsidP="00FB13EB" w:rsidRDefault="00FB13EB" w14:paraId="45EE71FA" w14:textId="77777777">
            <w:pPr>
              <w:rPr>
                <w:b/>
                <w:sz w:val="20"/>
                <w:szCs w:val="20"/>
              </w:rPr>
            </w:pPr>
            <w:r w:rsidRPr="00252B98">
              <w:rPr>
                <w:b/>
                <w:sz w:val="20"/>
                <w:szCs w:val="20"/>
              </w:rPr>
              <w:t>E_01_02</w:t>
            </w:r>
          </w:p>
        </w:tc>
        <w:tc>
          <w:tcPr>
            <w:tcW w:w="738" w:type="pct"/>
            <w:vMerge w:val="restart"/>
            <w:shd w:val="clear" w:color="auto" w:fill="auto"/>
          </w:tcPr>
          <w:p w:rsidRPr="00252B98" w:rsidR="00FB13EB" w:rsidP="00FB13EB" w:rsidRDefault="00FB13EB" w14:paraId="67975AA9" w14:textId="6628FFE4">
            <w:pPr>
              <w:rPr>
                <w:b/>
                <w:sz w:val="20"/>
                <w:szCs w:val="20"/>
              </w:rPr>
            </w:pPr>
            <w:r w:rsidRPr="00252B98">
              <w:rPr>
                <w:b/>
                <w:sz w:val="20"/>
                <w:szCs w:val="20"/>
              </w:rPr>
              <w:t xml:space="preserve">The </w:t>
            </w:r>
            <w:r w:rsidR="00400489">
              <w:rPr>
                <w:b/>
                <w:sz w:val="20"/>
                <w:szCs w:val="20"/>
              </w:rPr>
              <w:t>V</w:t>
            </w:r>
            <w:r w:rsidRPr="00252B98">
              <w:rPr>
                <w:b/>
                <w:sz w:val="20"/>
                <w:szCs w:val="20"/>
              </w:rPr>
              <w:t xml:space="preserve">iking world </w:t>
            </w:r>
          </w:p>
        </w:tc>
        <w:tc>
          <w:tcPr>
            <w:tcW w:w="1394" w:type="pct"/>
          </w:tcPr>
          <w:p w:rsidR="00FB13EB" w:rsidP="00FB13EB" w:rsidRDefault="00FB13EB" w14:paraId="347DF33E" w14:textId="77777777">
            <w:pPr>
              <w:rPr>
                <w:b/>
                <w:bCs/>
                <w:color w:val="00B050"/>
                <w:sz w:val="20"/>
                <w:szCs w:val="20"/>
                <w:lang w:val="en-US"/>
              </w:rPr>
            </w:pPr>
            <w:r w:rsidRPr="00A90965">
              <w:rPr>
                <w:bCs/>
                <w:sz w:val="20"/>
                <w:szCs w:val="20"/>
                <w:lang w:val="en-US"/>
              </w:rPr>
              <w:t xml:space="preserve">The Viking World. </w:t>
            </w:r>
            <w:r w:rsidRPr="00A90965">
              <w:rPr>
                <w:sz w:val="20"/>
                <w:szCs w:val="20"/>
                <w:lang w:val="en-US"/>
              </w:rPr>
              <w:t>Digital</w:t>
            </w:r>
            <w:r>
              <w:rPr>
                <w:sz w:val="20"/>
                <w:szCs w:val="20"/>
                <w:lang w:val="en-US"/>
              </w:rPr>
              <w:t xml:space="preserve"> presentation</w:t>
            </w:r>
            <w:r w:rsidRPr="4EF38CD6">
              <w:rPr>
                <w:sz w:val="20"/>
                <w:szCs w:val="20"/>
                <w:lang w:val="en-US"/>
              </w:rPr>
              <w:t xml:space="preserve"> a spherical </w:t>
            </w:r>
            <w:r>
              <w:rPr>
                <w:sz w:val="20"/>
                <w:szCs w:val="20"/>
                <w:lang w:val="en-US"/>
              </w:rPr>
              <w:t>screen</w:t>
            </w:r>
            <w:r w:rsidRPr="4EF38CD6">
              <w:rPr>
                <w:sz w:val="20"/>
                <w:szCs w:val="20"/>
                <w:lang w:val="en-US"/>
              </w:rPr>
              <w:t>, which is a direct reference to the Earth. This installation must be eye casting and will show the Vikings’ expansion and travel paths in regards of time and space.</w:t>
            </w:r>
          </w:p>
          <w:p w:rsidR="00FB13EB" w:rsidP="4FF3B6E2" w:rsidRDefault="00FB13EB" w14:paraId="5EE94FF0" w14:textId="0125D325">
            <w:pPr>
              <w:rPr>
                <w:lang w:val="en-US"/>
              </w:rPr>
            </w:pPr>
          </w:p>
        </w:tc>
        <w:tc>
          <w:tcPr>
            <w:tcW w:w="391" w:type="pct"/>
          </w:tcPr>
          <w:p w:rsidRPr="000E3054" w:rsidR="00FB13EB" w:rsidP="000E3054" w:rsidRDefault="00FB13EB" w14:paraId="37AC8FCB" w14:textId="0E351A56">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64362CA3" w14:textId="77FC2A9D">
            <w:pPr>
              <w:jc w:val="center"/>
              <w:rPr>
                <w:bCs/>
                <w:sz w:val="20"/>
                <w:szCs w:val="20"/>
                <w:lang w:val="en-US"/>
              </w:rPr>
            </w:pPr>
            <w:r w:rsidRPr="000E3054">
              <w:rPr>
                <w:bCs/>
                <w:sz w:val="20"/>
                <w:szCs w:val="20"/>
                <w:lang w:val="en-US"/>
              </w:rPr>
              <w:t>X</w:t>
            </w:r>
          </w:p>
          <w:p w:rsidRPr="000E3054" w:rsidR="00FB13EB" w:rsidP="000E3054" w:rsidRDefault="00FB13EB" w14:paraId="1B7D2839" w14:textId="1A9284EE">
            <w:pPr>
              <w:jc w:val="center"/>
              <w:rPr>
                <w:bCs/>
                <w:sz w:val="20"/>
                <w:szCs w:val="20"/>
                <w:lang w:val="en-US"/>
              </w:rPr>
            </w:pPr>
          </w:p>
          <w:p w:rsidRPr="000E3054" w:rsidR="00FB13EB" w:rsidP="000E3054" w:rsidRDefault="00FB13EB" w14:paraId="72151DE8" w14:textId="770B89C0">
            <w:pPr>
              <w:jc w:val="center"/>
              <w:rPr>
                <w:bCs/>
                <w:sz w:val="20"/>
                <w:szCs w:val="20"/>
                <w:lang w:val="en-US"/>
              </w:rPr>
            </w:pPr>
          </w:p>
        </w:tc>
        <w:tc>
          <w:tcPr>
            <w:tcW w:w="548" w:type="pct"/>
          </w:tcPr>
          <w:p w:rsidRPr="000E3054" w:rsidR="00FB13EB" w:rsidP="000E3054" w:rsidRDefault="00FB13EB" w14:paraId="2F295235"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5F4377B8" w14:textId="77777777">
            <w:pPr>
              <w:rPr>
                <w:sz w:val="20"/>
                <w:szCs w:val="20"/>
                <w:lang w:val="en-US"/>
              </w:rPr>
            </w:pPr>
          </w:p>
        </w:tc>
      </w:tr>
      <w:tr w:rsidR="4FF3B6E2" w:rsidTr="4D0C43D5" w14:paraId="0D14AF16" w14:textId="77777777">
        <w:tc>
          <w:tcPr>
            <w:tcW w:w="525" w:type="pct"/>
            <w:vMerge/>
          </w:tcPr>
          <w:p w:rsidR="002C1D5D" w:rsidRDefault="002C1D5D" w14:paraId="12322272" w14:textId="77777777"/>
        </w:tc>
        <w:tc>
          <w:tcPr>
            <w:tcW w:w="738" w:type="pct"/>
            <w:vMerge/>
          </w:tcPr>
          <w:p w:rsidR="002C1D5D" w:rsidRDefault="002C1D5D" w14:paraId="7CF6EF6A" w14:textId="77777777"/>
        </w:tc>
        <w:tc>
          <w:tcPr>
            <w:tcW w:w="1394" w:type="pct"/>
          </w:tcPr>
          <w:p w:rsidRPr="00543026" w:rsidR="44C30840" w:rsidP="4FF3B6E2" w:rsidRDefault="44C30840" w14:paraId="32CCFDC7" w14:textId="1CE54EA7">
            <w:pPr>
              <w:rPr>
                <w:sz w:val="20"/>
                <w:szCs w:val="20"/>
                <w:lang w:val="en-US"/>
              </w:rPr>
            </w:pPr>
            <w:r w:rsidRPr="00543026">
              <w:rPr>
                <w:sz w:val="20"/>
                <w:szCs w:val="20"/>
                <w:lang w:val="en-US"/>
              </w:rPr>
              <w:t>Digital info screens located by all balcony entrances.</w:t>
            </w:r>
          </w:p>
          <w:p w:rsidR="4FF3B6E2" w:rsidP="4FF3B6E2" w:rsidRDefault="4FF3B6E2" w14:paraId="01EFD62E" w14:textId="58096FBA">
            <w:pPr>
              <w:rPr>
                <w:lang w:val="en-US"/>
              </w:rPr>
            </w:pPr>
          </w:p>
        </w:tc>
        <w:tc>
          <w:tcPr>
            <w:tcW w:w="391" w:type="pct"/>
          </w:tcPr>
          <w:p w:rsidRPr="000E3054" w:rsidR="59C6F44D" w:rsidP="000E3054" w:rsidRDefault="59C6F44D" w14:paraId="34728FEB" w14:textId="765B47A5">
            <w:pPr>
              <w:jc w:val="center"/>
              <w:rPr>
                <w:bCs/>
                <w:sz w:val="20"/>
                <w:szCs w:val="20"/>
                <w:lang w:val="en-US"/>
              </w:rPr>
            </w:pPr>
            <w:r w:rsidRPr="000E3054">
              <w:rPr>
                <w:bCs/>
                <w:sz w:val="20"/>
                <w:szCs w:val="20"/>
                <w:lang w:val="en-US"/>
              </w:rPr>
              <w:t>X</w:t>
            </w:r>
          </w:p>
        </w:tc>
        <w:tc>
          <w:tcPr>
            <w:tcW w:w="469" w:type="pct"/>
          </w:tcPr>
          <w:p w:rsidRPr="000E3054" w:rsidR="7AC82334" w:rsidP="000E3054" w:rsidRDefault="7AC82334" w14:paraId="0D2D2F84" w14:textId="6C664E0A">
            <w:pPr>
              <w:jc w:val="center"/>
              <w:rPr>
                <w:bCs/>
                <w:sz w:val="20"/>
                <w:szCs w:val="20"/>
                <w:lang w:val="en-US"/>
              </w:rPr>
            </w:pPr>
          </w:p>
        </w:tc>
        <w:tc>
          <w:tcPr>
            <w:tcW w:w="548" w:type="pct"/>
          </w:tcPr>
          <w:p w:rsidRPr="000E3054" w:rsidR="002C1D5D" w:rsidP="000E3054" w:rsidRDefault="00543026" w14:paraId="2CEAB4E0" w14:textId="7EFDCB2A">
            <w:pPr>
              <w:jc w:val="center"/>
              <w:rPr>
                <w:sz w:val="20"/>
                <w:szCs w:val="20"/>
              </w:rPr>
            </w:pPr>
            <w:r w:rsidRPr="000E3054">
              <w:rPr>
                <w:sz w:val="20"/>
                <w:szCs w:val="20"/>
              </w:rPr>
              <w:t>X</w:t>
            </w:r>
          </w:p>
        </w:tc>
        <w:tc>
          <w:tcPr>
            <w:tcW w:w="935" w:type="pct"/>
          </w:tcPr>
          <w:p w:rsidR="002C1D5D" w:rsidRDefault="002C1D5D" w14:paraId="46C3E4B0" w14:textId="77777777"/>
        </w:tc>
      </w:tr>
      <w:tr w:rsidRPr="006067D8" w:rsidR="00015685" w:rsidTr="4D0C43D5" w14:paraId="464C4E9D" w14:textId="77777777">
        <w:tc>
          <w:tcPr>
            <w:tcW w:w="525" w:type="pct"/>
            <w:vMerge w:val="restart"/>
          </w:tcPr>
          <w:p w:rsidRPr="00252B98" w:rsidR="00FB13EB" w:rsidP="00FB13EB" w:rsidRDefault="00FB13EB" w14:paraId="600D2F93" w14:textId="77777777">
            <w:pPr>
              <w:rPr>
                <w:b/>
                <w:sz w:val="20"/>
                <w:szCs w:val="20"/>
              </w:rPr>
            </w:pPr>
            <w:r w:rsidRPr="00252B98">
              <w:rPr>
                <w:b/>
                <w:sz w:val="20"/>
                <w:szCs w:val="20"/>
              </w:rPr>
              <w:t>E_01_03</w:t>
            </w:r>
          </w:p>
        </w:tc>
        <w:tc>
          <w:tcPr>
            <w:tcW w:w="738" w:type="pct"/>
            <w:vMerge w:val="restart"/>
            <w:shd w:val="clear" w:color="auto" w:fill="auto"/>
          </w:tcPr>
          <w:p w:rsidRPr="00252B98" w:rsidR="00FB13EB" w:rsidP="00FB13EB" w:rsidRDefault="00FB13EB" w14:paraId="74E71595" w14:textId="77777777">
            <w:pPr>
              <w:rPr>
                <w:b/>
                <w:sz w:val="20"/>
                <w:szCs w:val="20"/>
              </w:rPr>
            </w:pPr>
            <w:r>
              <w:rPr>
                <w:b/>
                <w:sz w:val="20"/>
                <w:szCs w:val="20"/>
              </w:rPr>
              <w:t>The D</w:t>
            </w:r>
            <w:r w:rsidRPr="00252B98">
              <w:rPr>
                <w:b/>
                <w:sz w:val="20"/>
                <w:szCs w:val="20"/>
              </w:rPr>
              <w:t xml:space="preserve">iscovery </w:t>
            </w:r>
          </w:p>
          <w:p w:rsidRPr="00252B98" w:rsidR="00FB13EB" w:rsidP="00FB13EB" w:rsidRDefault="00FB13EB" w14:paraId="6033E6A5" w14:textId="77777777">
            <w:pPr>
              <w:rPr>
                <w:b/>
                <w:sz w:val="20"/>
                <w:szCs w:val="20"/>
              </w:rPr>
            </w:pPr>
          </w:p>
        </w:tc>
        <w:tc>
          <w:tcPr>
            <w:tcW w:w="1394" w:type="pct"/>
          </w:tcPr>
          <w:p w:rsidRPr="00E906A4" w:rsidR="00FB13EB" w:rsidP="00FB13EB" w:rsidRDefault="00FB13EB" w14:paraId="422428F9" w14:textId="77777777">
            <w:pPr>
              <w:rPr>
                <w:sz w:val="20"/>
                <w:szCs w:val="20"/>
                <w:lang w:val="en-US"/>
              </w:rPr>
            </w:pPr>
            <w:r w:rsidRPr="00A90965">
              <w:rPr>
                <w:bCs/>
                <w:sz w:val="20"/>
                <w:szCs w:val="20"/>
                <w:lang w:val="en-US"/>
              </w:rPr>
              <w:t xml:space="preserve">The dig. </w:t>
            </w:r>
            <w:r w:rsidRPr="00A90965">
              <w:rPr>
                <w:sz w:val="20"/>
                <w:szCs w:val="20"/>
                <w:lang w:val="en-US"/>
              </w:rPr>
              <w:t>An experience, designed as</w:t>
            </w:r>
            <w:r w:rsidRPr="4EF38CD6">
              <w:rPr>
                <w:sz w:val="20"/>
                <w:szCs w:val="20"/>
                <w:lang w:val="en-US"/>
              </w:rPr>
              <w:t xml:space="preserve"> an excavation site where the visitors will experience a team of archaeologist’s excitement of being on the verge of a new discovery. Visitors will get their own quadrant to excavate. Included in “The Great Viking Journey”. </w:t>
            </w:r>
          </w:p>
          <w:p w:rsidRPr="00E906A4" w:rsidR="00FB13EB" w:rsidP="00FB13EB" w:rsidRDefault="00FB13EB" w14:paraId="0044BAEB" w14:textId="77777777">
            <w:pPr>
              <w:rPr>
                <w:sz w:val="20"/>
                <w:szCs w:val="20"/>
                <w:lang w:val="en-US"/>
              </w:rPr>
            </w:pPr>
          </w:p>
        </w:tc>
        <w:tc>
          <w:tcPr>
            <w:tcW w:w="391" w:type="pct"/>
          </w:tcPr>
          <w:p w:rsidRPr="000E3054" w:rsidR="00FB13EB" w:rsidP="000E3054" w:rsidRDefault="00FB13EB" w14:paraId="67C37068" w14:textId="77777777">
            <w:pPr>
              <w:jc w:val="center"/>
              <w:rPr>
                <w:bCs/>
                <w:sz w:val="20"/>
                <w:szCs w:val="20"/>
                <w:lang w:val="en-US"/>
              </w:rPr>
            </w:pPr>
          </w:p>
        </w:tc>
        <w:tc>
          <w:tcPr>
            <w:tcW w:w="469" w:type="pct"/>
          </w:tcPr>
          <w:p w:rsidRPr="000E3054" w:rsidR="00FB13EB" w:rsidP="000E3054" w:rsidRDefault="00FB13EB" w14:paraId="4FBC37F9" w14:textId="77777777">
            <w:pPr>
              <w:jc w:val="center"/>
              <w:rPr>
                <w:bCs/>
                <w:sz w:val="20"/>
                <w:szCs w:val="20"/>
                <w:lang w:val="en-US"/>
              </w:rPr>
            </w:pPr>
          </w:p>
        </w:tc>
        <w:tc>
          <w:tcPr>
            <w:tcW w:w="548" w:type="pct"/>
          </w:tcPr>
          <w:p w:rsidRPr="000E3054" w:rsidR="00FB13EB" w:rsidP="000E3054" w:rsidRDefault="00FB13EB" w14:paraId="02BC2CCB" w14:textId="77777777">
            <w:pPr>
              <w:jc w:val="center"/>
              <w:rPr>
                <w:bCs/>
                <w:sz w:val="20"/>
                <w:szCs w:val="20"/>
                <w:lang w:val="en-US"/>
              </w:rPr>
            </w:pPr>
          </w:p>
        </w:tc>
        <w:tc>
          <w:tcPr>
            <w:tcW w:w="935" w:type="pct"/>
          </w:tcPr>
          <w:p w:rsidRPr="00252B98" w:rsidR="00FB13EB" w:rsidP="00FB13EB" w:rsidRDefault="00FB13EB" w14:paraId="080F195A" w14:textId="77777777">
            <w:pPr>
              <w:rPr>
                <w:sz w:val="20"/>
                <w:szCs w:val="20"/>
                <w:lang w:val="en-US"/>
              </w:rPr>
            </w:pPr>
            <w:r>
              <w:rPr>
                <w:sz w:val="20"/>
                <w:szCs w:val="20"/>
                <w:lang w:val="en-US"/>
              </w:rPr>
              <w:t>This digital installation</w:t>
            </w:r>
            <w:r w:rsidRPr="4EF38CD6">
              <w:rPr>
                <w:sz w:val="20"/>
                <w:szCs w:val="20"/>
                <w:lang w:val="en-US"/>
              </w:rPr>
              <w:t xml:space="preserve"> </w:t>
            </w:r>
            <w:r>
              <w:rPr>
                <w:sz w:val="20"/>
                <w:szCs w:val="20"/>
                <w:lang w:val="en-US"/>
              </w:rPr>
              <w:t xml:space="preserve">is part of the delivery </w:t>
            </w:r>
            <w:r w:rsidRPr="4EF38CD6">
              <w:rPr>
                <w:sz w:val="20"/>
                <w:szCs w:val="20"/>
                <w:lang w:val="en-US"/>
              </w:rPr>
              <w:t xml:space="preserve">“The great Viking Journey. </w:t>
            </w:r>
          </w:p>
        </w:tc>
      </w:tr>
      <w:tr w:rsidR="00015685" w:rsidTr="4D0C43D5" w14:paraId="34E075BC" w14:textId="77777777">
        <w:tc>
          <w:tcPr>
            <w:tcW w:w="525" w:type="pct"/>
            <w:vMerge/>
          </w:tcPr>
          <w:p w:rsidR="00FB13EB" w:rsidP="00FB13EB" w:rsidRDefault="00FB13EB" w14:paraId="7870C15A" w14:textId="77777777"/>
        </w:tc>
        <w:tc>
          <w:tcPr>
            <w:tcW w:w="738" w:type="pct"/>
            <w:vMerge/>
          </w:tcPr>
          <w:p w:rsidR="00FB13EB" w:rsidP="00FB13EB" w:rsidRDefault="00FB13EB" w14:paraId="18B692EF" w14:textId="77777777"/>
        </w:tc>
        <w:tc>
          <w:tcPr>
            <w:tcW w:w="1394" w:type="pct"/>
          </w:tcPr>
          <w:p w:rsidR="00FB13EB" w:rsidP="00FB13EB" w:rsidRDefault="00FB13EB" w14:paraId="2F2F8A68" w14:textId="4DEDC257">
            <w:pPr>
              <w:rPr>
                <w:sz w:val="20"/>
                <w:szCs w:val="20"/>
                <w:lang w:val="en-US"/>
              </w:rPr>
            </w:pPr>
            <w:r w:rsidRPr="00A90965">
              <w:rPr>
                <w:bCs/>
                <w:sz w:val="20"/>
                <w:szCs w:val="20"/>
                <w:lang w:val="en-US"/>
              </w:rPr>
              <w:t xml:space="preserve">The excavations and exhibition of the </w:t>
            </w:r>
            <w:proofErr w:type="spellStart"/>
            <w:r w:rsidRPr="00A90965">
              <w:rPr>
                <w:bCs/>
                <w:sz w:val="20"/>
                <w:szCs w:val="20"/>
                <w:lang w:val="en-US"/>
              </w:rPr>
              <w:t>Oseberg</w:t>
            </w:r>
            <w:proofErr w:type="spellEnd"/>
            <w:r w:rsidRPr="00A90965">
              <w:rPr>
                <w:bCs/>
                <w:sz w:val="20"/>
                <w:szCs w:val="20"/>
                <w:lang w:val="en-US"/>
              </w:rPr>
              <w:t xml:space="preserve"> ship burial.</w:t>
            </w:r>
            <w:r w:rsidRPr="4EF38CD6">
              <w:rPr>
                <w:b/>
                <w:bCs/>
                <w:sz w:val="20"/>
                <w:szCs w:val="20"/>
                <w:lang w:val="en-US"/>
              </w:rPr>
              <w:t xml:space="preserve"> </w:t>
            </w:r>
            <w:r w:rsidR="00400489">
              <w:rPr>
                <w:sz w:val="20"/>
                <w:szCs w:val="20"/>
                <w:lang w:val="en-US"/>
              </w:rPr>
              <w:t>A</w:t>
            </w:r>
            <w:r w:rsidRPr="4EF38CD6">
              <w:rPr>
                <w:sz w:val="20"/>
                <w:szCs w:val="20"/>
                <w:lang w:val="en-US"/>
              </w:rPr>
              <w:t xml:space="preserve"> film, and possibly a small interactive screen, where interested visitors can get more information.</w:t>
            </w:r>
          </w:p>
          <w:p w:rsidR="00FB13EB" w:rsidP="00FB13EB" w:rsidRDefault="00FB13EB" w14:paraId="4DDD785E" w14:textId="77777777">
            <w:pPr>
              <w:rPr>
                <w:b/>
                <w:bCs/>
                <w:sz w:val="20"/>
                <w:szCs w:val="20"/>
                <w:lang w:val="en-US"/>
              </w:rPr>
            </w:pPr>
          </w:p>
        </w:tc>
        <w:tc>
          <w:tcPr>
            <w:tcW w:w="391" w:type="pct"/>
          </w:tcPr>
          <w:p w:rsidRPr="000E3054" w:rsidR="00FB13EB" w:rsidP="000E3054" w:rsidRDefault="00FB13EB" w14:paraId="445F9E04"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233DE090"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17DCB760"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0973A729" w14:textId="77777777">
            <w:pPr>
              <w:rPr>
                <w:sz w:val="20"/>
                <w:szCs w:val="20"/>
                <w:lang w:val="en-US"/>
              </w:rPr>
            </w:pPr>
          </w:p>
        </w:tc>
      </w:tr>
      <w:tr w:rsidR="00015685" w:rsidTr="4D0C43D5" w14:paraId="22D0838B" w14:textId="77777777">
        <w:tc>
          <w:tcPr>
            <w:tcW w:w="525" w:type="pct"/>
            <w:vMerge/>
          </w:tcPr>
          <w:p w:rsidR="00FB13EB" w:rsidP="00FB13EB" w:rsidRDefault="00FB13EB" w14:paraId="22117CB9" w14:textId="77777777"/>
        </w:tc>
        <w:tc>
          <w:tcPr>
            <w:tcW w:w="738" w:type="pct"/>
            <w:vMerge/>
          </w:tcPr>
          <w:p w:rsidR="00FB13EB" w:rsidP="00FB13EB" w:rsidRDefault="00FB13EB" w14:paraId="13EA8D5E" w14:textId="77777777"/>
        </w:tc>
        <w:tc>
          <w:tcPr>
            <w:tcW w:w="1394" w:type="pct"/>
          </w:tcPr>
          <w:p w:rsidR="00FB13EB" w:rsidP="00FB13EB" w:rsidRDefault="00FB13EB" w14:paraId="283DFF8E" w14:textId="77777777">
            <w:pPr>
              <w:rPr>
                <w:sz w:val="20"/>
                <w:szCs w:val="20"/>
                <w:lang w:val="en-US"/>
              </w:rPr>
            </w:pPr>
            <w:r w:rsidRPr="4D0C43D5">
              <w:rPr>
                <w:sz w:val="20"/>
                <w:szCs w:val="20"/>
                <w:lang w:val="en-US"/>
              </w:rPr>
              <w:t>Research is the source of knowledge</w:t>
            </w:r>
            <w:r w:rsidRPr="4D0C43D5">
              <w:rPr>
                <w:b/>
                <w:bCs/>
                <w:sz w:val="20"/>
                <w:szCs w:val="20"/>
                <w:lang w:val="en-US"/>
              </w:rPr>
              <w:t>.</w:t>
            </w:r>
            <w:r w:rsidRPr="4D0C43D5">
              <w:rPr>
                <w:b/>
                <w:bCs/>
                <w:color w:val="00B050"/>
                <w:sz w:val="20"/>
                <w:szCs w:val="20"/>
                <w:lang w:val="en-US"/>
              </w:rPr>
              <w:t xml:space="preserve"> </w:t>
            </w:r>
            <w:r w:rsidRPr="4D0C43D5">
              <w:rPr>
                <w:sz w:val="20"/>
                <w:szCs w:val="20"/>
                <w:lang w:val="en-US"/>
              </w:rPr>
              <w:t>3-5 Small film installations describing different research methods.</w:t>
            </w:r>
          </w:p>
          <w:p w:rsidR="00FB13EB" w:rsidP="00FB13EB" w:rsidRDefault="00FB13EB" w14:paraId="6D81AB19" w14:textId="77777777">
            <w:pPr>
              <w:rPr>
                <w:b/>
                <w:bCs/>
                <w:sz w:val="20"/>
                <w:szCs w:val="20"/>
                <w:lang w:val="en-US"/>
              </w:rPr>
            </w:pPr>
          </w:p>
        </w:tc>
        <w:tc>
          <w:tcPr>
            <w:tcW w:w="391" w:type="pct"/>
          </w:tcPr>
          <w:p w:rsidRPr="000E3054" w:rsidR="00FB13EB" w:rsidP="000E3054" w:rsidRDefault="00FB13EB" w14:paraId="228DC6FC" w14:textId="77777777">
            <w:pPr>
              <w:jc w:val="center"/>
              <w:rPr>
                <w:bCs/>
                <w:sz w:val="20"/>
                <w:szCs w:val="20"/>
                <w:lang w:val="en-US"/>
              </w:rPr>
            </w:pPr>
            <w:r w:rsidRPr="000E3054">
              <w:rPr>
                <w:bCs/>
                <w:sz w:val="20"/>
                <w:szCs w:val="20"/>
                <w:lang w:val="en-US"/>
              </w:rPr>
              <w:lastRenderedPageBreak/>
              <w:t>X</w:t>
            </w:r>
          </w:p>
        </w:tc>
        <w:tc>
          <w:tcPr>
            <w:tcW w:w="469" w:type="pct"/>
          </w:tcPr>
          <w:p w:rsidRPr="000E3054" w:rsidR="00FB13EB" w:rsidP="000E3054" w:rsidRDefault="00FB13EB" w14:paraId="3417706A"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02405533"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79112BF6" w14:textId="77777777">
            <w:pPr>
              <w:rPr>
                <w:sz w:val="20"/>
                <w:szCs w:val="20"/>
                <w:lang w:val="en-US"/>
              </w:rPr>
            </w:pPr>
          </w:p>
        </w:tc>
      </w:tr>
      <w:tr w:rsidRPr="00252B98" w:rsidR="00015685" w:rsidTr="4D0C43D5" w14:paraId="60ABDCD0" w14:textId="77777777">
        <w:tc>
          <w:tcPr>
            <w:tcW w:w="525" w:type="pct"/>
          </w:tcPr>
          <w:p w:rsidRPr="00252B98" w:rsidR="00FB13EB" w:rsidP="00FB13EB" w:rsidRDefault="00FB13EB" w14:paraId="345329C3" w14:textId="77777777">
            <w:pPr>
              <w:rPr>
                <w:b/>
                <w:sz w:val="20"/>
                <w:szCs w:val="20"/>
              </w:rPr>
            </w:pPr>
            <w:r w:rsidRPr="00252B98">
              <w:rPr>
                <w:b/>
                <w:sz w:val="20"/>
                <w:szCs w:val="20"/>
              </w:rPr>
              <w:t>E_01_04</w:t>
            </w:r>
          </w:p>
        </w:tc>
        <w:tc>
          <w:tcPr>
            <w:tcW w:w="738" w:type="pct"/>
            <w:shd w:val="clear" w:color="auto" w:fill="FFFFFF" w:themeFill="background1"/>
          </w:tcPr>
          <w:p w:rsidRPr="00252B98" w:rsidR="00FB13EB" w:rsidP="00FB13EB" w:rsidRDefault="00FB13EB" w14:paraId="7575F581" w14:textId="77777777">
            <w:pPr>
              <w:rPr>
                <w:b/>
                <w:sz w:val="20"/>
                <w:szCs w:val="20"/>
              </w:rPr>
            </w:pPr>
            <w:r w:rsidRPr="00252B98">
              <w:rPr>
                <w:b/>
                <w:sz w:val="20"/>
                <w:szCs w:val="20"/>
              </w:rPr>
              <w:t>Lecture Hall</w:t>
            </w:r>
          </w:p>
          <w:p w:rsidRPr="00252B98" w:rsidR="00FB13EB" w:rsidP="00FB13EB" w:rsidRDefault="00FB13EB" w14:paraId="495843A2" w14:textId="77777777">
            <w:pPr>
              <w:rPr>
                <w:b/>
                <w:sz w:val="20"/>
                <w:szCs w:val="20"/>
              </w:rPr>
            </w:pPr>
          </w:p>
        </w:tc>
        <w:tc>
          <w:tcPr>
            <w:tcW w:w="1394" w:type="pct"/>
          </w:tcPr>
          <w:p w:rsidR="00FB13EB" w:rsidP="00FB13EB" w:rsidRDefault="00FB13EB" w14:paraId="5A277BBC" w14:textId="77777777">
            <w:pPr>
              <w:rPr>
                <w:sz w:val="20"/>
                <w:szCs w:val="20"/>
              </w:rPr>
            </w:pPr>
          </w:p>
        </w:tc>
        <w:tc>
          <w:tcPr>
            <w:tcW w:w="391" w:type="pct"/>
          </w:tcPr>
          <w:p w:rsidRPr="000E3054" w:rsidR="00FB13EB" w:rsidP="000E3054" w:rsidRDefault="00FB13EB" w14:paraId="37C2CBFD" w14:textId="77777777">
            <w:pPr>
              <w:jc w:val="center"/>
              <w:rPr>
                <w:sz w:val="20"/>
                <w:szCs w:val="20"/>
              </w:rPr>
            </w:pPr>
          </w:p>
        </w:tc>
        <w:tc>
          <w:tcPr>
            <w:tcW w:w="469" w:type="pct"/>
          </w:tcPr>
          <w:p w:rsidRPr="000E3054" w:rsidR="00FB13EB" w:rsidP="000E3054" w:rsidRDefault="00FB13EB" w14:paraId="471889F1" w14:textId="77777777">
            <w:pPr>
              <w:jc w:val="center"/>
              <w:rPr>
                <w:sz w:val="20"/>
                <w:szCs w:val="20"/>
              </w:rPr>
            </w:pPr>
          </w:p>
        </w:tc>
        <w:tc>
          <w:tcPr>
            <w:tcW w:w="548" w:type="pct"/>
          </w:tcPr>
          <w:p w:rsidRPr="000E3054" w:rsidR="00FB13EB" w:rsidP="000E3054" w:rsidRDefault="00FB13EB" w14:paraId="1370C502" w14:textId="77777777">
            <w:pPr>
              <w:jc w:val="center"/>
              <w:rPr>
                <w:sz w:val="20"/>
                <w:szCs w:val="20"/>
              </w:rPr>
            </w:pPr>
          </w:p>
        </w:tc>
        <w:tc>
          <w:tcPr>
            <w:tcW w:w="935" w:type="pct"/>
          </w:tcPr>
          <w:p w:rsidR="00FB13EB" w:rsidP="00FB13EB" w:rsidRDefault="003E28C4" w14:paraId="6842AB20" w14:textId="3832F866">
            <w:pPr>
              <w:rPr>
                <w:sz w:val="20"/>
                <w:szCs w:val="20"/>
              </w:rPr>
            </w:pPr>
            <w:r>
              <w:rPr>
                <w:sz w:val="20"/>
                <w:szCs w:val="20"/>
              </w:rPr>
              <w:t>Not part of this delivery.</w:t>
            </w:r>
          </w:p>
        </w:tc>
      </w:tr>
      <w:tr w:rsidRPr="00252B98" w:rsidR="00015685" w:rsidTr="4D0C43D5" w14:paraId="7671C431" w14:textId="77777777">
        <w:trPr>
          <w:trHeight w:val="806"/>
        </w:trPr>
        <w:tc>
          <w:tcPr>
            <w:tcW w:w="525" w:type="pct"/>
            <w:shd w:val="clear" w:color="auto" w:fill="F2DBDB" w:themeFill="accent2" w:themeFillTint="33"/>
          </w:tcPr>
          <w:p w:rsidRPr="00252B98" w:rsidR="00FB13EB" w:rsidP="00FB13EB" w:rsidRDefault="00FB13EB" w14:paraId="3C4310DF" w14:textId="77777777">
            <w:pPr>
              <w:rPr>
                <w:b/>
                <w:sz w:val="20"/>
                <w:szCs w:val="20"/>
              </w:rPr>
            </w:pPr>
            <w:r w:rsidRPr="00252B98">
              <w:rPr>
                <w:b/>
                <w:sz w:val="20"/>
                <w:szCs w:val="20"/>
              </w:rPr>
              <w:t>E_02</w:t>
            </w:r>
          </w:p>
        </w:tc>
        <w:tc>
          <w:tcPr>
            <w:tcW w:w="738" w:type="pct"/>
            <w:shd w:val="clear" w:color="auto" w:fill="F2DBDB" w:themeFill="accent2" w:themeFillTint="33"/>
          </w:tcPr>
          <w:p w:rsidRPr="00252B98" w:rsidR="00FB13EB" w:rsidP="00FB13EB" w:rsidRDefault="00FB13EB" w14:paraId="73EB17C5" w14:textId="77777777">
            <w:pPr>
              <w:rPr>
                <w:b/>
                <w:sz w:val="20"/>
                <w:szCs w:val="20"/>
              </w:rPr>
            </w:pPr>
            <w:r w:rsidRPr="00252B98">
              <w:rPr>
                <w:b/>
                <w:sz w:val="20"/>
                <w:szCs w:val="20"/>
              </w:rPr>
              <w:t>Around 800 - A different world</w:t>
            </w:r>
          </w:p>
          <w:p w:rsidRPr="00252B98" w:rsidR="00FB13EB" w:rsidP="00FB13EB" w:rsidRDefault="00FB13EB" w14:paraId="1CFBDBD3" w14:textId="77777777">
            <w:pPr>
              <w:rPr>
                <w:sz w:val="20"/>
                <w:szCs w:val="20"/>
              </w:rPr>
            </w:pPr>
          </w:p>
        </w:tc>
        <w:tc>
          <w:tcPr>
            <w:tcW w:w="1394" w:type="pct"/>
            <w:shd w:val="clear" w:color="auto" w:fill="F2DBDB" w:themeFill="accent2" w:themeFillTint="33"/>
          </w:tcPr>
          <w:p w:rsidRPr="00252B98" w:rsidR="00FB13EB" w:rsidP="00FB13EB" w:rsidRDefault="00FB13EB" w14:paraId="052CFFDA" w14:textId="77777777">
            <w:pPr>
              <w:rPr>
                <w:sz w:val="20"/>
                <w:szCs w:val="20"/>
              </w:rPr>
            </w:pPr>
          </w:p>
        </w:tc>
        <w:tc>
          <w:tcPr>
            <w:tcW w:w="391" w:type="pct"/>
            <w:shd w:val="clear" w:color="auto" w:fill="F2DBDB" w:themeFill="accent2" w:themeFillTint="33"/>
          </w:tcPr>
          <w:p w:rsidRPr="000E3054" w:rsidR="00FB13EB" w:rsidP="000E3054" w:rsidRDefault="00FB13EB" w14:paraId="2A600BA3" w14:textId="77777777">
            <w:pPr>
              <w:jc w:val="center"/>
              <w:rPr>
                <w:sz w:val="20"/>
                <w:szCs w:val="20"/>
              </w:rPr>
            </w:pPr>
          </w:p>
        </w:tc>
        <w:tc>
          <w:tcPr>
            <w:tcW w:w="469" w:type="pct"/>
            <w:shd w:val="clear" w:color="auto" w:fill="F2DBDB" w:themeFill="accent2" w:themeFillTint="33"/>
          </w:tcPr>
          <w:p w:rsidRPr="000E3054" w:rsidR="00FB13EB" w:rsidP="000E3054" w:rsidRDefault="00FB13EB" w14:paraId="41AB43F5" w14:textId="77777777">
            <w:pPr>
              <w:jc w:val="center"/>
              <w:rPr>
                <w:sz w:val="20"/>
                <w:szCs w:val="20"/>
              </w:rPr>
            </w:pPr>
          </w:p>
        </w:tc>
        <w:tc>
          <w:tcPr>
            <w:tcW w:w="548" w:type="pct"/>
            <w:shd w:val="clear" w:color="auto" w:fill="F2DBDB" w:themeFill="accent2" w:themeFillTint="33"/>
          </w:tcPr>
          <w:p w:rsidRPr="000E3054" w:rsidR="00FB13EB" w:rsidP="000E3054" w:rsidRDefault="00FB13EB" w14:paraId="625ADC61" w14:textId="77777777">
            <w:pPr>
              <w:jc w:val="center"/>
              <w:rPr>
                <w:sz w:val="20"/>
                <w:szCs w:val="20"/>
              </w:rPr>
            </w:pPr>
          </w:p>
        </w:tc>
        <w:tc>
          <w:tcPr>
            <w:tcW w:w="935" w:type="pct"/>
            <w:shd w:val="clear" w:color="auto" w:fill="F2DBDB" w:themeFill="accent2" w:themeFillTint="33"/>
          </w:tcPr>
          <w:p w:rsidRPr="00252B98" w:rsidR="00FB13EB" w:rsidP="00FB13EB" w:rsidRDefault="00FB13EB" w14:paraId="52C54EED" w14:textId="77777777">
            <w:pPr>
              <w:rPr>
                <w:sz w:val="20"/>
                <w:szCs w:val="20"/>
              </w:rPr>
            </w:pPr>
          </w:p>
        </w:tc>
      </w:tr>
      <w:tr w:rsidRPr="006067D8" w:rsidR="00015685" w:rsidTr="4D0C43D5" w14:paraId="5629B106" w14:textId="77777777">
        <w:tc>
          <w:tcPr>
            <w:tcW w:w="525" w:type="pct"/>
            <w:vMerge w:val="restart"/>
          </w:tcPr>
          <w:p w:rsidRPr="00EC6D1D" w:rsidR="00FB13EB" w:rsidP="00FB13EB" w:rsidRDefault="00FB13EB" w14:paraId="058093CD" w14:textId="77777777">
            <w:pPr>
              <w:rPr>
                <w:b/>
                <w:sz w:val="20"/>
                <w:szCs w:val="20"/>
                <w:lang w:val="en-US"/>
              </w:rPr>
            </w:pPr>
            <w:r w:rsidRPr="00EC6D1D">
              <w:rPr>
                <w:b/>
                <w:sz w:val="20"/>
                <w:szCs w:val="20"/>
                <w:lang w:val="en-US"/>
              </w:rPr>
              <w:t>E_02_01</w:t>
            </w:r>
          </w:p>
        </w:tc>
        <w:tc>
          <w:tcPr>
            <w:tcW w:w="738" w:type="pct"/>
            <w:vMerge w:val="restart"/>
            <w:shd w:val="clear" w:color="auto" w:fill="auto"/>
          </w:tcPr>
          <w:p w:rsidRPr="00252B98" w:rsidR="00FB13EB" w:rsidP="00FB13EB" w:rsidRDefault="00FB13EB" w14:paraId="30B2C6A9" w14:textId="77777777">
            <w:pPr>
              <w:rPr>
                <w:b/>
                <w:sz w:val="20"/>
                <w:szCs w:val="20"/>
                <w:lang w:val="en-US"/>
              </w:rPr>
            </w:pPr>
            <w:r w:rsidRPr="00252B98">
              <w:rPr>
                <w:b/>
                <w:sz w:val="20"/>
                <w:szCs w:val="20"/>
                <w:lang w:val="en-US"/>
              </w:rPr>
              <w:t xml:space="preserve">From the living to the dead </w:t>
            </w:r>
          </w:p>
        </w:tc>
        <w:tc>
          <w:tcPr>
            <w:tcW w:w="1394" w:type="pct"/>
          </w:tcPr>
          <w:p w:rsidRPr="00252B98" w:rsidR="00FB13EB" w:rsidP="00FB13EB" w:rsidRDefault="00FB13EB" w14:paraId="557C1B28" w14:textId="235110FF">
            <w:pPr>
              <w:rPr>
                <w:color w:val="FFFF00"/>
                <w:sz w:val="20"/>
                <w:szCs w:val="20"/>
                <w:lang w:val="en-US"/>
              </w:rPr>
            </w:pPr>
            <w:r w:rsidRPr="4D0C43D5">
              <w:rPr>
                <w:sz w:val="20"/>
                <w:szCs w:val="20"/>
                <w:lang w:val="en-US"/>
              </w:rPr>
              <w:t>Digital presentations of objects (E-ink panels</w:t>
            </w:r>
            <w:proofErr w:type="gramStart"/>
            <w:r w:rsidRPr="4D0C43D5">
              <w:rPr>
                <w:sz w:val="20"/>
                <w:szCs w:val="20"/>
                <w:lang w:val="en-US"/>
              </w:rPr>
              <w:t xml:space="preserve">) </w:t>
            </w:r>
            <w:r w:rsidRPr="4D0C43D5" w:rsidR="0F0ABE7C">
              <w:rPr>
                <w:sz w:val="20"/>
                <w:szCs w:val="20"/>
                <w:lang w:val="en-US"/>
              </w:rPr>
              <w:t>.</w:t>
            </w:r>
            <w:proofErr w:type="gramEnd"/>
          </w:p>
          <w:p w:rsidRPr="00252B98" w:rsidR="00FB13EB" w:rsidP="00FB13EB" w:rsidRDefault="00FB13EB" w14:paraId="152ABE9A" w14:textId="77777777">
            <w:pPr>
              <w:rPr>
                <w:sz w:val="20"/>
                <w:szCs w:val="20"/>
                <w:lang w:val="en-US"/>
              </w:rPr>
            </w:pPr>
          </w:p>
        </w:tc>
        <w:tc>
          <w:tcPr>
            <w:tcW w:w="391" w:type="pct"/>
          </w:tcPr>
          <w:p w:rsidRPr="000E3054" w:rsidR="00FB13EB" w:rsidP="000E3054" w:rsidRDefault="00FB13EB" w14:paraId="23DED118"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36085392" w14:textId="77777777">
            <w:pPr>
              <w:jc w:val="center"/>
              <w:rPr>
                <w:bCs/>
                <w:sz w:val="20"/>
                <w:szCs w:val="20"/>
                <w:lang w:val="en-US"/>
              </w:rPr>
            </w:pPr>
          </w:p>
        </w:tc>
        <w:tc>
          <w:tcPr>
            <w:tcW w:w="548" w:type="pct"/>
          </w:tcPr>
          <w:p w:rsidRPr="000E3054" w:rsidR="00FB13EB" w:rsidP="000E3054" w:rsidRDefault="00FB13EB" w14:paraId="787AD74F" w14:textId="77777777">
            <w:pPr>
              <w:jc w:val="center"/>
              <w:rPr>
                <w:bCs/>
                <w:sz w:val="20"/>
                <w:szCs w:val="20"/>
                <w:lang w:val="en-US"/>
              </w:rPr>
            </w:pPr>
            <w:r w:rsidRPr="000E3054">
              <w:rPr>
                <w:bCs/>
                <w:sz w:val="20"/>
                <w:szCs w:val="20"/>
                <w:lang w:val="en-US"/>
              </w:rPr>
              <w:t>X</w:t>
            </w:r>
          </w:p>
        </w:tc>
        <w:tc>
          <w:tcPr>
            <w:tcW w:w="935" w:type="pct"/>
          </w:tcPr>
          <w:p w:rsidRPr="00252B98" w:rsidR="00FB13EB" w:rsidP="00FB13EB" w:rsidRDefault="00FB13EB" w14:paraId="1BA2F8A6" w14:textId="77777777">
            <w:pPr>
              <w:rPr>
                <w:sz w:val="20"/>
                <w:szCs w:val="20"/>
                <w:lang w:val="en-US"/>
              </w:rPr>
            </w:pPr>
            <w:r>
              <w:rPr>
                <w:sz w:val="20"/>
                <w:szCs w:val="20"/>
                <w:lang w:val="en-US"/>
              </w:rPr>
              <w:t>Hardware is part of the showcase delivery.</w:t>
            </w:r>
          </w:p>
        </w:tc>
      </w:tr>
      <w:tr w:rsidR="00015685" w:rsidTr="4D0C43D5" w14:paraId="23953BCB" w14:textId="77777777">
        <w:tc>
          <w:tcPr>
            <w:tcW w:w="525" w:type="pct"/>
            <w:vMerge/>
          </w:tcPr>
          <w:p w:rsidR="00FB13EB" w:rsidP="00FB13EB" w:rsidRDefault="00FB13EB" w14:paraId="18792047" w14:textId="77777777"/>
        </w:tc>
        <w:tc>
          <w:tcPr>
            <w:tcW w:w="738" w:type="pct"/>
            <w:vMerge/>
          </w:tcPr>
          <w:p w:rsidR="00FB13EB" w:rsidP="00FB13EB" w:rsidRDefault="00FB13EB" w14:paraId="79D80940" w14:textId="77777777"/>
        </w:tc>
        <w:tc>
          <w:tcPr>
            <w:tcW w:w="1394" w:type="pct"/>
          </w:tcPr>
          <w:p w:rsidR="00FB13EB" w:rsidP="00FB13EB" w:rsidRDefault="00FB13EB" w14:paraId="6FE7C4B3" w14:textId="77777777">
            <w:pPr>
              <w:rPr>
                <w:sz w:val="20"/>
                <w:szCs w:val="20"/>
                <w:lang w:val="en-US"/>
              </w:rPr>
            </w:pPr>
            <w:r w:rsidRPr="4EF38CD6">
              <w:rPr>
                <w:sz w:val="20"/>
                <w:szCs w:val="20"/>
                <w:lang w:val="en-US"/>
              </w:rPr>
              <w:t>Projections in 11 showcases.</w:t>
            </w:r>
          </w:p>
          <w:p w:rsidR="00FB13EB" w:rsidP="00FB13EB" w:rsidRDefault="00FB13EB" w14:paraId="2971E8F6" w14:textId="77777777">
            <w:pPr>
              <w:rPr>
                <w:sz w:val="20"/>
                <w:szCs w:val="20"/>
                <w:lang w:val="en-US"/>
              </w:rPr>
            </w:pPr>
          </w:p>
        </w:tc>
        <w:tc>
          <w:tcPr>
            <w:tcW w:w="391" w:type="pct"/>
          </w:tcPr>
          <w:p w:rsidRPr="000E3054" w:rsidR="00FB13EB" w:rsidP="000E3054" w:rsidRDefault="00FB13EB" w14:paraId="1202E86E"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149B8D3E" w14:textId="77777777">
            <w:pPr>
              <w:jc w:val="center"/>
              <w:rPr>
                <w:bCs/>
                <w:sz w:val="20"/>
                <w:szCs w:val="20"/>
                <w:lang w:val="en-US"/>
              </w:rPr>
            </w:pPr>
          </w:p>
        </w:tc>
        <w:tc>
          <w:tcPr>
            <w:tcW w:w="548" w:type="pct"/>
          </w:tcPr>
          <w:p w:rsidRPr="000E3054" w:rsidR="00FB13EB" w:rsidP="000E3054" w:rsidRDefault="00FB13EB" w14:paraId="2E864FBA"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71AD61FE" w14:textId="77777777">
            <w:pPr>
              <w:rPr>
                <w:sz w:val="20"/>
                <w:szCs w:val="20"/>
                <w:lang w:val="en-US"/>
              </w:rPr>
            </w:pPr>
            <w:r>
              <w:rPr>
                <w:sz w:val="20"/>
                <w:szCs w:val="20"/>
                <w:lang w:val="en-US"/>
              </w:rPr>
              <w:t>Hardware is part of the showcase delivery.</w:t>
            </w:r>
          </w:p>
        </w:tc>
      </w:tr>
      <w:tr w:rsidR="00015685" w:rsidTr="4D0C43D5" w14:paraId="15F0FB49" w14:textId="77777777">
        <w:tc>
          <w:tcPr>
            <w:tcW w:w="525" w:type="pct"/>
            <w:vMerge/>
          </w:tcPr>
          <w:p w:rsidR="00FB13EB" w:rsidP="00FB13EB" w:rsidRDefault="00FB13EB" w14:paraId="2F23B197" w14:textId="77777777"/>
        </w:tc>
        <w:tc>
          <w:tcPr>
            <w:tcW w:w="738" w:type="pct"/>
            <w:vMerge/>
          </w:tcPr>
          <w:p w:rsidR="00FB13EB" w:rsidP="00FB13EB" w:rsidRDefault="00FB13EB" w14:paraId="0760B557" w14:textId="77777777"/>
        </w:tc>
        <w:tc>
          <w:tcPr>
            <w:tcW w:w="1394" w:type="pct"/>
          </w:tcPr>
          <w:p w:rsidR="00FB13EB" w:rsidP="00FB13EB" w:rsidRDefault="00FB13EB" w14:paraId="24198906" w14:textId="2AB44A6B">
            <w:pPr>
              <w:rPr>
                <w:sz w:val="20"/>
                <w:szCs w:val="20"/>
                <w:lang w:val="en-US"/>
              </w:rPr>
            </w:pPr>
            <w:r w:rsidRPr="4D0C43D5">
              <w:rPr>
                <w:sz w:val="20"/>
                <w:szCs w:val="20"/>
                <w:lang w:val="en-US"/>
              </w:rPr>
              <w:t>Projection on walls and vault</w:t>
            </w:r>
            <w:r w:rsidRPr="4D0C43D5" w:rsidR="55E3E335">
              <w:rPr>
                <w:sz w:val="20"/>
                <w:szCs w:val="20"/>
                <w:lang w:val="en-US"/>
              </w:rPr>
              <w:t>.</w:t>
            </w:r>
          </w:p>
          <w:p w:rsidR="00FB13EB" w:rsidP="00FB13EB" w:rsidRDefault="00FB13EB" w14:paraId="02AA6A6C" w14:textId="77777777">
            <w:pPr>
              <w:rPr>
                <w:sz w:val="20"/>
                <w:szCs w:val="20"/>
                <w:lang w:val="en-US"/>
              </w:rPr>
            </w:pPr>
          </w:p>
        </w:tc>
        <w:tc>
          <w:tcPr>
            <w:tcW w:w="391" w:type="pct"/>
          </w:tcPr>
          <w:p w:rsidRPr="000E3054" w:rsidR="00FB13EB" w:rsidP="000E3054" w:rsidRDefault="00FB13EB" w14:paraId="5EC17066" w14:textId="77777777">
            <w:pPr>
              <w:jc w:val="center"/>
              <w:rPr>
                <w:bCs/>
                <w:sz w:val="20"/>
                <w:szCs w:val="20"/>
                <w:lang w:val="en-US"/>
              </w:rPr>
            </w:pPr>
          </w:p>
        </w:tc>
        <w:tc>
          <w:tcPr>
            <w:tcW w:w="469" w:type="pct"/>
          </w:tcPr>
          <w:p w:rsidRPr="000E3054" w:rsidR="00FB13EB" w:rsidP="000E3054" w:rsidRDefault="00FB13EB" w14:paraId="3E01D79E" w14:textId="77777777">
            <w:pPr>
              <w:jc w:val="center"/>
              <w:rPr>
                <w:bCs/>
                <w:sz w:val="20"/>
                <w:szCs w:val="20"/>
                <w:lang w:val="en-US"/>
              </w:rPr>
            </w:pPr>
          </w:p>
        </w:tc>
        <w:tc>
          <w:tcPr>
            <w:tcW w:w="548" w:type="pct"/>
          </w:tcPr>
          <w:p w:rsidRPr="000E3054" w:rsidR="00FB13EB" w:rsidP="000E3054" w:rsidRDefault="00FB13EB" w14:paraId="67B99BB7" w14:textId="77777777">
            <w:pPr>
              <w:jc w:val="center"/>
              <w:rPr>
                <w:bCs/>
                <w:sz w:val="20"/>
                <w:szCs w:val="20"/>
                <w:lang w:val="en-US"/>
              </w:rPr>
            </w:pPr>
          </w:p>
        </w:tc>
        <w:tc>
          <w:tcPr>
            <w:tcW w:w="935" w:type="pct"/>
          </w:tcPr>
          <w:p w:rsidR="00FB13EB" w:rsidP="00FB13EB" w:rsidRDefault="00FB13EB" w14:paraId="5697BB15" w14:textId="77777777">
            <w:pPr>
              <w:rPr>
                <w:sz w:val="20"/>
                <w:szCs w:val="20"/>
                <w:lang w:val="en-US"/>
              </w:rPr>
            </w:pPr>
            <w:r>
              <w:rPr>
                <w:sz w:val="20"/>
                <w:szCs w:val="20"/>
                <w:lang w:val="en-US"/>
              </w:rPr>
              <w:t>This installation is part of another delivery.</w:t>
            </w:r>
          </w:p>
        </w:tc>
      </w:tr>
      <w:tr w:rsidRPr="006067D8" w:rsidR="00015685" w:rsidTr="4D0C43D5" w14:paraId="37539A91" w14:textId="77777777">
        <w:tc>
          <w:tcPr>
            <w:tcW w:w="525" w:type="pct"/>
            <w:vMerge w:val="restart"/>
          </w:tcPr>
          <w:p w:rsidRPr="00252B98" w:rsidR="00FB13EB" w:rsidP="00FB13EB" w:rsidRDefault="00FB13EB" w14:paraId="58E4CD26" w14:textId="77777777">
            <w:pPr>
              <w:rPr>
                <w:b/>
                <w:sz w:val="20"/>
                <w:szCs w:val="20"/>
              </w:rPr>
            </w:pPr>
            <w:r w:rsidRPr="00252B98">
              <w:rPr>
                <w:b/>
                <w:sz w:val="20"/>
                <w:szCs w:val="20"/>
              </w:rPr>
              <w:t>E_02_02</w:t>
            </w:r>
          </w:p>
        </w:tc>
        <w:tc>
          <w:tcPr>
            <w:tcW w:w="738" w:type="pct"/>
            <w:vMerge w:val="restart"/>
            <w:shd w:val="clear" w:color="auto" w:fill="auto"/>
          </w:tcPr>
          <w:p w:rsidRPr="00252B98" w:rsidR="00FB13EB" w:rsidP="00FB13EB" w:rsidRDefault="00FB13EB" w14:paraId="5C9F1C65" w14:textId="77777777">
            <w:pPr>
              <w:rPr>
                <w:b/>
                <w:sz w:val="20"/>
                <w:szCs w:val="20"/>
                <w:lang w:val="en-US"/>
              </w:rPr>
            </w:pPr>
            <w:r w:rsidRPr="00252B98">
              <w:rPr>
                <w:b/>
                <w:sz w:val="20"/>
                <w:szCs w:val="20"/>
                <w:lang w:val="en-US"/>
              </w:rPr>
              <w:t>Cosmology</w:t>
            </w:r>
          </w:p>
        </w:tc>
        <w:tc>
          <w:tcPr>
            <w:tcW w:w="1394" w:type="pct"/>
          </w:tcPr>
          <w:p w:rsidRPr="003E4324" w:rsidR="00FB13EB" w:rsidP="00FB13EB" w:rsidRDefault="00FB13EB" w14:paraId="5F11369E" w14:textId="1BCA5DBF">
            <w:pPr>
              <w:rPr>
                <w:sz w:val="20"/>
                <w:szCs w:val="20"/>
                <w:lang w:val="en-US"/>
              </w:rPr>
            </w:pPr>
            <w:r w:rsidRPr="4D0C43D5">
              <w:rPr>
                <w:sz w:val="20"/>
                <w:szCs w:val="20"/>
                <w:lang w:val="en-US"/>
              </w:rPr>
              <w:t>One immersive projection</w:t>
            </w:r>
            <w:r w:rsidRPr="4D0C43D5" w:rsidR="60B85776">
              <w:rPr>
                <w:sz w:val="20"/>
                <w:szCs w:val="20"/>
                <w:lang w:val="en-US"/>
              </w:rPr>
              <w:t>.</w:t>
            </w:r>
          </w:p>
          <w:p w:rsidRPr="003E4324" w:rsidR="00FB13EB" w:rsidP="00FB13EB" w:rsidRDefault="00FB13EB" w14:paraId="326922C4" w14:textId="77777777">
            <w:pPr>
              <w:rPr>
                <w:sz w:val="20"/>
                <w:szCs w:val="20"/>
                <w:lang w:val="en-US"/>
              </w:rPr>
            </w:pPr>
          </w:p>
        </w:tc>
        <w:tc>
          <w:tcPr>
            <w:tcW w:w="391" w:type="pct"/>
          </w:tcPr>
          <w:p w:rsidRPr="000E3054" w:rsidR="00FB13EB" w:rsidP="000E3054" w:rsidRDefault="00FB13EB" w14:paraId="06678B1B"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4D502C60"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17C3471A" w14:textId="77777777">
            <w:pPr>
              <w:jc w:val="center"/>
              <w:rPr>
                <w:bCs/>
                <w:sz w:val="20"/>
                <w:szCs w:val="20"/>
                <w:lang w:val="en-US"/>
              </w:rPr>
            </w:pPr>
            <w:r w:rsidRPr="000E3054">
              <w:rPr>
                <w:bCs/>
                <w:sz w:val="20"/>
                <w:szCs w:val="20"/>
                <w:lang w:val="en-US"/>
              </w:rPr>
              <w:t>X</w:t>
            </w:r>
          </w:p>
        </w:tc>
        <w:tc>
          <w:tcPr>
            <w:tcW w:w="935" w:type="pct"/>
          </w:tcPr>
          <w:p w:rsidRPr="003E4324" w:rsidR="00FB13EB" w:rsidP="00FB13EB" w:rsidRDefault="00FB13EB" w14:paraId="398B7D53" w14:textId="77777777">
            <w:pPr>
              <w:rPr>
                <w:sz w:val="20"/>
                <w:szCs w:val="20"/>
                <w:lang w:val="en-US"/>
              </w:rPr>
            </w:pPr>
          </w:p>
        </w:tc>
      </w:tr>
      <w:tr w:rsidR="00015685" w:rsidTr="4D0C43D5" w14:paraId="3B39A003" w14:textId="77777777">
        <w:tc>
          <w:tcPr>
            <w:tcW w:w="525" w:type="pct"/>
            <w:vMerge/>
          </w:tcPr>
          <w:p w:rsidR="00FB13EB" w:rsidP="00FB13EB" w:rsidRDefault="00FB13EB" w14:paraId="1D5D761C" w14:textId="77777777"/>
        </w:tc>
        <w:tc>
          <w:tcPr>
            <w:tcW w:w="738" w:type="pct"/>
            <w:vMerge/>
          </w:tcPr>
          <w:p w:rsidR="00FB13EB" w:rsidP="00FB13EB" w:rsidRDefault="00FB13EB" w14:paraId="2588C3F3" w14:textId="77777777"/>
        </w:tc>
        <w:tc>
          <w:tcPr>
            <w:tcW w:w="1394" w:type="pct"/>
          </w:tcPr>
          <w:p w:rsidR="00FB13EB" w:rsidP="00FB13EB" w:rsidRDefault="00FB13EB" w14:paraId="0AD20876" w14:textId="7481AB20">
            <w:pPr>
              <w:rPr>
                <w:sz w:val="20"/>
                <w:szCs w:val="20"/>
                <w:lang w:val="en-US"/>
              </w:rPr>
            </w:pPr>
            <w:r w:rsidRPr="4EF38CD6">
              <w:rPr>
                <w:sz w:val="20"/>
                <w:szCs w:val="20"/>
                <w:lang w:val="en-US"/>
              </w:rPr>
              <w:t xml:space="preserve">An interactive station where visitors can explore the most known source to the cosmological worlds of the Vikings; </w:t>
            </w:r>
            <w:proofErr w:type="spellStart"/>
            <w:r w:rsidRPr="4EF38CD6">
              <w:rPr>
                <w:sz w:val="20"/>
                <w:szCs w:val="20"/>
                <w:lang w:val="en-US"/>
              </w:rPr>
              <w:t>Snorri</w:t>
            </w:r>
            <w:proofErr w:type="spellEnd"/>
            <w:r w:rsidRPr="4EF38CD6">
              <w:rPr>
                <w:sz w:val="20"/>
                <w:szCs w:val="20"/>
                <w:lang w:val="en-US"/>
              </w:rPr>
              <w:t xml:space="preserve"> </w:t>
            </w:r>
            <w:proofErr w:type="spellStart"/>
            <w:r w:rsidRPr="4EF38CD6">
              <w:rPr>
                <w:sz w:val="20"/>
                <w:szCs w:val="20"/>
                <w:lang w:val="en-US"/>
              </w:rPr>
              <w:t>Sturluson's</w:t>
            </w:r>
            <w:proofErr w:type="spellEnd"/>
            <w:r w:rsidRPr="4EF38CD6">
              <w:rPr>
                <w:sz w:val="20"/>
                <w:szCs w:val="20"/>
                <w:lang w:val="en-US"/>
              </w:rPr>
              <w:t xml:space="preserve"> Edda. In this installation</w:t>
            </w:r>
            <w:r w:rsidR="00543026">
              <w:rPr>
                <w:sz w:val="20"/>
                <w:szCs w:val="20"/>
                <w:lang w:val="en-US"/>
              </w:rPr>
              <w:t>,</w:t>
            </w:r>
            <w:r w:rsidRPr="4EF38CD6">
              <w:rPr>
                <w:sz w:val="20"/>
                <w:szCs w:val="20"/>
                <w:lang w:val="en-US"/>
              </w:rPr>
              <w:t xml:space="preserve"> </w:t>
            </w:r>
            <w:proofErr w:type="spellStart"/>
            <w:r w:rsidRPr="4EF38CD6">
              <w:rPr>
                <w:sz w:val="20"/>
                <w:szCs w:val="20"/>
                <w:lang w:val="en-US"/>
              </w:rPr>
              <w:t>Snorri</w:t>
            </w:r>
            <w:proofErr w:type="spellEnd"/>
            <w:r w:rsidRPr="4EF38CD6">
              <w:rPr>
                <w:sz w:val="20"/>
                <w:szCs w:val="20"/>
                <w:lang w:val="en-US"/>
              </w:rPr>
              <w:t xml:space="preserve"> </w:t>
            </w:r>
            <w:proofErr w:type="spellStart"/>
            <w:r w:rsidRPr="4EF38CD6">
              <w:rPr>
                <w:sz w:val="20"/>
                <w:szCs w:val="20"/>
                <w:lang w:val="en-US"/>
              </w:rPr>
              <w:t>Sturluson</w:t>
            </w:r>
            <w:proofErr w:type="spellEnd"/>
            <w:r w:rsidRPr="4EF38CD6">
              <w:rPr>
                <w:sz w:val="20"/>
                <w:szCs w:val="20"/>
                <w:lang w:val="en-US"/>
              </w:rPr>
              <w:t xml:space="preserve"> himself can guide the visitors in the mythological world through a digital map.</w:t>
            </w:r>
          </w:p>
          <w:p w:rsidR="00FB13EB" w:rsidP="00FB13EB" w:rsidRDefault="00FB13EB" w14:paraId="369B5FC6" w14:textId="77777777">
            <w:pPr>
              <w:rPr>
                <w:sz w:val="20"/>
                <w:szCs w:val="20"/>
                <w:lang w:val="en-US"/>
              </w:rPr>
            </w:pPr>
          </w:p>
        </w:tc>
        <w:tc>
          <w:tcPr>
            <w:tcW w:w="391" w:type="pct"/>
          </w:tcPr>
          <w:p w:rsidRPr="000E3054" w:rsidR="00FB13EB" w:rsidP="000E3054" w:rsidRDefault="00FB13EB" w14:paraId="01B5FEA8"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3DF730B3"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4F140950"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4EB61B14" w14:textId="77777777">
            <w:pPr>
              <w:rPr>
                <w:sz w:val="20"/>
                <w:szCs w:val="20"/>
                <w:lang w:val="en-US"/>
              </w:rPr>
            </w:pPr>
          </w:p>
        </w:tc>
      </w:tr>
      <w:tr w:rsidR="00015685" w:rsidTr="4D0C43D5" w14:paraId="0EB15617" w14:textId="77777777">
        <w:tc>
          <w:tcPr>
            <w:tcW w:w="525" w:type="pct"/>
            <w:vMerge/>
          </w:tcPr>
          <w:p w:rsidR="00FB13EB" w:rsidP="00FB13EB" w:rsidRDefault="00FB13EB" w14:paraId="2CBC7373" w14:textId="77777777"/>
        </w:tc>
        <w:tc>
          <w:tcPr>
            <w:tcW w:w="738" w:type="pct"/>
            <w:vMerge/>
          </w:tcPr>
          <w:p w:rsidR="00FB13EB" w:rsidP="00FB13EB" w:rsidRDefault="00FB13EB" w14:paraId="54A5CCE1" w14:textId="77777777"/>
        </w:tc>
        <w:tc>
          <w:tcPr>
            <w:tcW w:w="1394" w:type="pct"/>
          </w:tcPr>
          <w:p w:rsidRPr="00252B98" w:rsidR="00FB13EB" w:rsidP="00FB13EB" w:rsidRDefault="00FB13EB" w14:paraId="77B1C63A" w14:textId="3F233395">
            <w:pPr>
              <w:rPr>
                <w:color w:val="FFFF00"/>
                <w:sz w:val="20"/>
                <w:szCs w:val="20"/>
                <w:lang w:val="en-US"/>
              </w:rPr>
            </w:pPr>
            <w:r w:rsidRPr="4D0C43D5">
              <w:rPr>
                <w:sz w:val="20"/>
                <w:szCs w:val="20"/>
                <w:lang w:val="en-US"/>
              </w:rPr>
              <w:t>Digital presentations of objects (E-ink panels)</w:t>
            </w:r>
            <w:r w:rsidRPr="4D0C43D5" w:rsidR="329AA8E6">
              <w:rPr>
                <w:sz w:val="20"/>
                <w:szCs w:val="20"/>
                <w:lang w:val="en-US"/>
              </w:rPr>
              <w:t>.</w:t>
            </w:r>
            <w:r w:rsidRPr="4D0C43D5">
              <w:rPr>
                <w:sz w:val="20"/>
                <w:szCs w:val="20"/>
                <w:lang w:val="en-US"/>
              </w:rPr>
              <w:t xml:space="preserve"> </w:t>
            </w:r>
          </w:p>
          <w:p w:rsidR="00FB13EB" w:rsidP="00FB13EB" w:rsidRDefault="00FB13EB" w14:paraId="7A0E8DE3" w14:textId="77777777">
            <w:pPr>
              <w:rPr>
                <w:sz w:val="20"/>
                <w:szCs w:val="20"/>
                <w:lang w:val="en-US"/>
              </w:rPr>
            </w:pPr>
          </w:p>
        </w:tc>
        <w:tc>
          <w:tcPr>
            <w:tcW w:w="391" w:type="pct"/>
          </w:tcPr>
          <w:p w:rsidRPr="000E3054" w:rsidR="00FB13EB" w:rsidP="000E3054" w:rsidRDefault="00FB13EB" w14:paraId="1B66302F"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3A533226" w14:textId="77777777">
            <w:pPr>
              <w:jc w:val="center"/>
              <w:rPr>
                <w:bCs/>
                <w:sz w:val="20"/>
                <w:szCs w:val="20"/>
                <w:lang w:val="en-US"/>
              </w:rPr>
            </w:pPr>
          </w:p>
        </w:tc>
        <w:tc>
          <w:tcPr>
            <w:tcW w:w="548" w:type="pct"/>
          </w:tcPr>
          <w:p w:rsidRPr="000E3054" w:rsidR="00FB13EB" w:rsidP="000E3054" w:rsidRDefault="00FB13EB" w14:paraId="24B7A2B0"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33E90D55" w14:textId="77777777">
            <w:pPr>
              <w:rPr>
                <w:sz w:val="20"/>
                <w:szCs w:val="20"/>
                <w:lang w:val="en-US"/>
              </w:rPr>
            </w:pPr>
            <w:r>
              <w:rPr>
                <w:sz w:val="20"/>
                <w:szCs w:val="20"/>
                <w:lang w:val="en-US"/>
              </w:rPr>
              <w:t>Hardware is part of the showcase delivery.</w:t>
            </w:r>
          </w:p>
        </w:tc>
      </w:tr>
      <w:tr w:rsidRPr="006067D8" w:rsidR="00015685" w:rsidTr="4D0C43D5" w14:paraId="0150BFD5" w14:textId="77777777">
        <w:tc>
          <w:tcPr>
            <w:tcW w:w="525" w:type="pct"/>
          </w:tcPr>
          <w:p w:rsidRPr="00252B98" w:rsidR="00FB13EB" w:rsidP="00FB13EB" w:rsidRDefault="00FB13EB" w14:paraId="44406C86" w14:textId="77777777">
            <w:pPr>
              <w:rPr>
                <w:b/>
                <w:sz w:val="20"/>
                <w:szCs w:val="20"/>
              </w:rPr>
            </w:pPr>
            <w:r w:rsidRPr="00252B98">
              <w:rPr>
                <w:b/>
                <w:sz w:val="20"/>
                <w:szCs w:val="20"/>
              </w:rPr>
              <w:t>E_02_03</w:t>
            </w:r>
          </w:p>
        </w:tc>
        <w:tc>
          <w:tcPr>
            <w:tcW w:w="738" w:type="pct"/>
            <w:shd w:val="clear" w:color="auto" w:fill="auto"/>
          </w:tcPr>
          <w:p w:rsidRPr="00252B98" w:rsidR="00FB13EB" w:rsidP="00FB13EB" w:rsidRDefault="00FB13EB" w14:paraId="7690250C" w14:textId="77777777">
            <w:pPr>
              <w:rPr>
                <w:b/>
                <w:sz w:val="20"/>
                <w:szCs w:val="20"/>
                <w:lang w:val="en-US"/>
              </w:rPr>
            </w:pPr>
            <w:r>
              <w:rPr>
                <w:b/>
                <w:sz w:val="20"/>
                <w:szCs w:val="20"/>
                <w:lang w:val="en-US"/>
              </w:rPr>
              <w:t>Timeline</w:t>
            </w:r>
          </w:p>
        </w:tc>
        <w:tc>
          <w:tcPr>
            <w:tcW w:w="1394" w:type="pct"/>
          </w:tcPr>
          <w:p w:rsidRPr="00252B98" w:rsidR="00FB13EB" w:rsidP="00FB13EB" w:rsidRDefault="00FB13EB" w14:paraId="12EA2B6F" w14:textId="0DDAFCB4">
            <w:pPr>
              <w:rPr>
                <w:sz w:val="20"/>
                <w:szCs w:val="20"/>
                <w:lang w:val="en-US"/>
              </w:rPr>
            </w:pPr>
            <w:r w:rsidRPr="4D0C43D5">
              <w:rPr>
                <w:sz w:val="20"/>
                <w:szCs w:val="20"/>
                <w:lang w:val="en-US"/>
              </w:rPr>
              <w:t>Several interactive stations/projections along the inner wall</w:t>
            </w:r>
            <w:r w:rsidRPr="4D0C43D5" w:rsidR="611D5E83">
              <w:rPr>
                <w:sz w:val="20"/>
                <w:szCs w:val="20"/>
                <w:lang w:val="en-US"/>
              </w:rPr>
              <w:t>.</w:t>
            </w:r>
          </w:p>
          <w:p w:rsidRPr="00252B98" w:rsidR="00FB13EB" w:rsidP="00FB13EB" w:rsidRDefault="00FB13EB" w14:paraId="3C90EE5B" w14:textId="77777777">
            <w:pPr>
              <w:rPr>
                <w:sz w:val="20"/>
                <w:szCs w:val="20"/>
                <w:lang w:val="en-US"/>
              </w:rPr>
            </w:pPr>
          </w:p>
        </w:tc>
        <w:tc>
          <w:tcPr>
            <w:tcW w:w="391" w:type="pct"/>
          </w:tcPr>
          <w:p w:rsidRPr="000E3054" w:rsidR="00FB13EB" w:rsidP="000E3054" w:rsidRDefault="00FB13EB" w14:paraId="1F14F945" w14:textId="77777777">
            <w:pPr>
              <w:jc w:val="center"/>
              <w:rPr>
                <w:bCs/>
                <w:sz w:val="20"/>
                <w:szCs w:val="20"/>
                <w:lang w:val="en-US"/>
              </w:rPr>
            </w:pPr>
            <w:r w:rsidRPr="000E3054">
              <w:rPr>
                <w:bCs/>
                <w:sz w:val="20"/>
                <w:szCs w:val="20"/>
                <w:lang w:val="en-US"/>
              </w:rPr>
              <w:t>X</w:t>
            </w:r>
          </w:p>
        </w:tc>
        <w:tc>
          <w:tcPr>
            <w:tcW w:w="469" w:type="pct"/>
          </w:tcPr>
          <w:p w:rsidRPr="000E3054" w:rsidR="00FB13EB" w:rsidP="000E3054" w:rsidRDefault="00FB13EB" w14:paraId="02AB883D"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09963A2B" w14:textId="77777777">
            <w:pPr>
              <w:jc w:val="center"/>
              <w:rPr>
                <w:bCs/>
                <w:sz w:val="20"/>
                <w:szCs w:val="20"/>
                <w:lang w:val="en-US"/>
              </w:rPr>
            </w:pPr>
            <w:r w:rsidRPr="000E3054">
              <w:rPr>
                <w:bCs/>
                <w:sz w:val="20"/>
                <w:szCs w:val="20"/>
                <w:lang w:val="en-US"/>
              </w:rPr>
              <w:t>X</w:t>
            </w:r>
          </w:p>
        </w:tc>
        <w:tc>
          <w:tcPr>
            <w:tcW w:w="935" w:type="pct"/>
          </w:tcPr>
          <w:p w:rsidRPr="00EC7CF9" w:rsidR="00FB13EB" w:rsidP="00FB13EB" w:rsidRDefault="00FB13EB" w14:paraId="63424B54" w14:textId="77777777">
            <w:pPr>
              <w:rPr>
                <w:sz w:val="20"/>
                <w:szCs w:val="20"/>
                <w:lang w:val="en-US"/>
              </w:rPr>
            </w:pPr>
          </w:p>
        </w:tc>
      </w:tr>
      <w:tr w:rsidRPr="006067D8" w:rsidR="00015685" w:rsidTr="4D0C43D5" w14:paraId="26D15B2B" w14:textId="77777777">
        <w:tc>
          <w:tcPr>
            <w:tcW w:w="525" w:type="pct"/>
            <w:vMerge w:val="restart"/>
          </w:tcPr>
          <w:p w:rsidRPr="00252B98" w:rsidR="00FB13EB" w:rsidP="00FB13EB" w:rsidRDefault="00FB13EB" w14:paraId="11DC0F45" w14:textId="77777777">
            <w:pPr>
              <w:rPr>
                <w:b/>
                <w:sz w:val="20"/>
                <w:szCs w:val="20"/>
              </w:rPr>
            </w:pPr>
            <w:r w:rsidRPr="00252B98">
              <w:rPr>
                <w:b/>
                <w:sz w:val="20"/>
                <w:szCs w:val="20"/>
              </w:rPr>
              <w:t>E_02_04</w:t>
            </w:r>
          </w:p>
        </w:tc>
        <w:tc>
          <w:tcPr>
            <w:tcW w:w="738" w:type="pct"/>
            <w:vMerge w:val="restart"/>
            <w:shd w:val="clear" w:color="auto" w:fill="auto"/>
          </w:tcPr>
          <w:p w:rsidRPr="00252B98" w:rsidR="00FB13EB" w:rsidP="00FB13EB" w:rsidRDefault="00FB13EB" w14:paraId="42428915" w14:textId="77777777">
            <w:pPr>
              <w:rPr>
                <w:b/>
                <w:sz w:val="20"/>
                <w:szCs w:val="20"/>
                <w:lang w:val="en-US"/>
              </w:rPr>
            </w:pPr>
            <w:r w:rsidRPr="00252B98">
              <w:rPr>
                <w:b/>
                <w:sz w:val="20"/>
                <w:szCs w:val="20"/>
                <w:lang w:val="en-US"/>
              </w:rPr>
              <w:t>The weavers</w:t>
            </w:r>
          </w:p>
        </w:tc>
        <w:tc>
          <w:tcPr>
            <w:tcW w:w="1394" w:type="pct"/>
          </w:tcPr>
          <w:p w:rsidRPr="00252B98" w:rsidR="00FB13EB" w:rsidP="00FB13EB" w:rsidRDefault="00FB13EB" w14:paraId="0D91C6C2" w14:textId="77777777">
            <w:pPr>
              <w:rPr>
                <w:sz w:val="20"/>
                <w:szCs w:val="20"/>
                <w:lang w:val="en-US"/>
              </w:rPr>
            </w:pPr>
            <w:r w:rsidRPr="4EF38CD6">
              <w:rPr>
                <w:sz w:val="20"/>
                <w:szCs w:val="20"/>
                <w:lang w:val="en-US"/>
              </w:rPr>
              <w:t>An interactive station is used to show more visualizations, to navigate into more information and to meet researchers on video telling more about what the tapestries can tell us about the life in the Viking Age.</w:t>
            </w:r>
          </w:p>
          <w:p w:rsidRPr="00252B98" w:rsidR="00FB13EB" w:rsidP="00FB13EB" w:rsidRDefault="00FB13EB" w14:paraId="2C82AD49" w14:textId="77777777">
            <w:pPr>
              <w:rPr>
                <w:sz w:val="20"/>
                <w:szCs w:val="20"/>
                <w:lang w:val="en-US"/>
              </w:rPr>
            </w:pPr>
          </w:p>
        </w:tc>
        <w:tc>
          <w:tcPr>
            <w:tcW w:w="391" w:type="pct"/>
          </w:tcPr>
          <w:p w:rsidRPr="000E3054" w:rsidR="00FB13EB" w:rsidP="000E3054" w:rsidRDefault="00FB13EB" w14:paraId="2C3E94D3" w14:textId="77777777">
            <w:pPr>
              <w:jc w:val="center"/>
              <w:rPr>
                <w:bCs/>
                <w:sz w:val="20"/>
                <w:szCs w:val="20"/>
              </w:rPr>
            </w:pPr>
            <w:r w:rsidRPr="000E3054">
              <w:rPr>
                <w:bCs/>
                <w:sz w:val="20"/>
                <w:szCs w:val="20"/>
              </w:rPr>
              <w:t>X</w:t>
            </w:r>
          </w:p>
        </w:tc>
        <w:tc>
          <w:tcPr>
            <w:tcW w:w="469" w:type="pct"/>
          </w:tcPr>
          <w:p w:rsidRPr="000E3054" w:rsidR="00FB13EB" w:rsidP="000E3054" w:rsidRDefault="00FB13EB" w14:paraId="77E02B2E"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6DE57D51" w14:textId="77777777">
            <w:pPr>
              <w:jc w:val="center"/>
              <w:rPr>
                <w:bCs/>
                <w:sz w:val="20"/>
                <w:szCs w:val="20"/>
                <w:lang w:val="en-US"/>
              </w:rPr>
            </w:pPr>
            <w:r w:rsidRPr="000E3054">
              <w:rPr>
                <w:bCs/>
                <w:sz w:val="20"/>
                <w:szCs w:val="20"/>
                <w:lang w:val="en-US"/>
              </w:rPr>
              <w:t>X</w:t>
            </w:r>
          </w:p>
        </w:tc>
        <w:tc>
          <w:tcPr>
            <w:tcW w:w="935" w:type="pct"/>
          </w:tcPr>
          <w:p w:rsidRPr="00252B98" w:rsidR="00FB13EB" w:rsidP="00FB13EB" w:rsidRDefault="00FB13EB" w14:paraId="18058523" w14:textId="77777777">
            <w:pPr>
              <w:rPr>
                <w:sz w:val="20"/>
                <w:szCs w:val="20"/>
                <w:lang w:val="en-US"/>
              </w:rPr>
            </w:pPr>
          </w:p>
        </w:tc>
      </w:tr>
      <w:tr w:rsidR="00015685" w:rsidTr="4D0C43D5" w14:paraId="65CBD3BB" w14:textId="77777777">
        <w:tc>
          <w:tcPr>
            <w:tcW w:w="525" w:type="pct"/>
            <w:vMerge/>
          </w:tcPr>
          <w:p w:rsidR="00FB13EB" w:rsidP="00FB13EB" w:rsidRDefault="00FB13EB" w14:paraId="48A35717" w14:textId="77777777"/>
        </w:tc>
        <w:tc>
          <w:tcPr>
            <w:tcW w:w="738" w:type="pct"/>
            <w:vMerge/>
          </w:tcPr>
          <w:p w:rsidR="00FB13EB" w:rsidP="00FB13EB" w:rsidRDefault="00FB13EB" w14:paraId="3D50D85C" w14:textId="77777777"/>
        </w:tc>
        <w:tc>
          <w:tcPr>
            <w:tcW w:w="1394" w:type="pct"/>
          </w:tcPr>
          <w:p w:rsidR="00FB13EB" w:rsidP="00FB13EB" w:rsidRDefault="00FB13EB" w14:paraId="61891471" w14:textId="77777777">
            <w:pPr>
              <w:rPr>
                <w:sz w:val="20"/>
                <w:szCs w:val="20"/>
                <w:lang w:val="en-US"/>
              </w:rPr>
            </w:pPr>
            <w:r w:rsidRPr="4EF38CD6">
              <w:rPr>
                <w:sz w:val="20"/>
                <w:szCs w:val="20"/>
                <w:lang w:val="en-US"/>
              </w:rPr>
              <w:t>The visitors are invited to design motifs, patterns and colors on an interactive loom. The rows of motifs that the visitor design will interact with what other visitors have made and become a part of a complete co-created piece of art.</w:t>
            </w:r>
          </w:p>
          <w:p w:rsidR="00FB13EB" w:rsidP="00FB13EB" w:rsidRDefault="00FB13EB" w14:paraId="62E216C7" w14:textId="77777777">
            <w:pPr>
              <w:rPr>
                <w:b/>
                <w:bCs/>
                <w:sz w:val="20"/>
                <w:szCs w:val="20"/>
                <w:lang w:val="en-US"/>
              </w:rPr>
            </w:pPr>
          </w:p>
        </w:tc>
        <w:tc>
          <w:tcPr>
            <w:tcW w:w="391" w:type="pct"/>
          </w:tcPr>
          <w:p w:rsidRPr="000E3054" w:rsidR="00FB13EB" w:rsidP="000E3054" w:rsidRDefault="00FB13EB" w14:paraId="1690C76F" w14:textId="77777777">
            <w:pPr>
              <w:jc w:val="center"/>
              <w:rPr>
                <w:bCs/>
                <w:sz w:val="20"/>
                <w:szCs w:val="20"/>
              </w:rPr>
            </w:pPr>
            <w:r w:rsidRPr="000E3054">
              <w:rPr>
                <w:bCs/>
                <w:sz w:val="20"/>
                <w:szCs w:val="20"/>
              </w:rPr>
              <w:t>X</w:t>
            </w:r>
          </w:p>
        </w:tc>
        <w:tc>
          <w:tcPr>
            <w:tcW w:w="469" w:type="pct"/>
          </w:tcPr>
          <w:p w:rsidRPr="000E3054" w:rsidR="00FB13EB" w:rsidP="000E3054" w:rsidRDefault="00FB13EB" w14:paraId="4B3F9975" w14:textId="77777777">
            <w:pPr>
              <w:jc w:val="center"/>
              <w:rPr>
                <w:bCs/>
                <w:sz w:val="20"/>
                <w:szCs w:val="20"/>
                <w:lang w:val="en-US"/>
              </w:rPr>
            </w:pPr>
            <w:r w:rsidRPr="000E3054">
              <w:rPr>
                <w:bCs/>
                <w:sz w:val="20"/>
                <w:szCs w:val="20"/>
                <w:lang w:val="en-US"/>
              </w:rPr>
              <w:t>X</w:t>
            </w:r>
          </w:p>
        </w:tc>
        <w:tc>
          <w:tcPr>
            <w:tcW w:w="548" w:type="pct"/>
          </w:tcPr>
          <w:p w:rsidRPr="000E3054" w:rsidR="00FB13EB" w:rsidP="000E3054" w:rsidRDefault="00FB13EB" w14:paraId="61EEF6D1"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277F9D8C" w14:textId="77777777"/>
        </w:tc>
      </w:tr>
      <w:tr w:rsidR="00015685" w:rsidTr="4D0C43D5" w14:paraId="6E47C8C7" w14:textId="77777777">
        <w:tc>
          <w:tcPr>
            <w:tcW w:w="525" w:type="pct"/>
            <w:vMerge/>
          </w:tcPr>
          <w:p w:rsidR="00FB13EB" w:rsidP="00FB13EB" w:rsidRDefault="00FB13EB" w14:paraId="57869EE6" w14:textId="77777777"/>
        </w:tc>
        <w:tc>
          <w:tcPr>
            <w:tcW w:w="738" w:type="pct"/>
            <w:vMerge/>
          </w:tcPr>
          <w:p w:rsidR="00FB13EB" w:rsidP="00FB13EB" w:rsidRDefault="00FB13EB" w14:paraId="628AC1F5" w14:textId="77777777"/>
        </w:tc>
        <w:tc>
          <w:tcPr>
            <w:tcW w:w="1394" w:type="pct"/>
          </w:tcPr>
          <w:p w:rsidRPr="00252B98" w:rsidR="00FB13EB" w:rsidP="4D0C43D5" w:rsidRDefault="00FB13EB" w14:paraId="003FBD22" w14:textId="0EBE137E">
            <w:pPr>
              <w:rPr>
                <w:sz w:val="20"/>
                <w:szCs w:val="20"/>
                <w:lang w:val="en-US"/>
              </w:rPr>
            </w:pPr>
            <w:r w:rsidRPr="4D0C43D5">
              <w:rPr>
                <w:sz w:val="20"/>
                <w:szCs w:val="20"/>
                <w:lang w:val="en-US"/>
              </w:rPr>
              <w:t>Digital presentations of objects (E-ink panels)</w:t>
            </w:r>
            <w:r w:rsidRPr="4D0C43D5" w:rsidR="47490D49">
              <w:rPr>
                <w:sz w:val="20"/>
                <w:szCs w:val="20"/>
                <w:lang w:val="en-US"/>
              </w:rPr>
              <w:t>.</w:t>
            </w:r>
          </w:p>
          <w:p w:rsidR="00FB13EB" w:rsidP="00FB13EB" w:rsidRDefault="00FB13EB" w14:paraId="28476EC3" w14:textId="77777777">
            <w:pPr>
              <w:rPr>
                <w:b/>
                <w:bCs/>
                <w:sz w:val="20"/>
                <w:szCs w:val="20"/>
                <w:lang w:val="en-US"/>
              </w:rPr>
            </w:pPr>
          </w:p>
        </w:tc>
        <w:tc>
          <w:tcPr>
            <w:tcW w:w="391" w:type="pct"/>
          </w:tcPr>
          <w:p w:rsidRPr="000E3054" w:rsidR="00FB13EB" w:rsidP="000E3054" w:rsidRDefault="00FB13EB" w14:paraId="5770E52A" w14:textId="77777777">
            <w:pPr>
              <w:jc w:val="center"/>
              <w:rPr>
                <w:bCs/>
                <w:sz w:val="20"/>
                <w:szCs w:val="20"/>
              </w:rPr>
            </w:pPr>
            <w:r w:rsidRPr="000E3054">
              <w:rPr>
                <w:bCs/>
                <w:sz w:val="20"/>
                <w:szCs w:val="20"/>
              </w:rPr>
              <w:t>X</w:t>
            </w:r>
          </w:p>
        </w:tc>
        <w:tc>
          <w:tcPr>
            <w:tcW w:w="469" w:type="pct"/>
          </w:tcPr>
          <w:p w:rsidRPr="000E3054" w:rsidR="00FB13EB" w:rsidP="000E3054" w:rsidRDefault="00FB13EB" w14:paraId="21145892" w14:textId="77777777">
            <w:pPr>
              <w:jc w:val="center"/>
              <w:rPr>
                <w:bCs/>
                <w:sz w:val="20"/>
                <w:szCs w:val="20"/>
                <w:lang w:val="en-US"/>
              </w:rPr>
            </w:pPr>
          </w:p>
        </w:tc>
        <w:tc>
          <w:tcPr>
            <w:tcW w:w="548" w:type="pct"/>
          </w:tcPr>
          <w:p w:rsidRPr="000E3054" w:rsidR="00FB13EB" w:rsidP="000E3054" w:rsidRDefault="00FB13EB" w14:paraId="2496AA7D" w14:textId="77777777">
            <w:pPr>
              <w:jc w:val="center"/>
              <w:rPr>
                <w:bCs/>
                <w:sz w:val="20"/>
                <w:szCs w:val="20"/>
                <w:lang w:val="en-US"/>
              </w:rPr>
            </w:pPr>
            <w:r w:rsidRPr="000E3054">
              <w:rPr>
                <w:bCs/>
                <w:sz w:val="20"/>
                <w:szCs w:val="20"/>
                <w:lang w:val="en-US"/>
              </w:rPr>
              <w:t>X</w:t>
            </w:r>
          </w:p>
        </w:tc>
        <w:tc>
          <w:tcPr>
            <w:tcW w:w="935" w:type="pct"/>
          </w:tcPr>
          <w:p w:rsidR="00FB13EB" w:rsidP="00FB13EB" w:rsidRDefault="00FB13EB" w14:paraId="431741E5" w14:textId="77777777">
            <w:r>
              <w:rPr>
                <w:sz w:val="20"/>
                <w:szCs w:val="20"/>
                <w:lang w:val="en-US"/>
              </w:rPr>
              <w:t>Hardware is part of the showcase delivery.</w:t>
            </w:r>
          </w:p>
        </w:tc>
      </w:tr>
      <w:tr w:rsidRPr="006067D8" w:rsidR="00015685" w:rsidTr="4D0C43D5" w14:paraId="797E94B4" w14:textId="77777777">
        <w:tc>
          <w:tcPr>
            <w:tcW w:w="525" w:type="pct"/>
            <w:vMerge w:val="restart"/>
          </w:tcPr>
          <w:p w:rsidRPr="00252B98" w:rsidR="00FB13EB" w:rsidP="00FB13EB" w:rsidRDefault="00FB13EB" w14:paraId="52EE6B49" w14:textId="77777777">
            <w:pPr>
              <w:rPr>
                <w:b/>
                <w:sz w:val="20"/>
                <w:szCs w:val="20"/>
              </w:rPr>
            </w:pPr>
            <w:r w:rsidRPr="00252B98">
              <w:rPr>
                <w:b/>
                <w:sz w:val="20"/>
                <w:szCs w:val="20"/>
              </w:rPr>
              <w:lastRenderedPageBreak/>
              <w:t>E_02_05</w:t>
            </w:r>
          </w:p>
        </w:tc>
        <w:tc>
          <w:tcPr>
            <w:tcW w:w="738" w:type="pct"/>
            <w:vMerge w:val="restart"/>
            <w:shd w:val="clear" w:color="auto" w:fill="auto"/>
          </w:tcPr>
          <w:p w:rsidRPr="00252B98" w:rsidR="00FB13EB" w:rsidP="00FB13EB" w:rsidRDefault="00FB13EB" w14:paraId="1F96A610" w14:textId="77777777">
            <w:pPr>
              <w:rPr>
                <w:b/>
                <w:sz w:val="20"/>
                <w:szCs w:val="20"/>
                <w:lang w:val="en-US"/>
              </w:rPr>
            </w:pPr>
            <w:r w:rsidRPr="00252B98">
              <w:rPr>
                <w:b/>
                <w:sz w:val="20"/>
                <w:szCs w:val="20"/>
                <w:lang w:val="en-US"/>
              </w:rPr>
              <w:t>Artful animals</w:t>
            </w:r>
          </w:p>
        </w:tc>
        <w:tc>
          <w:tcPr>
            <w:tcW w:w="1394" w:type="pct"/>
          </w:tcPr>
          <w:p w:rsidR="00FB13EB" w:rsidP="00FB13EB" w:rsidRDefault="00FB13EB" w14:paraId="716D85C8" w14:textId="77777777">
            <w:pPr>
              <w:rPr>
                <w:sz w:val="20"/>
                <w:szCs w:val="20"/>
                <w:lang w:val="en-US"/>
              </w:rPr>
            </w:pPr>
            <w:r w:rsidRPr="3066F108">
              <w:rPr>
                <w:sz w:val="20"/>
                <w:szCs w:val="20"/>
                <w:lang w:val="en-US"/>
              </w:rPr>
              <w:t xml:space="preserve">An interactive installation where the visitor can explore and play with the different animal styles. It is designed much like a </w:t>
            </w:r>
            <w:proofErr w:type="spellStart"/>
            <w:r w:rsidRPr="3066F108">
              <w:rPr>
                <w:sz w:val="20"/>
                <w:szCs w:val="20"/>
                <w:lang w:val="en-US"/>
              </w:rPr>
              <w:t>Klotski</w:t>
            </w:r>
            <w:proofErr w:type="spellEnd"/>
            <w:r w:rsidRPr="3066F108">
              <w:rPr>
                <w:sz w:val="20"/>
                <w:szCs w:val="20"/>
                <w:lang w:val="en-US"/>
              </w:rPr>
              <w:t xml:space="preserve"> sliding game where the pieces are different animal styles. The goal is to put them in the right order, and then they will form a complete brooch, an animal or something similar.</w:t>
            </w:r>
          </w:p>
          <w:p w:rsidRPr="002F75A6" w:rsidR="00FB13EB" w:rsidP="00FB13EB" w:rsidRDefault="00FB13EB" w14:paraId="11B23EEC" w14:textId="77777777">
            <w:pPr>
              <w:rPr>
                <w:sz w:val="20"/>
                <w:szCs w:val="20"/>
                <w:lang w:val="en-US"/>
              </w:rPr>
            </w:pPr>
          </w:p>
        </w:tc>
        <w:tc>
          <w:tcPr>
            <w:tcW w:w="391" w:type="pct"/>
          </w:tcPr>
          <w:p w:rsidRPr="000E3054" w:rsidR="00FB13EB" w:rsidP="000E3054" w:rsidRDefault="00FB13EB" w14:paraId="7E24A18C" w14:textId="77777777">
            <w:pPr>
              <w:jc w:val="center"/>
              <w:rPr>
                <w:bCs/>
                <w:sz w:val="20"/>
                <w:szCs w:val="20"/>
              </w:rPr>
            </w:pPr>
            <w:r w:rsidRPr="000E3054">
              <w:rPr>
                <w:bCs/>
                <w:sz w:val="20"/>
                <w:szCs w:val="20"/>
              </w:rPr>
              <w:t>X</w:t>
            </w:r>
          </w:p>
        </w:tc>
        <w:tc>
          <w:tcPr>
            <w:tcW w:w="469" w:type="pct"/>
          </w:tcPr>
          <w:p w:rsidRPr="000E3054" w:rsidR="00FB13EB" w:rsidP="000E3054" w:rsidRDefault="00FB13EB" w14:paraId="5E567271" w14:textId="77777777">
            <w:pPr>
              <w:jc w:val="center"/>
              <w:rPr>
                <w:bCs/>
                <w:sz w:val="20"/>
                <w:szCs w:val="20"/>
              </w:rPr>
            </w:pPr>
            <w:r w:rsidRPr="000E3054">
              <w:rPr>
                <w:bCs/>
                <w:sz w:val="20"/>
                <w:szCs w:val="20"/>
              </w:rPr>
              <w:t>X</w:t>
            </w:r>
          </w:p>
        </w:tc>
        <w:tc>
          <w:tcPr>
            <w:tcW w:w="548" w:type="pct"/>
          </w:tcPr>
          <w:p w:rsidRPr="000E3054" w:rsidR="00FB13EB" w:rsidP="000E3054" w:rsidRDefault="00FB13EB" w14:paraId="3571392F" w14:textId="77777777">
            <w:pPr>
              <w:jc w:val="center"/>
              <w:rPr>
                <w:bCs/>
                <w:sz w:val="20"/>
                <w:szCs w:val="20"/>
              </w:rPr>
            </w:pPr>
            <w:r w:rsidRPr="000E3054">
              <w:rPr>
                <w:bCs/>
                <w:sz w:val="20"/>
                <w:szCs w:val="20"/>
              </w:rPr>
              <w:t>X</w:t>
            </w:r>
          </w:p>
        </w:tc>
        <w:tc>
          <w:tcPr>
            <w:tcW w:w="935" w:type="pct"/>
          </w:tcPr>
          <w:p w:rsidRPr="002F75A6" w:rsidR="00FB13EB" w:rsidP="00FB13EB" w:rsidRDefault="00FB13EB" w14:paraId="53AB9BA3" w14:textId="77777777">
            <w:pPr>
              <w:rPr>
                <w:sz w:val="20"/>
                <w:szCs w:val="20"/>
              </w:rPr>
            </w:pPr>
          </w:p>
        </w:tc>
      </w:tr>
      <w:tr w:rsidR="00015685" w:rsidTr="4D0C43D5" w14:paraId="3FAB88F4" w14:textId="77777777">
        <w:tc>
          <w:tcPr>
            <w:tcW w:w="525" w:type="pct"/>
            <w:vMerge/>
          </w:tcPr>
          <w:p w:rsidR="00FB13EB" w:rsidP="00FB13EB" w:rsidRDefault="00FB13EB" w14:paraId="081BAB17" w14:textId="77777777"/>
        </w:tc>
        <w:tc>
          <w:tcPr>
            <w:tcW w:w="738" w:type="pct"/>
            <w:vMerge/>
          </w:tcPr>
          <w:p w:rsidR="00FB13EB" w:rsidP="00FB13EB" w:rsidRDefault="00FB13EB" w14:paraId="287F41D6" w14:textId="77777777"/>
        </w:tc>
        <w:tc>
          <w:tcPr>
            <w:tcW w:w="1394" w:type="pct"/>
          </w:tcPr>
          <w:p w:rsidR="00FB13EB" w:rsidP="00FB13EB" w:rsidRDefault="00FB13EB" w14:paraId="350D763A" w14:textId="77777777">
            <w:pPr>
              <w:rPr>
                <w:sz w:val="20"/>
                <w:szCs w:val="20"/>
                <w:lang w:val="en-US"/>
              </w:rPr>
            </w:pPr>
            <w:r w:rsidRPr="4EF38CD6">
              <w:rPr>
                <w:sz w:val="20"/>
                <w:szCs w:val="20"/>
                <w:lang w:val="en-US"/>
              </w:rPr>
              <w:t>A virtual mirror</w:t>
            </w:r>
            <w:r w:rsidRPr="4EF38CD6">
              <w:rPr>
                <w:color w:val="00B050"/>
                <w:sz w:val="20"/>
                <w:szCs w:val="20"/>
                <w:lang w:val="en-US"/>
              </w:rPr>
              <w:t xml:space="preserve"> </w:t>
            </w:r>
            <w:r w:rsidRPr="4EF38CD6">
              <w:rPr>
                <w:sz w:val="20"/>
                <w:szCs w:val="20"/>
                <w:lang w:val="en-US"/>
              </w:rPr>
              <w:t xml:space="preserve">lets the visitors see their own spirit animal. The visitors pic some of their own personality traits from a premade list, chose one objects and then </w:t>
            </w:r>
            <w:r>
              <w:rPr>
                <w:sz w:val="20"/>
                <w:szCs w:val="20"/>
                <w:lang w:val="en-US"/>
              </w:rPr>
              <w:t xml:space="preserve">their personal spiritual </w:t>
            </w:r>
            <w:proofErr w:type="gramStart"/>
            <w:r>
              <w:rPr>
                <w:sz w:val="20"/>
                <w:szCs w:val="20"/>
                <w:lang w:val="en-US"/>
              </w:rPr>
              <w:t>animal</w:t>
            </w:r>
            <w:r w:rsidRPr="4EF38CD6">
              <w:rPr>
                <w:sz w:val="20"/>
                <w:szCs w:val="20"/>
                <w:lang w:val="en-US"/>
              </w:rPr>
              <w:t xml:space="preserve"> ”</w:t>
            </w:r>
            <w:proofErr w:type="spellStart"/>
            <w:proofErr w:type="gramEnd"/>
            <w:r w:rsidRPr="4EF38CD6">
              <w:rPr>
                <w:sz w:val="20"/>
                <w:szCs w:val="20"/>
                <w:lang w:val="en-US"/>
              </w:rPr>
              <w:t>Fylje</w:t>
            </w:r>
            <w:proofErr w:type="spellEnd"/>
            <w:r w:rsidRPr="4EF38CD6">
              <w:rPr>
                <w:sz w:val="20"/>
                <w:szCs w:val="20"/>
                <w:lang w:val="en-US"/>
              </w:rPr>
              <w:t>” will show itself at the screen. They can choose and touch the different objects as they pop up on the screen to find their Viking-courage and shapeshift into a powerful bear, or perhaps, an eagle.</w:t>
            </w:r>
          </w:p>
          <w:p w:rsidR="00FB13EB" w:rsidP="00FB13EB" w:rsidRDefault="00FB13EB" w14:paraId="607D4D7C" w14:textId="77777777">
            <w:pPr>
              <w:rPr>
                <w:b/>
                <w:bCs/>
                <w:sz w:val="20"/>
                <w:szCs w:val="20"/>
                <w:lang w:val="en-US"/>
              </w:rPr>
            </w:pPr>
          </w:p>
        </w:tc>
        <w:tc>
          <w:tcPr>
            <w:tcW w:w="391" w:type="pct"/>
          </w:tcPr>
          <w:p w:rsidRPr="000E3054" w:rsidR="00FB13EB" w:rsidP="000E3054" w:rsidRDefault="00FB13EB" w14:paraId="421273A6" w14:textId="77777777">
            <w:pPr>
              <w:jc w:val="center"/>
              <w:rPr>
                <w:bCs/>
                <w:sz w:val="20"/>
                <w:szCs w:val="20"/>
              </w:rPr>
            </w:pPr>
            <w:r w:rsidRPr="000E3054">
              <w:rPr>
                <w:bCs/>
                <w:sz w:val="20"/>
                <w:szCs w:val="20"/>
              </w:rPr>
              <w:t>X</w:t>
            </w:r>
          </w:p>
        </w:tc>
        <w:tc>
          <w:tcPr>
            <w:tcW w:w="469" w:type="pct"/>
          </w:tcPr>
          <w:p w:rsidRPr="000E3054" w:rsidR="00FB13EB" w:rsidP="000E3054" w:rsidRDefault="00FB13EB" w14:paraId="58EB8CD5" w14:textId="77777777">
            <w:pPr>
              <w:jc w:val="center"/>
              <w:rPr>
                <w:bCs/>
                <w:sz w:val="20"/>
                <w:szCs w:val="20"/>
              </w:rPr>
            </w:pPr>
            <w:r w:rsidRPr="000E3054">
              <w:rPr>
                <w:bCs/>
                <w:sz w:val="20"/>
                <w:szCs w:val="20"/>
              </w:rPr>
              <w:t>X</w:t>
            </w:r>
          </w:p>
        </w:tc>
        <w:tc>
          <w:tcPr>
            <w:tcW w:w="548" w:type="pct"/>
          </w:tcPr>
          <w:p w:rsidRPr="000E3054" w:rsidR="00FB13EB" w:rsidP="000E3054" w:rsidRDefault="00FB13EB" w14:paraId="5F86A5F0" w14:textId="77777777">
            <w:pPr>
              <w:jc w:val="center"/>
              <w:rPr>
                <w:bCs/>
                <w:sz w:val="20"/>
                <w:szCs w:val="20"/>
              </w:rPr>
            </w:pPr>
            <w:r w:rsidRPr="000E3054">
              <w:rPr>
                <w:bCs/>
                <w:sz w:val="20"/>
                <w:szCs w:val="20"/>
              </w:rPr>
              <w:t>X</w:t>
            </w:r>
          </w:p>
        </w:tc>
        <w:tc>
          <w:tcPr>
            <w:tcW w:w="935" w:type="pct"/>
          </w:tcPr>
          <w:p w:rsidR="00FB13EB" w:rsidP="00FB13EB" w:rsidRDefault="00FB13EB" w14:paraId="4B98CADE" w14:textId="77777777"/>
        </w:tc>
      </w:tr>
      <w:tr w:rsidR="00015685" w:rsidTr="4D0C43D5" w14:paraId="6DB0CE56" w14:textId="77777777">
        <w:tc>
          <w:tcPr>
            <w:tcW w:w="525" w:type="pct"/>
            <w:vMerge/>
          </w:tcPr>
          <w:p w:rsidR="00FB13EB" w:rsidP="00FB13EB" w:rsidRDefault="00FB13EB" w14:paraId="32B1DE78" w14:textId="77777777"/>
        </w:tc>
        <w:tc>
          <w:tcPr>
            <w:tcW w:w="738" w:type="pct"/>
            <w:vMerge/>
          </w:tcPr>
          <w:p w:rsidR="00FB13EB" w:rsidP="00FB13EB" w:rsidRDefault="00FB13EB" w14:paraId="6CB075A9" w14:textId="77777777"/>
        </w:tc>
        <w:tc>
          <w:tcPr>
            <w:tcW w:w="1394" w:type="pct"/>
          </w:tcPr>
          <w:p w:rsidR="00FB13EB" w:rsidP="00FB13EB" w:rsidRDefault="00FB13EB" w14:paraId="489ECCF4" w14:textId="77777777">
            <w:pPr>
              <w:rPr>
                <w:sz w:val="20"/>
                <w:szCs w:val="20"/>
                <w:lang w:val="en-US"/>
              </w:rPr>
            </w:pPr>
            <w:r w:rsidRPr="4EF38CD6">
              <w:rPr>
                <w:sz w:val="20"/>
                <w:szCs w:val="20"/>
                <w:lang w:val="en-US"/>
              </w:rPr>
              <w:t xml:space="preserve">On the wall next to the interactive mirror there is a screen where the visitors can see and listen to a researcher who tells about her research on this topic, or a discussion between two researchers with different views. </w:t>
            </w:r>
          </w:p>
          <w:p w:rsidR="00FB13EB" w:rsidP="00FB13EB" w:rsidRDefault="00FB13EB" w14:paraId="0F299086" w14:textId="77777777">
            <w:pPr>
              <w:rPr>
                <w:b/>
                <w:bCs/>
                <w:sz w:val="20"/>
                <w:szCs w:val="20"/>
                <w:lang w:val="en-US"/>
              </w:rPr>
            </w:pPr>
          </w:p>
        </w:tc>
        <w:tc>
          <w:tcPr>
            <w:tcW w:w="391" w:type="pct"/>
          </w:tcPr>
          <w:p w:rsidRPr="000E3054" w:rsidR="00FB13EB" w:rsidP="000E3054" w:rsidRDefault="00FB13EB" w14:paraId="489A1D07" w14:textId="77777777">
            <w:pPr>
              <w:jc w:val="center"/>
              <w:rPr>
                <w:bCs/>
                <w:sz w:val="20"/>
                <w:szCs w:val="20"/>
              </w:rPr>
            </w:pPr>
            <w:r w:rsidRPr="000E3054">
              <w:rPr>
                <w:bCs/>
                <w:sz w:val="20"/>
                <w:szCs w:val="20"/>
              </w:rPr>
              <w:t>X</w:t>
            </w:r>
          </w:p>
        </w:tc>
        <w:tc>
          <w:tcPr>
            <w:tcW w:w="469" w:type="pct"/>
          </w:tcPr>
          <w:p w:rsidRPr="000E3054" w:rsidR="00FB13EB" w:rsidP="000E3054" w:rsidRDefault="00FB13EB" w14:paraId="5B585FCC" w14:textId="77777777">
            <w:pPr>
              <w:jc w:val="center"/>
              <w:rPr>
                <w:bCs/>
                <w:sz w:val="20"/>
                <w:szCs w:val="20"/>
              </w:rPr>
            </w:pPr>
            <w:r w:rsidRPr="000E3054">
              <w:rPr>
                <w:bCs/>
                <w:sz w:val="20"/>
                <w:szCs w:val="20"/>
              </w:rPr>
              <w:t>X</w:t>
            </w:r>
          </w:p>
        </w:tc>
        <w:tc>
          <w:tcPr>
            <w:tcW w:w="548" w:type="pct"/>
          </w:tcPr>
          <w:p w:rsidRPr="000E3054" w:rsidR="00FB13EB" w:rsidP="000E3054" w:rsidRDefault="00FB13EB" w14:paraId="685FEF2C" w14:textId="77777777">
            <w:pPr>
              <w:jc w:val="center"/>
              <w:rPr>
                <w:bCs/>
                <w:sz w:val="20"/>
                <w:szCs w:val="20"/>
              </w:rPr>
            </w:pPr>
            <w:r w:rsidRPr="000E3054">
              <w:rPr>
                <w:bCs/>
                <w:sz w:val="20"/>
                <w:szCs w:val="20"/>
              </w:rPr>
              <w:t>X</w:t>
            </w:r>
          </w:p>
        </w:tc>
        <w:tc>
          <w:tcPr>
            <w:tcW w:w="935" w:type="pct"/>
          </w:tcPr>
          <w:p w:rsidR="00FB13EB" w:rsidP="00FB13EB" w:rsidRDefault="00FB13EB" w14:paraId="43675190" w14:textId="77777777"/>
        </w:tc>
      </w:tr>
      <w:tr w:rsidR="00015685" w:rsidTr="4D0C43D5" w14:paraId="0DC3965A" w14:textId="77777777">
        <w:tc>
          <w:tcPr>
            <w:tcW w:w="525" w:type="pct"/>
            <w:vMerge/>
          </w:tcPr>
          <w:p w:rsidR="00FB13EB" w:rsidP="00FB13EB" w:rsidRDefault="00FB13EB" w14:paraId="32E8AEF5" w14:textId="77777777"/>
        </w:tc>
        <w:tc>
          <w:tcPr>
            <w:tcW w:w="738" w:type="pct"/>
            <w:vMerge/>
          </w:tcPr>
          <w:p w:rsidR="00FB13EB" w:rsidP="00FB13EB" w:rsidRDefault="00FB13EB" w14:paraId="238CAE45" w14:textId="77777777"/>
        </w:tc>
        <w:tc>
          <w:tcPr>
            <w:tcW w:w="1394" w:type="pct"/>
          </w:tcPr>
          <w:p w:rsidR="00FB13EB" w:rsidP="00FB13EB" w:rsidRDefault="00FB13EB" w14:paraId="6706488F" w14:textId="77777777">
            <w:pPr>
              <w:rPr>
                <w:sz w:val="20"/>
                <w:szCs w:val="20"/>
              </w:rPr>
            </w:pPr>
            <w:r w:rsidRPr="4EF38CD6">
              <w:rPr>
                <w:sz w:val="20"/>
                <w:szCs w:val="20"/>
              </w:rPr>
              <w:t>The visitors can explore the world of Viking art by way of a map where objects, rune stones and so on pop up. The visitors get more information on the objects and the places they were found in keywords and visuals. Alternatively, this story could be communicated in a short, 2-3 min film.</w:t>
            </w:r>
          </w:p>
          <w:p w:rsidR="00FB13EB" w:rsidP="00FB13EB" w:rsidRDefault="00FB13EB" w14:paraId="771A7854" w14:textId="77777777">
            <w:pPr>
              <w:rPr>
                <w:b/>
                <w:bCs/>
                <w:sz w:val="20"/>
                <w:szCs w:val="20"/>
                <w:lang w:val="en-US"/>
              </w:rPr>
            </w:pPr>
          </w:p>
        </w:tc>
        <w:tc>
          <w:tcPr>
            <w:tcW w:w="391" w:type="pct"/>
          </w:tcPr>
          <w:p w:rsidRPr="000E3054" w:rsidR="00FB13EB" w:rsidP="000E3054" w:rsidRDefault="00FB13EB" w14:paraId="4D871B50" w14:textId="77777777">
            <w:pPr>
              <w:jc w:val="center"/>
              <w:rPr>
                <w:bCs/>
                <w:sz w:val="20"/>
                <w:szCs w:val="20"/>
              </w:rPr>
            </w:pPr>
            <w:r w:rsidRPr="000E3054">
              <w:rPr>
                <w:bCs/>
                <w:sz w:val="20"/>
                <w:szCs w:val="20"/>
              </w:rPr>
              <w:t>X</w:t>
            </w:r>
          </w:p>
        </w:tc>
        <w:tc>
          <w:tcPr>
            <w:tcW w:w="469" w:type="pct"/>
          </w:tcPr>
          <w:p w:rsidRPr="000E3054" w:rsidR="00FB13EB" w:rsidP="000E3054" w:rsidRDefault="00FB13EB" w14:paraId="532F9C03" w14:textId="77777777">
            <w:pPr>
              <w:jc w:val="center"/>
              <w:rPr>
                <w:bCs/>
                <w:sz w:val="20"/>
                <w:szCs w:val="20"/>
              </w:rPr>
            </w:pPr>
            <w:r w:rsidRPr="000E3054">
              <w:rPr>
                <w:bCs/>
                <w:sz w:val="20"/>
                <w:szCs w:val="20"/>
              </w:rPr>
              <w:t>X</w:t>
            </w:r>
          </w:p>
        </w:tc>
        <w:tc>
          <w:tcPr>
            <w:tcW w:w="548" w:type="pct"/>
          </w:tcPr>
          <w:p w:rsidRPr="000E3054" w:rsidR="00FB13EB" w:rsidP="000E3054" w:rsidRDefault="00FB13EB" w14:paraId="6480F1A9" w14:textId="77777777">
            <w:pPr>
              <w:jc w:val="center"/>
              <w:rPr>
                <w:bCs/>
                <w:sz w:val="20"/>
                <w:szCs w:val="20"/>
              </w:rPr>
            </w:pPr>
            <w:r w:rsidRPr="000E3054">
              <w:rPr>
                <w:bCs/>
                <w:sz w:val="20"/>
                <w:szCs w:val="20"/>
              </w:rPr>
              <w:t>X</w:t>
            </w:r>
          </w:p>
        </w:tc>
        <w:tc>
          <w:tcPr>
            <w:tcW w:w="935" w:type="pct"/>
          </w:tcPr>
          <w:p w:rsidR="00FB13EB" w:rsidP="00FB13EB" w:rsidRDefault="00FB13EB" w14:paraId="41C3C0AD" w14:textId="77777777"/>
        </w:tc>
      </w:tr>
      <w:tr w:rsidR="00015685" w:rsidTr="4D0C43D5" w14:paraId="0AF7CAE2" w14:textId="77777777">
        <w:tc>
          <w:tcPr>
            <w:tcW w:w="525" w:type="pct"/>
            <w:vMerge/>
          </w:tcPr>
          <w:p w:rsidR="00FB13EB" w:rsidP="00FB13EB" w:rsidRDefault="00FB13EB" w14:paraId="236BA495" w14:textId="77777777"/>
        </w:tc>
        <w:tc>
          <w:tcPr>
            <w:tcW w:w="738" w:type="pct"/>
            <w:vMerge/>
          </w:tcPr>
          <w:p w:rsidR="00FB13EB" w:rsidP="00FB13EB" w:rsidRDefault="00FB13EB" w14:paraId="7395B035" w14:textId="77777777"/>
        </w:tc>
        <w:tc>
          <w:tcPr>
            <w:tcW w:w="1394" w:type="pct"/>
          </w:tcPr>
          <w:p w:rsidRPr="00252B98" w:rsidR="00FB13EB" w:rsidP="00FB13EB" w:rsidRDefault="00FB13EB" w14:paraId="5095D76A" w14:textId="77777777">
            <w:pPr>
              <w:rPr>
                <w:color w:val="FFFF00"/>
                <w:sz w:val="20"/>
                <w:szCs w:val="20"/>
                <w:lang w:val="en-US"/>
              </w:rPr>
            </w:pPr>
            <w:r>
              <w:rPr>
                <w:sz w:val="20"/>
                <w:szCs w:val="20"/>
                <w:lang w:val="en-US"/>
              </w:rPr>
              <w:t>Digital presentations of objects (E-ink panels)</w:t>
            </w:r>
            <w:r w:rsidRPr="4EF38CD6">
              <w:rPr>
                <w:sz w:val="20"/>
                <w:szCs w:val="20"/>
                <w:lang w:val="en-US"/>
              </w:rPr>
              <w:t xml:space="preserve"> </w:t>
            </w:r>
          </w:p>
          <w:p w:rsidR="00FB13EB" w:rsidP="00FB13EB" w:rsidRDefault="00FB13EB" w14:paraId="1F75E895" w14:textId="77777777">
            <w:pPr>
              <w:rPr>
                <w:b/>
                <w:bCs/>
                <w:sz w:val="20"/>
                <w:szCs w:val="20"/>
                <w:lang w:val="en-US"/>
              </w:rPr>
            </w:pPr>
          </w:p>
        </w:tc>
        <w:tc>
          <w:tcPr>
            <w:tcW w:w="391" w:type="pct"/>
          </w:tcPr>
          <w:p w:rsidRPr="000E3054" w:rsidR="00FB13EB" w:rsidP="000E3054" w:rsidRDefault="00FB13EB" w14:paraId="09686543" w14:textId="77777777">
            <w:pPr>
              <w:jc w:val="center"/>
              <w:rPr>
                <w:bCs/>
                <w:sz w:val="20"/>
                <w:szCs w:val="20"/>
              </w:rPr>
            </w:pPr>
            <w:r w:rsidRPr="000E3054">
              <w:rPr>
                <w:bCs/>
                <w:sz w:val="20"/>
                <w:szCs w:val="20"/>
              </w:rPr>
              <w:t>X</w:t>
            </w:r>
          </w:p>
        </w:tc>
        <w:tc>
          <w:tcPr>
            <w:tcW w:w="469" w:type="pct"/>
          </w:tcPr>
          <w:p w:rsidRPr="000E3054" w:rsidR="00FB13EB" w:rsidP="000E3054" w:rsidRDefault="00FB13EB" w14:paraId="0501799C" w14:textId="77777777">
            <w:pPr>
              <w:jc w:val="center"/>
              <w:rPr>
                <w:bCs/>
                <w:sz w:val="20"/>
                <w:szCs w:val="20"/>
              </w:rPr>
            </w:pPr>
          </w:p>
        </w:tc>
        <w:tc>
          <w:tcPr>
            <w:tcW w:w="548" w:type="pct"/>
          </w:tcPr>
          <w:p w:rsidRPr="000E3054" w:rsidR="00FB13EB" w:rsidP="000E3054" w:rsidRDefault="00FB13EB" w14:paraId="24A306FA" w14:textId="77777777">
            <w:pPr>
              <w:jc w:val="center"/>
              <w:rPr>
                <w:bCs/>
                <w:sz w:val="20"/>
                <w:szCs w:val="20"/>
              </w:rPr>
            </w:pPr>
            <w:r w:rsidRPr="000E3054">
              <w:rPr>
                <w:bCs/>
                <w:sz w:val="20"/>
                <w:szCs w:val="20"/>
              </w:rPr>
              <w:t>X</w:t>
            </w:r>
          </w:p>
        </w:tc>
        <w:tc>
          <w:tcPr>
            <w:tcW w:w="935" w:type="pct"/>
          </w:tcPr>
          <w:p w:rsidR="00FB13EB" w:rsidP="00FB13EB" w:rsidRDefault="00FB13EB" w14:paraId="1D4F6C3B" w14:textId="77777777">
            <w:r>
              <w:rPr>
                <w:sz w:val="20"/>
                <w:szCs w:val="20"/>
                <w:lang w:val="en-US"/>
              </w:rPr>
              <w:t>Hardware is part of the showcase delivery.</w:t>
            </w:r>
          </w:p>
        </w:tc>
      </w:tr>
      <w:tr w:rsidRPr="006067D8" w:rsidR="00015685" w:rsidTr="4D0C43D5" w14:paraId="2F7921A5" w14:textId="77777777">
        <w:trPr>
          <w:trHeight w:val="840"/>
        </w:trPr>
        <w:tc>
          <w:tcPr>
            <w:tcW w:w="525" w:type="pct"/>
            <w:vMerge w:val="restart"/>
          </w:tcPr>
          <w:p w:rsidRPr="00252B98" w:rsidR="00FB13EB" w:rsidP="00FB13EB" w:rsidRDefault="00FB13EB" w14:paraId="5F2F0376" w14:textId="77777777">
            <w:pPr>
              <w:rPr>
                <w:b/>
                <w:sz w:val="20"/>
                <w:szCs w:val="20"/>
              </w:rPr>
            </w:pPr>
            <w:r w:rsidRPr="00252B98">
              <w:rPr>
                <w:b/>
                <w:sz w:val="20"/>
                <w:szCs w:val="20"/>
              </w:rPr>
              <w:lastRenderedPageBreak/>
              <w:t>E_02_06</w:t>
            </w:r>
          </w:p>
        </w:tc>
        <w:tc>
          <w:tcPr>
            <w:tcW w:w="738" w:type="pct"/>
            <w:vMerge w:val="restart"/>
            <w:shd w:val="clear" w:color="auto" w:fill="auto"/>
          </w:tcPr>
          <w:p w:rsidRPr="00252B98" w:rsidR="00FB13EB" w:rsidP="00FB13EB" w:rsidRDefault="00FB13EB" w14:paraId="29A4AB06" w14:textId="77777777">
            <w:pPr>
              <w:rPr>
                <w:b/>
                <w:sz w:val="20"/>
                <w:szCs w:val="20"/>
              </w:rPr>
            </w:pPr>
            <w:r w:rsidRPr="00252B98">
              <w:rPr>
                <w:b/>
                <w:sz w:val="20"/>
                <w:szCs w:val="20"/>
              </w:rPr>
              <w:t>Trade and networks</w:t>
            </w:r>
          </w:p>
        </w:tc>
        <w:tc>
          <w:tcPr>
            <w:tcW w:w="1394" w:type="pct"/>
          </w:tcPr>
          <w:p w:rsidRPr="00B85913" w:rsidR="00FB13EB" w:rsidP="4D0C43D5" w:rsidRDefault="00FB13EB" w14:paraId="4F033CA8" w14:textId="1C721923">
            <w:pPr>
              <w:rPr>
                <w:sz w:val="20"/>
                <w:szCs w:val="20"/>
                <w:lang w:val="en-US" w:eastAsia="nb-NO"/>
              </w:rPr>
            </w:pPr>
            <w:r w:rsidRPr="4D0C43D5">
              <w:rPr>
                <w:sz w:val="20"/>
                <w:szCs w:val="20"/>
                <w:lang w:val="en-US" w:eastAsia="nb-NO"/>
              </w:rPr>
              <w:t xml:space="preserve">One interactive map-installation that might cover the first short wall. It shows the huge area where </w:t>
            </w:r>
            <w:r w:rsidRPr="4D0C43D5" w:rsidR="59F89E53">
              <w:rPr>
                <w:sz w:val="20"/>
                <w:szCs w:val="20"/>
                <w:lang w:val="en-US" w:eastAsia="nb-NO"/>
              </w:rPr>
              <w:t xml:space="preserve">the </w:t>
            </w:r>
            <w:r w:rsidRPr="4D0C43D5">
              <w:rPr>
                <w:sz w:val="20"/>
                <w:szCs w:val="20"/>
                <w:lang w:val="en-US" w:eastAsia="nb-NO"/>
              </w:rPr>
              <w:t xml:space="preserve">Viking trade took place. </w:t>
            </w:r>
          </w:p>
          <w:p w:rsidRPr="00B85913" w:rsidR="00FB13EB" w:rsidP="4D0C43D5" w:rsidRDefault="00FB13EB" w14:paraId="4E92087A" w14:textId="42E7C765">
            <w:pPr>
              <w:rPr>
                <w:lang w:val="en-US" w:eastAsia="nb-NO"/>
              </w:rPr>
            </w:pPr>
          </w:p>
        </w:tc>
        <w:tc>
          <w:tcPr>
            <w:tcW w:w="391" w:type="pct"/>
          </w:tcPr>
          <w:p w:rsidRPr="000E3054" w:rsidR="00FB13EB" w:rsidP="000E3054" w:rsidRDefault="00FB13EB" w14:paraId="535C10C1" w14:textId="77777777">
            <w:pPr>
              <w:jc w:val="center"/>
              <w:rPr>
                <w:sz w:val="20"/>
                <w:szCs w:val="20"/>
              </w:rPr>
            </w:pPr>
            <w:r w:rsidRPr="000E3054">
              <w:rPr>
                <w:sz w:val="20"/>
                <w:szCs w:val="20"/>
              </w:rPr>
              <w:t>X</w:t>
            </w:r>
          </w:p>
        </w:tc>
        <w:tc>
          <w:tcPr>
            <w:tcW w:w="469" w:type="pct"/>
          </w:tcPr>
          <w:p w:rsidRPr="000E3054" w:rsidR="00FB13EB" w:rsidP="000E3054" w:rsidRDefault="00FB13EB" w14:paraId="0DFB8D30" w14:textId="77777777">
            <w:pPr>
              <w:jc w:val="center"/>
              <w:rPr>
                <w:sz w:val="20"/>
                <w:szCs w:val="20"/>
              </w:rPr>
            </w:pPr>
            <w:r w:rsidRPr="000E3054">
              <w:rPr>
                <w:sz w:val="20"/>
                <w:szCs w:val="20"/>
              </w:rPr>
              <w:t>X</w:t>
            </w:r>
          </w:p>
        </w:tc>
        <w:tc>
          <w:tcPr>
            <w:tcW w:w="548" w:type="pct"/>
          </w:tcPr>
          <w:p w:rsidRPr="000E3054" w:rsidR="00FB13EB" w:rsidP="000E3054" w:rsidRDefault="00FB13EB" w14:paraId="06643273" w14:textId="77777777">
            <w:pPr>
              <w:jc w:val="center"/>
              <w:rPr>
                <w:sz w:val="20"/>
                <w:szCs w:val="20"/>
              </w:rPr>
            </w:pPr>
            <w:r w:rsidRPr="000E3054">
              <w:rPr>
                <w:sz w:val="20"/>
                <w:szCs w:val="20"/>
              </w:rPr>
              <w:t>X</w:t>
            </w:r>
          </w:p>
        </w:tc>
        <w:tc>
          <w:tcPr>
            <w:tcW w:w="935" w:type="pct"/>
          </w:tcPr>
          <w:p w:rsidRPr="003E4324" w:rsidR="00FB13EB" w:rsidP="00FB13EB" w:rsidRDefault="00FB13EB" w14:paraId="4CF0083E" w14:textId="77777777">
            <w:pPr>
              <w:rPr>
                <w:sz w:val="20"/>
                <w:szCs w:val="20"/>
              </w:rPr>
            </w:pPr>
          </w:p>
        </w:tc>
      </w:tr>
      <w:tr w:rsidR="00015685" w:rsidTr="4D0C43D5" w14:paraId="06266D2E" w14:textId="77777777">
        <w:trPr>
          <w:trHeight w:val="540"/>
        </w:trPr>
        <w:tc>
          <w:tcPr>
            <w:tcW w:w="525" w:type="pct"/>
            <w:vMerge/>
          </w:tcPr>
          <w:p w:rsidR="00FB13EB" w:rsidP="00FB13EB" w:rsidRDefault="00FB13EB" w14:paraId="550C78BA" w14:textId="77777777"/>
        </w:tc>
        <w:tc>
          <w:tcPr>
            <w:tcW w:w="738" w:type="pct"/>
            <w:vMerge/>
          </w:tcPr>
          <w:p w:rsidR="00FB13EB" w:rsidP="00FB13EB" w:rsidRDefault="00FB13EB" w14:paraId="5A8063D7" w14:textId="77777777"/>
        </w:tc>
        <w:tc>
          <w:tcPr>
            <w:tcW w:w="1394" w:type="pct"/>
          </w:tcPr>
          <w:p w:rsidR="00FB13EB" w:rsidP="00FB13EB" w:rsidRDefault="00FB13EB" w14:paraId="0A831B01" w14:textId="524151DB">
            <w:pPr>
              <w:spacing w:line="259" w:lineRule="auto"/>
              <w:rPr>
                <w:sz w:val="20"/>
                <w:szCs w:val="20"/>
                <w:lang w:val="en-US" w:eastAsia="nb-NO"/>
              </w:rPr>
            </w:pPr>
            <w:r w:rsidRPr="4D0C43D5">
              <w:rPr>
                <w:sz w:val="20"/>
                <w:szCs w:val="20"/>
                <w:lang w:val="en-US" w:eastAsia="nb-NO"/>
              </w:rPr>
              <w:t>Projection on the wall showing “shadow-people” or holograms combined with sound installations casting the sound of “the Viking marked place”</w:t>
            </w:r>
            <w:r w:rsidRPr="4D0C43D5" w:rsidR="307F3CD5">
              <w:rPr>
                <w:sz w:val="20"/>
                <w:szCs w:val="20"/>
                <w:lang w:val="en-US" w:eastAsia="nb-NO"/>
              </w:rPr>
              <w:t>.</w:t>
            </w:r>
          </w:p>
          <w:p w:rsidR="00FB13EB" w:rsidP="00FB13EB" w:rsidRDefault="00FB13EB" w14:paraId="62AFBE6B" w14:textId="77777777">
            <w:pPr>
              <w:spacing w:line="259" w:lineRule="auto"/>
              <w:rPr>
                <w:sz w:val="20"/>
                <w:szCs w:val="20"/>
                <w:lang w:val="en-US" w:eastAsia="nb-NO"/>
              </w:rPr>
            </w:pPr>
          </w:p>
        </w:tc>
        <w:tc>
          <w:tcPr>
            <w:tcW w:w="391" w:type="pct"/>
          </w:tcPr>
          <w:p w:rsidRPr="000E3054" w:rsidR="00FB13EB" w:rsidP="000E3054" w:rsidRDefault="00FB13EB" w14:paraId="0B28EC89" w14:textId="77777777">
            <w:pPr>
              <w:jc w:val="center"/>
              <w:rPr>
                <w:sz w:val="20"/>
                <w:szCs w:val="20"/>
              </w:rPr>
            </w:pPr>
            <w:r w:rsidRPr="000E3054">
              <w:rPr>
                <w:sz w:val="20"/>
                <w:szCs w:val="20"/>
              </w:rPr>
              <w:t>X</w:t>
            </w:r>
          </w:p>
        </w:tc>
        <w:tc>
          <w:tcPr>
            <w:tcW w:w="469" w:type="pct"/>
          </w:tcPr>
          <w:p w:rsidRPr="000E3054" w:rsidR="00FB13EB" w:rsidP="000E3054" w:rsidRDefault="00FB13EB" w14:paraId="3C06F932" w14:textId="77777777">
            <w:pPr>
              <w:jc w:val="center"/>
              <w:rPr>
                <w:sz w:val="20"/>
                <w:szCs w:val="20"/>
              </w:rPr>
            </w:pPr>
            <w:r w:rsidRPr="000E3054">
              <w:rPr>
                <w:sz w:val="20"/>
                <w:szCs w:val="20"/>
              </w:rPr>
              <w:t>X</w:t>
            </w:r>
          </w:p>
        </w:tc>
        <w:tc>
          <w:tcPr>
            <w:tcW w:w="548" w:type="pct"/>
          </w:tcPr>
          <w:p w:rsidRPr="000E3054" w:rsidR="00FB13EB" w:rsidP="000E3054" w:rsidRDefault="00FB13EB" w14:paraId="7292BA31" w14:textId="77777777">
            <w:pPr>
              <w:jc w:val="center"/>
              <w:rPr>
                <w:sz w:val="20"/>
                <w:szCs w:val="20"/>
              </w:rPr>
            </w:pPr>
            <w:r w:rsidRPr="000E3054">
              <w:rPr>
                <w:sz w:val="20"/>
                <w:szCs w:val="20"/>
              </w:rPr>
              <w:t>X</w:t>
            </w:r>
          </w:p>
        </w:tc>
        <w:tc>
          <w:tcPr>
            <w:tcW w:w="935" w:type="pct"/>
          </w:tcPr>
          <w:p w:rsidR="00FB13EB" w:rsidP="00FB13EB" w:rsidRDefault="00FB13EB" w14:paraId="01FDF180" w14:textId="77777777"/>
        </w:tc>
      </w:tr>
      <w:tr w:rsidR="00015685" w:rsidTr="4D0C43D5" w14:paraId="01E6BB39" w14:textId="77777777">
        <w:tc>
          <w:tcPr>
            <w:tcW w:w="525" w:type="pct"/>
            <w:vMerge/>
          </w:tcPr>
          <w:p w:rsidR="00FB13EB" w:rsidP="00FB13EB" w:rsidRDefault="00FB13EB" w14:paraId="0B37419A" w14:textId="77777777"/>
        </w:tc>
        <w:tc>
          <w:tcPr>
            <w:tcW w:w="738" w:type="pct"/>
            <w:vMerge/>
          </w:tcPr>
          <w:p w:rsidR="00FB13EB" w:rsidP="00FB13EB" w:rsidRDefault="00FB13EB" w14:paraId="61DC6AC7" w14:textId="77777777"/>
        </w:tc>
        <w:tc>
          <w:tcPr>
            <w:tcW w:w="1394" w:type="pct"/>
          </w:tcPr>
          <w:p w:rsidRPr="00252B98" w:rsidR="00FB13EB" w:rsidP="00FB13EB" w:rsidRDefault="00FB13EB" w14:paraId="5FF94DEE" w14:textId="3BCDBC72">
            <w:pPr>
              <w:rPr>
                <w:color w:val="FFFF00"/>
                <w:sz w:val="20"/>
                <w:szCs w:val="20"/>
                <w:lang w:val="en-US"/>
              </w:rPr>
            </w:pPr>
            <w:r w:rsidRPr="4D0C43D5">
              <w:rPr>
                <w:sz w:val="20"/>
                <w:szCs w:val="20"/>
                <w:lang w:val="en-US"/>
              </w:rPr>
              <w:t>Digital presentations of objects (E-ink panels)</w:t>
            </w:r>
            <w:r w:rsidRPr="4D0C43D5" w:rsidR="674554FD">
              <w:rPr>
                <w:sz w:val="20"/>
                <w:szCs w:val="20"/>
                <w:lang w:val="en-US"/>
              </w:rPr>
              <w:t>.</w:t>
            </w:r>
            <w:r w:rsidRPr="4D0C43D5">
              <w:rPr>
                <w:sz w:val="20"/>
                <w:szCs w:val="20"/>
                <w:lang w:val="en-US"/>
              </w:rPr>
              <w:t xml:space="preserve"> </w:t>
            </w:r>
          </w:p>
          <w:p w:rsidR="00FB13EB" w:rsidP="00FB13EB" w:rsidRDefault="00FB13EB" w14:paraId="7A2F7D26" w14:textId="77777777">
            <w:pPr>
              <w:rPr>
                <w:sz w:val="20"/>
                <w:szCs w:val="20"/>
                <w:lang w:val="en-US" w:eastAsia="nb-NO"/>
              </w:rPr>
            </w:pPr>
          </w:p>
        </w:tc>
        <w:tc>
          <w:tcPr>
            <w:tcW w:w="391" w:type="pct"/>
          </w:tcPr>
          <w:p w:rsidRPr="000E3054" w:rsidR="00FB13EB" w:rsidP="000E3054" w:rsidRDefault="00FB13EB" w14:paraId="0AE104E8" w14:textId="77777777">
            <w:pPr>
              <w:jc w:val="center"/>
              <w:rPr>
                <w:sz w:val="20"/>
                <w:szCs w:val="20"/>
              </w:rPr>
            </w:pPr>
            <w:r w:rsidRPr="000E3054">
              <w:rPr>
                <w:sz w:val="20"/>
                <w:szCs w:val="20"/>
              </w:rPr>
              <w:t>X</w:t>
            </w:r>
          </w:p>
        </w:tc>
        <w:tc>
          <w:tcPr>
            <w:tcW w:w="469" w:type="pct"/>
          </w:tcPr>
          <w:p w:rsidRPr="000E3054" w:rsidR="00FB13EB" w:rsidP="000E3054" w:rsidRDefault="00FB13EB" w14:paraId="7585F38C" w14:textId="77777777">
            <w:pPr>
              <w:jc w:val="center"/>
              <w:rPr>
                <w:sz w:val="20"/>
                <w:szCs w:val="20"/>
              </w:rPr>
            </w:pPr>
          </w:p>
        </w:tc>
        <w:tc>
          <w:tcPr>
            <w:tcW w:w="548" w:type="pct"/>
          </w:tcPr>
          <w:p w:rsidRPr="000E3054" w:rsidR="00FB13EB" w:rsidP="000E3054" w:rsidRDefault="00FB13EB" w14:paraId="2EDD35B3" w14:textId="77777777">
            <w:pPr>
              <w:jc w:val="center"/>
              <w:rPr>
                <w:sz w:val="20"/>
                <w:szCs w:val="20"/>
              </w:rPr>
            </w:pPr>
            <w:r w:rsidRPr="000E3054">
              <w:rPr>
                <w:sz w:val="20"/>
                <w:szCs w:val="20"/>
              </w:rPr>
              <w:t>X</w:t>
            </w:r>
          </w:p>
        </w:tc>
        <w:tc>
          <w:tcPr>
            <w:tcW w:w="935" w:type="pct"/>
          </w:tcPr>
          <w:p w:rsidR="00FB13EB" w:rsidP="00FB13EB" w:rsidRDefault="00FB13EB" w14:paraId="7761E6F8" w14:textId="77777777">
            <w:r>
              <w:rPr>
                <w:sz w:val="20"/>
                <w:szCs w:val="20"/>
                <w:lang w:val="en-US"/>
              </w:rPr>
              <w:t>Hardware is part of the showcase delivery.</w:t>
            </w:r>
          </w:p>
        </w:tc>
      </w:tr>
      <w:tr w:rsidRPr="006067D8" w:rsidR="00015685" w:rsidTr="4D0C43D5" w14:paraId="17D8D862" w14:textId="77777777">
        <w:tc>
          <w:tcPr>
            <w:tcW w:w="525" w:type="pct"/>
            <w:vMerge w:val="restart"/>
          </w:tcPr>
          <w:p w:rsidRPr="00252B98" w:rsidR="00FB13EB" w:rsidP="00FB13EB" w:rsidRDefault="00FB13EB" w14:paraId="0BA92864" w14:textId="77777777">
            <w:pPr>
              <w:rPr>
                <w:b/>
                <w:sz w:val="20"/>
                <w:szCs w:val="20"/>
              </w:rPr>
            </w:pPr>
            <w:r w:rsidRPr="00252B98">
              <w:rPr>
                <w:b/>
                <w:sz w:val="20"/>
                <w:szCs w:val="20"/>
              </w:rPr>
              <w:t>E_02_07</w:t>
            </w:r>
          </w:p>
        </w:tc>
        <w:tc>
          <w:tcPr>
            <w:tcW w:w="738" w:type="pct"/>
            <w:vMerge w:val="restart"/>
            <w:shd w:val="clear" w:color="auto" w:fill="auto"/>
          </w:tcPr>
          <w:p w:rsidR="00FB13EB" w:rsidP="00FB13EB" w:rsidRDefault="00FB13EB" w14:paraId="737F3E06" w14:textId="77777777">
            <w:pPr>
              <w:rPr>
                <w:b/>
                <w:sz w:val="20"/>
                <w:szCs w:val="20"/>
              </w:rPr>
            </w:pPr>
            <w:proofErr w:type="spellStart"/>
            <w:r w:rsidRPr="00252B98">
              <w:rPr>
                <w:b/>
                <w:sz w:val="20"/>
                <w:szCs w:val="20"/>
              </w:rPr>
              <w:t>Norðvegr</w:t>
            </w:r>
            <w:proofErr w:type="spellEnd"/>
            <w:r w:rsidRPr="00252B98">
              <w:rPr>
                <w:b/>
                <w:sz w:val="20"/>
                <w:szCs w:val="20"/>
              </w:rPr>
              <w:t xml:space="preserve"> </w:t>
            </w:r>
          </w:p>
          <w:p w:rsidR="00FB13EB" w:rsidP="00FB13EB" w:rsidRDefault="00FB13EB" w14:paraId="737B57C4" w14:textId="77777777">
            <w:pPr>
              <w:rPr>
                <w:b/>
                <w:sz w:val="20"/>
                <w:szCs w:val="20"/>
              </w:rPr>
            </w:pPr>
          </w:p>
          <w:p w:rsidR="00FB13EB" w:rsidP="00FB13EB" w:rsidRDefault="00FB13EB" w14:paraId="5DE2E4F9" w14:textId="77777777">
            <w:pPr>
              <w:rPr>
                <w:b/>
                <w:sz w:val="20"/>
                <w:szCs w:val="20"/>
              </w:rPr>
            </w:pPr>
          </w:p>
          <w:p w:rsidRPr="00252B98" w:rsidR="00FB13EB" w:rsidP="00FB13EB" w:rsidRDefault="00FB13EB" w14:paraId="64771E83" w14:textId="77777777">
            <w:pPr>
              <w:rPr>
                <w:b/>
                <w:sz w:val="20"/>
                <w:szCs w:val="20"/>
              </w:rPr>
            </w:pPr>
          </w:p>
        </w:tc>
        <w:tc>
          <w:tcPr>
            <w:tcW w:w="1394" w:type="pct"/>
          </w:tcPr>
          <w:p w:rsidRPr="009D5399" w:rsidR="00FB13EB" w:rsidP="4D0C43D5" w:rsidRDefault="00FB13EB" w14:paraId="6BF86550" w14:textId="31CF4DA7">
            <w:pPr>
              <w:rPr>
                <w:rFonts w:eastAsiaTheme="minorEastAsia"/>
                <w:lang w:eastAsia="zh-CN"/>
              </w:rPr>
            </w:pPr>
            <w:r w:rsidRPr="4D0C43D5">
              <w:rPr>
                <w:rFonts w:eastAsiaTheme="minorEastAsia"/>
                <w:lang w:eastAsia="zh-CN"/>
              </w:rPr>
              <w:t>Projection combined with actual fundament stones create an illusion of a Viking age Sami camp site up un the high mountains</w:t>
            </w:r>
            <w:r w:rsidRPr="4D0C43D5" w:rsidR="20132308">
              <w:rPr>
                <w:rFonts w:eastAsiaTheme="minorEastAsia"/>
                <w:lang w:eastAsia="zh-CN"/>
              </w:rPr>
              <w:t>.</w:t>
            </w:r>
          </w:p>
          <w:p w:rsidRPr="009D5399" w:rsidR="00FB13EB" w:rsidP="4D0C43D5" w:rsidRDefault="00FB13EB" w14:paraId="48DA83AC" w14:textId="09405928">
            <w:pPr>
              <w:rPr>
                <w:rFonts w:eastAsiaTheme="minorEastAsia"/>
                <w:lang w:eastAsia="zh-CN"/>
              </w:rPr>
            </w:pPr>
          </w:p>
        </w:tc>
        <w:tc>
          <w:tcPr>
            <w:tcW w:w="391" w:type="pct"/>
          </w:tcPr>
          <w:p w:rsidRPr="000E3054" w:rsidR="00FB13EB" w:rsidP="000E3054" w:rsidRDefault="00FB13EB" w14:paraId="01FA2F89" w14:textId="77777777">
            <w:pPr>
              <w:jc w:val="center"/>
              <w:rPr>
                <w:sz w:val="20"/>
                <w:szCs w:val="20"/>
              </w:rPr>
            </w:pPr>
            <w:r w:rsidRPr="000E3054">
              <w:rPr>
                <w:sz w:val="20"/>
                <w:szCs w:val="20"/>
              </w:rPr>
              <w:t>X</w:t>
            </w:r>
          </w:p>
        </w:tc>
        <w:tc>
          <w:tcPr>
            <w:tcW w:w="469" w:type="pct"/>
          </w:tcPr>
          <w:p w:rsidRPr="000E3054" w:rsidR="00FB13EB" w:rsidP="000E3054" w:rsidRDefault="00FB13EB" w14:paraId="75FE4A45" w14:textId="77777777">
            <w:pPr>
              <w:jc w:val="center"/>
              <w:rPr>
                <w:sz w:val="20"/>
                <w:szCs w:val="20"/>
              </w:rPr>
            </w:pPr>
            <w:r w:rsidRPr="000E3054">
              <w:rPr>
                <w:sz w:val="20"/>
                <w:szCs w:val="20"/>
              </w:rPr>
              <w:t>X</w:t>
            </w:r>
          </w:p>
        </w:tc>
        <w:tc>
          <w:tcPr>
            <w:tcW w:w="548" w:type="pct"/>
          </w:tcPr>
          <w:p w:rsidRPr="000E3054" w:rsidR="00FB13EB" w:rsidP="000E3054" w:rsidRDefault="00FB13EB" w14:paraId="37743F6B" w14:textId="77777777">
            <w:pPr>
              <w:jc w:val="center"/>
              <w:rPr>
                <w:sz w:val="20"/>
                <w:szCs w:val="20"/>
              </w:rPr>
            </w:pPr>
            <w:r w:rsidRPr="000E3054">
              <w:rPr>
                <w:sz w:val="20"/>
                <w:szCs w:val="20"/>
              </w:rPr>
              <w:t>X</w:t>
            </w:r>
          </w:p>
        </w:tc>
        <w:tc>
          <w:tcPr>
            <w:tcW w:w="935" w:type="pct"/>
          </w:tcPr>
          <w:p w:rsidRPr="000D701B" w:rsidR="00FB13EB" w:rsidP="00FB13EB" w:rsidRDefault="00FB13EB" w14:paraId="01B1AA24" w14:textId="77777777">
            <w:pPr>
              <w:rPr>
                <w:sz w:val="20"/>
                <w:szCs w:val="20"/>
              </w:rPr>
            </w:pPr>
          </w:p>
        </w:tc>
      </w:tr>
      <w:tr w:rsidR="00015685" w:rsidTr="4D0C43D5" w14:paraId="2B747CE3" w14:textId="77777777">
        <w:tc>
          <w:tcPr>
            <w:tcW w:w="525" w:type="pct"/>
            <w:vMerge/>
          </w:tcPr>
          <w:p w:rsidR="00FB13EB" w:rsidP="00FB13EB" w:rsidRDefault="00FB13EB" w14:paraId="74F1EF02" w14:textId="77777777"/>
        </w:tc>
        <w:tc>
          <w:tcPr>
            <w:tcW w:w="738" w:type="pct"/>
            <w:vMerge/>
          </w:tcPr>
          <w:p w:rsidR="00FB13EB" w:rsidP="00FB13EB" w:rsidRDefault="00FB13EB" w14:paraId="006B148B" w14:textId="77777777"/>
        </w:tc>
        <w:tc>
          <w:tcPr>
            <w:tcW w:w="1394" w:type="pct"/>
          </w:tcPr>
          <w:p w:rsidR="00FB13EB" w:rsidP="00FB13EB" w:rsidRDefault="00FB13EB" w14:paraId="26FFD2DE" w14:textId="77777777">
            <w:pPr>
              <w:rPr>
                <w:rFonts w:eastAsiaTheme="minorEastAsia"/>
                <w:lang w:eastAsia="zh-CN"/>
              </w:rPr>
            </w:pPr>
            <w:r w:rsidRPr="4EF38CD6">
              <w:rPr>
                <w:rFonts w:eastAsiaTheme="minorEastAsia"/>
                <w:lang w:eastAsia="zh-CN"/>
              </w:rPr>
              <w:t xml:space="preserve">One interactive screen on the wall providing in-depth information. </w:t>
            </w:r>
            <w:proofErr w:type="gramStart"/>
            <w:r w:rsidRPr="4EF38CD6">
              <w:rPr>
                <w:rFonts w:eastAsiaTheme="minorEastAsia"/>
                <w:lang w:eastAsia="zh-CN"/>
              </w:rPr>
              <w:t>about</w:t>
            </w:r>
            <w:proofErr w:type="gramEnd"/>
            <w:r w:rsidRPr="4EF38CD6">
              <w:rPr>
                <w:rFonts w:eastAsiaTheme="minorEastAsia"/>
                <w:lang w:eastAsia="zh-CN"/>
              </w:rPr>
              <w:t xml:space="preserve"> the </w:t>
            </w:r>
            <w:proofErr w:type="spellStart"/>
            <w:r w:rsidRPr="4EF38CD6">
              <w:rPr>
                <w:rFonts w:eastAsiaTheme="minorEastAsia"/>
                <w:lang w:eastAsia="zh-CN"/>
              </w:rPr>
              <w:t>Aursjøen</w:t>
            </w:r>
            <w:proofErr w:type="spellEnd"/>
            <w:r w:rsidRPr="4EF38CD6">
              <w:rPr>
                <w:rFonts w:eastAsiaTheme="minorEastAsia"/>
                <w:lang w:eastAsia="zh-CN"/>
              </w:rPr>
              <w:t xml:space="preserve"> site and brief introduction to the Sami culture in the Viking Age.</w:t>
            </w:r>
          </w:p>
          <w:p w:rsidR="00FB13EB" w:rsidP="00FB13EB" w:rsidRDefault="00FB13EB" w14:paraId="3F49553C" w14:textId="77777777">
            <w:pPr>
              <w:rPr>
                <w:rFonts w:eastAsiaTheme="minorEastAsia"/>
                <w:lang w:eastAsia="zh-CN"/>
              </w:rPr>
            </w:pPr>
          </w:p>
        </w:tc>
        <w:tc>
          <w:tcPr>
            <w:tcW w:w="391" w:type="pct"/>
          </w:tcPr>
          <w:p w:rsidRPr="000E3054" w:rsidR="00FB13EB" w:rsidP="000E3054" w:rsidRDefault="00FB13EB" w14:paraId="7B57A1D1" w14:textId="77777777">
            <w:pPr>
              <w:jc w:val="center"/>
              <w:rPr>
                <w:sz w:val="20"/>
                <w:szCs w:val="20"/>
              </w:rPr>
            </w:pPr>
            <w:r w:rsidRPr="000E3054">
              <w:rPr>
                <w:sz w:val="20"/>
                <w:szCs w:val="20"/>
              </w:rPr>
              <w:t>X</w:t>
            </w:r>
          </w:p>
        </w:tc>
        <w:tc>
          <w:tcPr>
            <w:tcW w:w="469" w:type="pct"/>
          </w:tcPr>
          <w:p w:rsidRPr="000E3054" w:rsidR="00FB13EB" w:rsidP="000E3054" w:rsidRDefault="00FB13EB" w14:paraId="6BE7CE4D" w14:textId="77777777">
            <w:pPr>
              <w:jc w:val="center"/>
              <w:rPr>
                <w:sz w:val="20"/>
                <w:szCs w:val="20"/>
              </w:rPr>
            </w:pPr>
            <w:r w:rsidRPr="000E3054">
              <w:rPr>
                <w:sz w:val="20"/>
                <w:szCs w:val="20"/>
              </w:rPr>
              <w:t>X</w:t>
            </w:r>
          </w:p>
        </w:tc>
        <w:tc>
          <w:tcPr>
            <w:tcW w:w="548" w:type="pct"/>
          </w:tcPr>
          <w:p w:rsidRPr="000E3054" w:rsidR="00FB13EB" w:rsidP="000E3054" w:rsidRDefault="00FB13EB" w14:paraId="36E25815" w14:textId="77777777">
            <w:pPr>
              <w:jc w:val="center"/>
              <w:rPr>
                <w:sz w:val="20"/>
                <w:szCs w:val="20"/>
              </w:rPr>
            </w:pPr>
            <w:r w:rsidRPr="000E3054">
              <w:rPr>
                <w:sz w:val="20"/>
                <w:szCs w:val="20"/>
              </w:rPr>
              <w:t>X</w:t>
            </w:r>
          </w:p>
        </w:tc>
        <w:tc>
          <w:tcPr>
            <w:tcW w:w="935" w:type="pct"/>
          </w:tcPr>
          <w:p w:rsidR="00FB13EB" w:rsidP="00FB13EB" w:rsidRDefault="00FB13EB" w14:paraId="2459FE10" w14:textId="77777777"/>
        </w:tc>
      </w:tr>
      <w:tr w:rsidR="00015685" w:rsidTr="4D0C43D5" w14:paraId="5C574B98" w14:textId="77777777">
        <w:tc>
          <w:tcPr>
            <w:tcW w:w="525" w:type="pct"/>
            <w:vMerge/>
          </w:tcPr>
          <w:p w:rsidR="00FB13EB" w:rsidP="00FB13EB" w:rsidRDefault="00FB13EB" w14:paraId="2EE7D879" w14:textId="77777777"/>
        </w:tc>
        <w:tc>
          <w:tcPr>
            <w:tcW w:w="738" w:type="pct"/>
            <w:vMerge/>
          </w:tcPr>
          <w:p w:rsidR="00FB13EB" w:rsidP="00FB13EB" w:rsidRDefault="00FB13EB" w14:paraId="0F6862CA" w14:textId="77777777"/>
        </w:tc>
        <w:tc>
          <w:tcPr>
            <w:tcW w:w="1394" w:type="pct"/>
          </w:tcPr>
          <w:p w:rsidR="00FB13EB" w:rsidP="0044742E" w:rsidRDefault="00FB13EB" w14:paraId="07FABCF1" w14:textId="77777777">
            <w:pPr>
              <w:rPr>
                <w:rFonts w:eastAsiaTheme="minorEastAsia"/>
                <w:lang w:eastAsia="zh-CN"/>
              </w:rPr>
            </w:pPr>
            <w:r w:rsidRPr="4EF38CD6">
              <w:rPr>
                <w:rFonts w:eastAsiaTheme="minorEastAsia"/>
                <w:lang w:eastAsia="zh-CN"/>
              </w:rPr>
              <w:t>Digital archery.</w:t>
            </w:r>
            <w:r w:rsidRPr="4EF38CD6">
              <w:rPr>
                <w:rFonts w:eastAsiaTheme="minorEastAsia"/>
                <w:b/>
                <w:bCs/>
                <w:color w:val="00B050"/>
                <w:lang w:eastAsia="zh-CN"/>
              </w:rPr>
              <w:t xml:space="preserve"> </w:t>
            </w:r>
            <w:r w:rsidRPr="4EF38CD6">
              <w:rPr>
                <w:rFonts w:eastAsiaTheme="minorEastAsia"/>
                <w:lang w:eastAsia="zh-CN"/>
              </w:rPr>
              <w:t xml:space="preserve">The Visitors get to test their own skills as hunters in an installation. </w:t>
            </w:r>
          </w:p>
          <w:p w:rsidR="0044742E" w:rsidP="0044742E" w:rsidRDefault="0044742E" w14:paraId="25192EDE" w14:textId="6F82CCE1">
            <w:pPr>
              <w:rPr>
                <w:rFonts w:eastAsiaTheme="minorEastAsia"/>
                <w:lang w:eastAsia="zh-CN"/>
              </w:rPr>
            </w:pPr>
          </w:p>
        </w:tc>
        <w:tc>
          <w:tcPr>
            <w:tcW w:w="391" w:type="pct"/>
          </w:tcPr>
          <w:p w:rsidRPr="000E3054" w:rsidR="00FB13EB" w:rsidP="000E3054" w:rsidRDefault="00FB13EB" w14:paraId="5227C08E" w14:textId="77777777">
            <w:pPr>
              <w:jc w:val="center"/>
              <w:rPr>
                <w:sz w:val="20"/>
                <w:szCs w:val="20"/>
              </w:rPr>
            </w:pPr>
            <w:r w:rsidRPr="000E3054">
              <w:rPr>
                <w:sz w:val="20"/>
                <w:szCs w:val="20"/>
              </w:rPr>
              <w:t>X</w:t>
            </w:r>
          </w:p>
        </w:tc>
        <w:tc>
          <w:tcPr>
            <w:tcW w:w="469" w:type="pct"/>
          </w:tcPr>
          <w:p w:rsidRPr="000E3054" w:rsidR="00FB13EB" w:rsidP="000E3054" w:rsidRDefault="00FB13EB" w14:paraId="5A12F37B" w14:textId="77777777">
            <w:pPr>
              <w:jc w:val="center"/>
              <w:rPr>
                <w:sz w:val="20"/>
                <w:szCs w:val="20"/>
              </w:rPr>
            </w:pPr>
            <w:r w:rsidRPr="000E3054">
              <w:rPr>
                <w:sz w:val="20"/>
                <w:szCs w:val="20"/>
              </w:rPr>
              <w:t>X</w:t>
            </w:r>
          </w:p>
        </w:tc>
        <w:tc>
          <w:tcPr>
            <w:tcW w:w="548" w:type="pct"/>
          </w:tcPr>
          <w:p w:rsidRPr="000E3054" w:rsidR="00FB13EB" w:rsidP="000E3054" w:rsidRDefault="00FB13EB" w14:paraId="2413A51B" w14:textId="77777777">
            <w:pPr>
              <w:jc w:val="center"/>
              <w:rPr>
                <w:sz w:val="20"/>
                <w:szCs w:val="20"/>
              </w:rPr>
            </w:pPr>
            <w:r w:rsidRPr="000E3054">
              <w:rPr>
                <w:sz w:val="20"/>
                <w:szCs w:val="20"/>
              </w:rPr>
              <w:t>X</w:t>
            </w:r>
          </w:p>
        </w:tc>
        <w:tc>
          <w:tcPr>
            <w:tcW w:w="935" w:type="pct"/>
          </w:tcPr>
          <w:p w:rsidR="00FB13EB" w:rsidP="00FB13EB" w:rsidRDefault="00FB13EB" w14:paraId="20B1B41C" w14:textId="77777777"/>
        </w:tc>
      </w:tr>
      <w:tr w:rsidR="00015685" w:rsidTr="4D0C43D5" w14:paraId="196C9F18" w14:textId="77777777">
        <w:tc>
          <w:tcPr>
            <w:tcW w:w="525" w:type="pct"/>
            <w:vMerge/>
          </w:tcPr>
          <w:p w:rsidR="00FB13EB" w:rsidP="00FB13EB" w:rsidRDefault="00FB13EB" w14:paraId="1BFBF39E" w14:textId="77777777"/>
        </w:tc>
        <w:tc>
          <w:tcPr>
            <w:tcW w:w="738" w:type="pct"/>
            <w:vMerge/>
          </w:tcPr>
          <w:p w:rsidR="00FB13EB" w:rsidP="00FB13EB" w:rsidRDefault="00FB13EB" w14:paraId="2BBDAF5E" w14:textId="77777777"/>
        </w:tc>
        <w:tc>
          <w:tcPr>
            <w:tcW w:w="1394" w:type="pct"/>
          </w:tcPr>
          <w:p w:rsidRPr="00252B98" w:rsidR="00FB13EB" w:rsidP="00FB13EB" w:rsidRDefault="00FB13EB" w14:paraId="26FD811E" w14:textId="2EA06A16">
            <w:pPr>
              <w:rPr>
                <w:color w:val="FFFF00"/>
                <w:sz w:val="20"/>
                <w:szCs w:val="20"/>
                <w:lang w:val="en-US"/>
              </w:rPr>
            </w:pPr>
            <w:r w:rsidRPr="4D0C43D5">
              <w:rPr>
                <w:sz w:val="20"/>
                <w:szCs w:val="20"/>
                <w:lang w:val="en-US"/>
              </w:rPr>
              <w:t>Digital presentations of objects (E-ink panels)</w:t>
            </w:r>
            <w:r w:rsidRPr="4D0C43D5" w:rsidR="56481A35">
              <w:rPr>
                <w:sz w:val="20"/>
                <w:szCs w:val="20"/>
                <w:lang w:val="en-US"/>
              </w:rPr>
              <w:t>.</w:t>
            </w:r>
            <w:r w:rsidRPr="4D0C43D5">
              <w:rPr>
                <w:sz w:val="20"/>
                <w:szCs w:val="20"/>
                <w:lang w:val="en-US"/>
              </w:rPr>
              <w:t xml:space="preserve"> </w:t>
            </w:r>
          </w:p>
          <w:p w:rsidRPr="003C0FFF" w:rsidR="00FB13EB" w:rsidP="00FB13EB" w:rsidRDefault="00FB13EB" w14:paraId="664F18D0" w14:textId="77777777">
            <w:pPr>
              <w:rPr>
                <w:rFonts w:eastAsiaTheme="minorEastAsia"/>
                <w:lang w:val="en-US" w:eastAsia="zh-CN"/>
              </w:rPr>
            </w:pPr>
          </w:p>
        </w:tc>
        <w:tc>
          <w:tcPr>
            <w:tcW w:w="391" w:type="pct"/>
          </w:tcPr>
          <w:p w:rsidRPr="000E3054" w:rsidR="00FB13EB" w:rsidP="000E3054" w:rsidRDefault="00FB13EB" w14:paraId="0377D741" w14:textId="77777777">
            <w:pPr>
              <w:jc w:val="center"/>
              <w:rPr>
                <w:sz w:val="20"/>
                <w:szCs w:val="20"/>
              </w:rPr>
            </w:pPr>
            <w:r w:rsidRPr="000E3054">
              <w:rPr>
                <w:sz w:val="20"/>
                <w:szCs w:val="20"/>
              </w:rPr>
              <w:t>X</w:t>
            </w:r>
          </w:p>
        </w:tc>
        <w:tc>
          <w:tcPr>
            <w:tcW w:w="469" w:type="pct"/>
          </w:tcPr>
          <w:p w:rsidRPr="000E3054" w:rsidR="00FB13EB" w:rsidP="000E3054" w:rsidRDefault="00FB13EB" w14:paraId="27899D79" w14:textId="77777777">
            <w:pPr>
              <w:jc w:val="center"/>
              <w:rPr>
                <w:sz w:val="20"/>
                <w:szCs w:val="20"/>
              </w:rPr>
            </w:pPr>
          </w:p>
        </w:tc>
        <w:tc>
          <w:tcPr>
            <w:tcW w:w="548" w:type="pct"/>
          </w:tcPr>
          <w:p w:rsidRPr="000E3054" w:rsidR="00FB13EB" w:rsidP="000E3054" w:rsidRDefault="00FB13EB" w14:paraId="656B0206" w14:textId="77777777">
            <w:pPr>
              <w:jc w:val="center"/>
              <w:rPr>
                <w:sz w:val="20"/>
                <w:szCs w:val="20"/>
              </w:rPr>
            </w:pPr>
            <w:r w:rsidRPr="000E3054">
              <w:rPr>
                <w:sz w:val="20"/>
                <w:szCs w:val="20"/>
              </w:rPr>
              <w:t>X</w:t>
            </w:r>
          </w:p>
        </w:tc>
        <w:tc>
          <w:tcPr>
            <w:tcW w:w="935" w:type="pct"/>
          </w:tcPr>
          <w:p w:rsidR="00FB13EB" w:rsidP="00FB13EB" w:rsidRDefault="00FB13EB" w14:paraId="55397C91" w14:textId="77777777">
            <w:r>
              <w:rPr>
                <w:sz w:val="20"/>
                <w:szCs w:val="20"/>
                <w:lang w:val="en-US"/>
              </w:rPr>
              <w:t>Hardware is part of the showcase delivery.</w:t>
            </w:r>
          </w:p>
        </w:tc>
      </w:tr>
      <w:tr w:rsidRPr="006067D8" w:rsidR="00015685" w:rsidTr="4D0C43D5" w14:paraId="4F0AB185" w14:textId="77777777">
        <w:tc>
          <w:tcPr>
            <w:tcW w:w="525" w:type="pct"/>
            <w:vMerge w:val="restart"/>
          </w:tcPr>
          <w:p w:rsidRPr="00252B98" w:rsidR="00FB13EB" w:rsidP="00FB13EB" w:rsidRDefault="00FB13EB" w14:paraId="77201C14" w14:textId="77777777">
            <w:pPr>
              <w:rPr>
                <w:b/>
                <w:sz w:val="20"/>
                <w:szCs w:val="20"/>
              </w:rPr>
            </w:pPr>
            <w:r w:rsidRPr="00252B98">
              <w:rPr>
                <w:b/>
                <w:sz w:val="20"/>
                <w:szCs w:val="20"/>
              </w:rPr>
              <w:t>E_02_08</w:t>
            </w:r>
          </w:p>
        </w:tc>
        <w:tc>
          <w:tcPr>
            <w:tcW w:w="738" w:type="pct"/>
            <w:vMerge w:val="restart"/>
            <w:shd w:val="clear" w:color="auto" w:fill="FFFFFF" w:themeFill="background1"/>
          </w:tcPr>
          <w:p w:rsidRPr="00252B98" w:rsidR="00FB13EB" w:rsidP="00FB13EB" w:rsidRDefault="00FB13EB" w14:paraId="25E22C98" w14:textId="77777777">
            <w:pPr>
              <w:rPr>
                <w:b/>
                <w:sz w:val="20"/>
                <w:szCs w:val="20"/>
              </w:rPr>
            </w:pPr>
            <w:r w:rsidRPr="00252B98">
              <w:rPr>
                <w:b/>
                <w:sz w:val="20"/>
                <w:szCs w:val="20"/>
              </w:rPr>
              <w:t>Raids</w:t>
            </w:r>
          </w:p>
        </w:tc>
        <w:tc>
          <w:tcPr>
            <w:tcW w:w="1394" w:type="pct"/>
          </w:tcPr>
          <w:p w:rsidR="00FB13EB" w:rsidP="00FB13EB" w:rsidRDefault="00FB13EB" w14:paraId="70D58A79" w14:textId="77777777">
            <w:pPr>
              <w:rPr>
                <w:sz w:val="20"/>
                <w:szCs w:val="20"/>
              </w:rPr>
            </w:pPr>
            <w:r w:rsidRPr="4EF38CD6">
              <w:rPr>
                <w:sz w:val="20"/>
                <w:szCs w:val="20"/>
              </w:rPr>
              <w:t xml:space="preserve">A raid in a box – immersive experience, </w:t>
            </w:r>
          </w:p>
          <w:p w:rsidRPr="007E17C8" w:rsidR="00BA0057" w:rsidP="4D0C43D5" w:rsidRDefault="00FB13EB" w14:paraId="1686D078" w14:textId="163A96B5">
            <w:pPr>
              <w:rPr>
                <w:sz w:val="20"/>
                <w:szCs w:val="20"/>
              </w:rPr>
            </w:pPr>
            <w:r w:rsidRPr="4D0C43D5">
              <w:rPr>
                <w:sz w:val="20"/>
                <w:szCs w:val="20"/>
              </w:rPr>
              <w:t xml:space="preserve">The experience activates the visitor’s senses like sight, hearing and smell. When the visitor steps inside, they will find themselves standing in an ongoing raid. </w:t>
            </w:r>
          </w:p>
          <w:p w:rsidRPr="007E17C8" w:rsidR="00BA0057" w:rsidP="4D0C43D5" w:rsidRDefault="00BA0057" w14:paraId="477B5BEB" w14:textId="5AD38B6E"/>
        </w:tc>
        <w:tc>
          <w:tcPr>
            <w:tcW w:w="391" w:type="pct"/>
          </w:tcPr>
          <w:p w:rsidRPr="000E3054" w:rsidR="00FB13EB" w:rsidP="000E3054" w:rsidRDefault="00FB13EB" w14:paraId="62821259" w14:textId="77777777">
            <w:pPr>
              <w:jc w:val="center"/>
              <w:rPr>
                <w:sz w:val="20"/>
                <w:szCs w:val="20"/>
              </w:rPr>
            </w:pPr>
            <w:r w:rsidRPr="000E3054">
              <w:rPr>
                <w:sz w:val="20"/>
                <w:szCs w:val="20"/>
              </w:rPr>
              <w:t>X</w:t>
            </w:r>
          </w:p>
        </w:tc>
        <w:tc>
          <w:tcPr>
            <w:tcW w:w="469" w:type="pct"/>
          </w:tcPr>
          <w:p w:rsidRPr="000E3054" w:rsidR="00FB13EB" w:rsidP="000E3054" w:rsidRDefault="00FB13EB" w14:paraId="3306C137" w14:textId="77777777">
            <w:pPr>
              <w:jc w:val="center"/>
              <w:rPr>
                <w:sz w:val="20"/>
                <w:szCs w:val="20"/>
              </w:rPr>
            </w:pPr>
            <w:r w:rsidRPr="000E3054">
              <w:rPr>
                <w:sz w:val="20"/>
                <w:szCs w:val="20"/>
              </w:rPr>
              <w:t>X</w:t>
            </w:r>
          </w:p>
        </w:tc>
        <w:tc>
          <w:tcPr>
            <w:tcW w:w="548" w:type="pct"/>
          </w:tcPr>
          <w:p w:rsidRPr="000E3054" w:rsidR="00FB13EB" w:rsidP="000E3054" w:rsidRDefault="00FB13EB" w14:paraId="252F2F80" w14:textId="77777777">
            <w:pPr>
              <w:jc w:val="center"/>
              <w:rPr>
                <w:sz w:val="20"/>
                <w:szCs w:val="20"/>
              </w:rPr>
            </w:pPr>
            <w:r w:rsidRPr="000E3054">
              <w:rPr>
                <w:sz w:val="20"/>
                <w:szCs w:val="20"/>
              </w:rPr>
              <w:t>X</w:t>
            </w:r>
          </w:p>
        </w:tc>
        <w:tc>
          <w:tcPr>
            <w:tcW w:w="935" w:type="pct"/>
          </w:tcPr>
          <w:p w:rsidRPr="007E17C8" w:rsidR="00FB13EB" w:rsidP="00FB13EB" w:rsidRDefault="00FB13EB" w14:paraId="1E3E1725" w14:textId="77777777">
            <w:pPr>
              <w:rPr>
                <w:sz w:val="20"/>
                <w:szCs w:val="20"/>
              </w:rPr>
            </w:pPr>
          </w:p>
        </w:tc>
      </w:tr>
      <w:tr w:rsidR="00015685" w:rsidTr="4D0C43D5" w14:paraId="117C9E2E" w14:textId="77777777">
        <w:tc>
          <w:tcPr>
            <w:tcW w:w="525" w:type="pct"/>
            <w:vMerge/>
          </w:tcPr>
          <w:p w:rsidR="00FB13EB" w:rsidP="00FB13EB" w:rsidRDefault="00FB13EB" w14:paraId="6849154E" w14:textId="77777777"/>
        </w:tc>
        <w:tc>
          <w:tcPr>
            <w:tcW w:w="738" w:type="pct"/>
            <w:vMerge/>
          </w:tcPr>
          <w:p w:rsidR="00FB13EB" w:rsidP="00FB13EB" w:rsidRDefault="00FB13EB" w14:paraId="56C330F2" w14:textId="77777777"/>
        </w:tc>
        <w:tc>
          <w:tcPr>
            <w:tcW w:w="1394" w:type="pct"/>
          </w:tcPr>
          <w:p w:rsidR="00FB13EB" w:rsidP="00FB13EB" w:rsidRDefault="00FB13EB" w14:paraId="19398510" w14:textId="77777777">
            <w:pPr>
              <w:rPr>
                <w:sz w:val="20"/>
                <w:szCs w:val="20"/>
              </w:rPr>
            </w:pPr>
            <w:r w:rsidRPr="4EF38CD6">
              <w:rPr>
                <w:sz w:val="20"/>
                <w:szCs w:val="20"/>
              </w:rPr>
              <w:t>Interactive map</w:t>
            </w:r>
          </w:p>
          <w:p w:rsidR="00FB13EB" w:rsidP="00FB13EB" w:rsidRDefault="00FB13EB" w14:paraId="4EB285C9" w14:textId="77777777">
            <w:pPr>
              <w:rPr>
                <w:sz w:val="20"/>
                <w:szCs w:val="20"/>
              </w:rPr>
            </w:pPr>
          </w:p>
        </w:tc>
        <w:tc>
          <w:tcPr>
            <w:tcW w:w="391" w:type="pct"/>
          </w:tcPr>
          <w:p w:rsidRPr="000E3054" w:rsidR="00FB13EB" w:rsidP="000E3054" w:rsidRDefault="00FB13EB" w14:paraId="31C35B18" w14:textId="77777777">
            <w:pPr>
              <w:jc w:val="center"/>
              <w:rPr>
                <w:sz w:val="20"/>
                <w:szCs w:val="20"/>
              </w:rPr>
            </w:pPr>
            <w:r w:rsidRPr="000E3054">
              <w:rPr>
                <w:sz w:val="20"/>
                <w:szCs w:val="20"/>
              </w:rPr>
              <w:t>X</w:t>
            </w:r>
          </w:p>
        </w:tc>
        <w:tc>
          <w:tcPr>
            <w:tcW w:w="469" w:type="pct"/>
          </w:tcPr>
          <w:p w:rsidRPr="000E3054" w:rsidR="00FB13EB" w:rsidP="000E3054" w:rsidRDefault="00FB13EB" w14:paraId="2E8A70DA" w14:textId="77777777">
            <w:pPr>
              <w:jc w:val="center"/>
              <w:rPr>
                <w:sz w:val="20"/>
                <w:szCs w:val="20"/>
              </w:rPr>
            </w:pPr>
            <w:r w:rsidRPr="000E3054">
              <w:rPr>
                <w:sz w:val="20"/>
                <w:szCs w:val="20"/>
              </w:rPr>
              <w:t>X</w:t>
            </w:r>
          </w:p>
        </w:tc>
        <w:tc>
          <w:tcPr>
            <w:tcW w:w="548" w:type="pct"/>
          </w:tcPr>
          <w:p w:rsidRPr="000E3054" w:rsidR="00FB13EB" w:rsidP="000E3054" w:rsidRDefault="00FB13EB" w14:paraId="10181977" w14:textId="77777777">
            <w:pPr>
              <w:jc w:val="center"/>
              <w:rPr>
                <w:sz w:val="20"/>
                <w:szCs w:val="20"/>
              </w:rPr>
            </w:pPr>
            <w:r w:rsidRPr="000E3054">
              <w:rPr>
                <w:sz w:val="20"/>
                <w:szCs w:val="20"/>
              </w:rPr>
              <w:t>X</w:t>
            </w:r>
          </w:p>
        </w:tc>
        <w:tc>
          <w:tcPr>
            <w:tcW w:w="935" w:type="pct"/>
          </w:tcPr>
          <w:p w:rsidR="00FB13EB" w:rsidP="00FB13EB" w:rsidRDefault="00FB13EB" w14:paraId="07959B89" w14:textId="77777777"/>
        </w:tc>
      </w:tr>
      <w:tr w:rsidR="00015685" w:rsidTr="4D0C43D5" w14:paraId="56D5B708" w14:textId="77777777">
        <w:tc>
          <w:tcPr>
            <w:tcW w:w="525" w:type="pct"/>
            <w:vMerge/>
          </w:tcPr>
          <w:p w:rsidR="00FB13EB" w:rsidP="00FB13EB" w:rsidRDefault="00FB13EB" w14:paraId="74CD0228" w14:textId="77777777"/>
        </w:tc>
        <w:tc>
          <w:tcPr>
            <w:tcW w:w="738" w:type="pct"/>
            <w:vMerge/>
          </w:tcPr>
          <w:p w:rsidR="00FB13EB" w:rsidP="00FB13EB" w:rsidRDefault="00FB13EB" w14:paraId="77D8A241" w14:textId="77777777"/>
        </w:tc>
        <w:tc>
          <w:tcPr>
            <w:tcW w:w="1394" w:type="pct"/>
          </w:tcPr>
          <w:p w:rsidR="00FB13EB" w:rsidP="00FB13EB" w:rsidRDefault="00FB13EB" w14:paraId="4CD57CD7" w14:textId="6EA79E83">
            <w:pPr>
              <w:rPr>
                <w:sz w:val="20"/>
                <w:szCs w:val="20"/>
              </w:rPr>
            </w:pPr>
            <w:r w:rsidRPr="4D0C43D5">
              <w:rPr>
                <w:sz w:val="20"/>
                <w:szCs w:val="20"/>
              </w:rPr>
              <w:t xml:space="preserve">One </w:t>
            </w:r>
            <w:r w:rsidRPr="4D0C43D5" w:rsidR="20B91BA0">
              <w:rPr>
                <w:sz w:val="20"/>
                <w:szCs w:val="20"/>
              </w:rPr>
              <w:t>i</w:t>
            </w:r>
            <w:r w:rsidRPr="4D0C43D5">
              <w:rPr>
                <w:sz w:val="20"/>
                <w:szCs w:val="20"/>
              </w:rPr>
              <w:t>nteractive in-depth station</w:t>
            </w:r>
            <w:r w:rsidRPr="4D0C43D5" w:rsidR="47D6EE65">
              <w:rPr>
                <w:sz w:val="20"/>
                <w:szCs w:val="20"/>
              </w:rPr>
              <w:t>.</w:t>
            </w:r>
          </w:p>
          <w:p w:rsidR="00FB13EB" w:rsidP="00FB13EB" w:rsidRDefault="00FB13EB" w14:paraId="35232D3B" w14:textId="77777777">
            <w:pPr>
              <w:rPr>
                <w:sz w:val="20"/>
                <w:szCs w:val="20"/>
              </w:rPr>
            </w:pPr>
          </w:p>
        </w:tc>
        <w:tc>
          <w:tcPr>
            <w:tcW w:w="391" w:type="pct"/>
          </w:tcPr>
          <w:p w:rsidRPr="000E3054" w:rsidR="00FB13EB" w:rsidP="000E3054" w:rsidRDefault="00FB13EB" w14:paraId="218B0435" w14:textId="77777777">
            <w:pPr>
              <w:jc w:val="center"/>
              <w:rPr>
                <w:sz w:val="20"/>
                <w:szCs w:val="20"/>
              </w:rPr>
            </w:pPr>
            <w:r w:rsidRPr="000E3054">
              <w:rPr>
                <w:sz w:val="20"/>
                <w:szCs w:val="20"/>
              </w:rPr>
              <w:t>X</w:t>
            </w:r>
          </w:p>
        </w:tc>
        <w:tc>
          <w:tcPr>
            <w:tcW w:w="469" w:type="pct"/>
          </w:tcPr>
          <w:p w:rsidRPr="000E3054" w:rsidR="00FB13EB" w:rsidP="000E3054" w:rsidRDefault="00FB13EB" w14:paraId="6D2D1B93" w14:textId="77777777">
            <w:pPr>
              <w:jc w:val="center"/>
              <w:rPr>
                <w:sz w:val="20"/>
                <w:szCs w:val="20"/>
              </w:rPr>
            </w:pPr>
            <w:r w:rsidRPr="000E3054">
              <w:rPr>
                <w:sz w:val="20"/>
                <w:szCs w:val="20"/>
              </w:rPr>
              <w:t>X</w:t>
            </w:r>
          </w:p>
        </w:tc>
        <w:tc>
          <w:tcPr>
            <w:tcW w:w="548" w:type="pct"/>
          </w:tcPr>
          <w:p w:rsidRPr="000E3054" w:rsidR="00FB13EB" w:rsidP="000E3054" w:rsidRDefault="00FB13EB" w14:paraId="7687CAB0" w14:textId="77777777">
            <w:pPr>
              <w:jc w:val="center"/>
              <w:rPr>
                <w:sz w:val="20"/>
                <w:szCs w:val="20"/>
              </w:rPr>
            </w:pPr>
            <w:r w:rsidRPr="000E3054">
              <w:rPr>
                <w:sz w:val="20"/>
                <w:szCs w:val="20"/>
              </w:rPr>
              <w:t>X</w:t>
            </w:r>
          </w:p>
        </w:tc>
        <w:tc>
          <w:tcPr>
            <w:tcW w:w="935" w:type="pct"/>
          </w:tcPr>
          <w:p w:rsidR="00FB13EB" w:rsidP="00FB13EB" w:rsidRDefault="00FB13EB" w14:paraId="5277BE8B" w14:textId="77777777"/>
        </w:tc>
      </w:tr>
      <w:tr w:rsidR="00015685" w:rsidTr="4D0C43D5" w14:paraId="28A533DC" w14:textId="77777777">
        <w:tc>
          <w:tcPr>
            <w:tcW w:w="525" w:type="pct"/>
            <w:vMerge/>
          </w:tcPr>
          <w:p w:rsidR="00FB13EB" w:rsidP="00FB13EB" w:rsidRDefault="00FB13EB" w14:paraId="5FDB9442" w14:textId="77777777"/>
        </w:tc>
        <w:tc>
          <w:tcPr>
            <w:tcW w:w="738" w:type="pct"/>
            <w:vMerge/>
          </w:tcPr>
          <w:p w:rsidR="00FB13EB" w:rsidP="00FB13EB" w:rsidRDefault="00FB13EB" w14:paraId="05D38677" w14:textId="77777777"/>
        </w:tc>
        <w:tc>
          <w:tcPr>
            <w:tcW w:w="1394" w:type="pct"/>
          </w:tcPr>
          <w:p w:rsidR="00FB13EB" w:rsidP="00FB13EB" w:rsidRDefault="00FB13EB" w14:paraId="1EDA3895" w14:textId="70DC0B35">
            <w:pPr>
              <w:rPr>
                <w:sz w:val="20"/>
                <w:szCs w:val="20"/>
              </w:rPr>
            </w:pPr>
            <w:r w:rsidRPr="4D0C43D5">
              <w:rPr>
                <w:sz w:val="20"/>
                <w:szCs w:val="20"/>
                <w:lang w:val="en-US"/>
              </w:rPr>
              <w:t>Digital presentations of objects (E-ink panels)</w:t>
            </w:r>
            <w:r w:rsidRPr="4D0C43D5" w:rsidR="1BEC9721">
              <w:rPr>
                <w:sz w:val="20"/>
                <w:szCs w:val="20"/>
                <w:lang w:val="en-US"/>
              </w:rPr>
              <w:t>.</w:t>
            </w:r>
          </w:p>
          <w:p w:rsidR="00FB13EB" w:rsidP="00FB13EB" w:rsidRDefault="00FB13EB" w14:paraId="34B96C32" w14:textId="77777777">
            <w:pPr>
              <w:rPr>
                <w:sz w:val="20"/>
                <w:szCs w:val="20"/>
              </w:rPr>
            </w:pPr>
          </w:p>
        </w:tc>
        <w:tc>
          <w:tcPr>
            <w:tcW w:w="391" w:type="pct"/>
          </w:tcPr>
          <w:p w:rsidRPr="000E3054" w:rsidR="00FB13EB" w:rsidP="000E3054" w:rsidRDefault="00FB13EB" w14:paraId="48787941" w14:textId="77777777">
            <w:pPr>
              <w:jc w:val="center"/>
              <w:rPr>
                <w:sz w:val="20"/>
                <w:szCs w:val="20"/>
              </w:rPr>
            </w:pPr>
            <w:r w:rsidRPr="000E3054">
              <w:rPr>
                <w:sz w:val="20"/>
                <w:szCs w:val="20"/>
              </w:rPr>
              <w:t>X</w:t>
            </w:r>
          </w:p>
        </w:tc>
        <w:tc>
          <w:tcPr>
            <w:tcW w:w="469" w:type="pct"/>
          </w:tcPr>
          <w:p w:rsidRPr="000E3054" w:rsidR="00FB13EB" w:rsidP="000E3054" w:rsidRDefault="00FB13EB" w14:paraId="50D08A34" w14:textId="77777777">
            <w:pPr>
              <w:jc w:val="center"/>
              <w:rPr>
                <w:sz w:val="20"/>
                <w:szCs w:val="20"/>
              </w:rPr>
            </w:pPr>
          </w:p>
        </w:tc>
        <w:tc>
          <w:tcPr>
            <w:tcW w:w="548" w:type="pct"/>
          </w:tcPr>
          <w:p w:rsidRPr="000E3054" w:rsidR="00FB13EB" w:rsidP="000E3054" w:rsidRDefault="00FB13EB" w14:paraId="6B52D3B1" w14:textId="77777777">
            <w:pPr>
              <w:jc w:val="center"/>
              <w:rPr>
                <w:sz w:val="20"/>
                <w:szCs w:val="20"/>
              </w:rPr>
            </w:pPr>
            <w:r w:rsidRPr="000E3054">
              <w:rPr>
                <w:sz w:val="20"/>
                <w:szCs w:val="20"/>
              </w:rPr>
              <w:t>X</w:t>
            </w:r>
          </w:p>
        </w:tc>
        <w:tc>
          <w:tcPr>
            <w:tcW w:w="935" w:type="pct"/>
          </w:tcPr>
          <w:p w:rsidR="00FB13EB" w:rsidP="00FB13EB" w:rsidRDefault="00FB13EB" w14:paraId="63900F3B" w14:textId="77777777">
            <w:r>
              <w:rPr>
                <w:sz w:val="20"/>
                <w:szCs w:val="20"/>
                <w:lang w:val="en-US"/>
              </w:rPr>
              <w:t>Hardware is part of the showcase delivery.</w:t>
            </w:r>
          </w:p>
        </w:tc>
      </w:tr>
      <w:tr w:rsidRPr="006067D8" w:rsidR="00015685" w:rsidTr="4D0C43D5" w14:paraId="1B7FF00C" w14:textId="77777777">
        <w:tc>
          <w:tcPr>
            <w:tcW w:w="525" w:type="pct"/>
            <w:vMerge w:val="restart"/>
          </w:tcPr>
          <w:p w:rsidRPr="00252B98" w:rsidR="00FB13EB" w:rsidP="00FB13EB" w:rsidRDefault="00FB13EB" w14:paraId="64C34833" w14:textId="77777777">
            <w:pPr>
              <w:rPr>
                <w:b/>
                <w:sz w:val="20"/>
                <w:szCs w:val="20"/>
              </w:rPr>
            </w:pPr>
            <w:r w:rsidRPr="00252B98">
              <w:rPr>
                <w:b/>
                <w:sz w:val="20"/>
                <w:szCs w:val="20"/>
              </w:rPr>
              <w:t>E_02_09</w:t>
            </w:r>
          </w:p>
        </w:tc>
        <w:tc>
          <w:tcPr>
            <w:tcW w:w="738" w:type="pct"/>
            <w:vMerge w:val="restart"/>
            <w:shd w:val="clear" w:color="auto" w:fill="auto"/>
          </w:tcPr>
          <w:p w:rsidRPr="00252B98" w:rsidR="00FB13EB" w:rsidP="00FB13EB" w:rsidRDefault="00FB13EB" w14:paraId="32B5BF18" w14:textId="77777777">
            <w:pPr>
              <w:rPr>
                <w:b/>
                <w:sz w:val="20"/>
                <w:szCs w:val="20"/>
              </w:rPr>
            </w:pPr>
            <w:r w:rsidRPr="00252B98">
              <w:rPr>
                <w:b/>
                <w:sz w:val="20"/>
                <w:szCs w:val="20"/>
              </w:rPr>
              <w:t xml:space="preserve">The </w:t>
            </w:r>
            <w:proofErr w:type="spellStart"/>
            <w:r w:rsidRPr="00252B98">
              <w:rPr>
                <w:b/>
                <w:sz w:val="20"/>
                <w:szCs w:val="20"/>
              </w:rPr>
              <w:t>Oseberg</w:t>
            </w:r>
            <w:proofErr w:type="spellEnd"/>
            <w:r w:rsidRPr="00252B98">
              <w:rPr>
                <w:b/>
                <w:sz w:val="20"/>
                <w:szCs w:val="20"/>
              </w:rPr>
              <w:t xml:space="preserve"> ship</w:t>
            </w:r>
          </w:p>
        </w:tc>
        <w:tc>
          <w:tcPr>
            <w:tcW w:w="1394" w:type="pct"/>
          </w:tcPr>
          <w:p w:rsidRPr="00252B98" w:rsidR="00FB13EB" w:rsidP="00FB13EB" w:rsidRDefault="00FB13EB" w14:paraId="0170CB26" w14:textId="597F9AC1">
            <w:pPr>
              <w:rPr>
                <w:sz w:val="20"/>
                <w:szCs w:val="20"/>
                <w:lang w:val="en-US"/>
              </w:rPr>
            </w:pPr>
            <w:r w:rsidRPr="4D0C43D5">
              <w:rPr>
                <w:sz w:val="20"/>
                <w:szCs w:val="20"/>
                <w:lang w:val="en-US"/>
              </w:rPr>
              <w:t>Projections on walls and vault</w:t>
            </w:r>
            <w:r w:rsidRPr="4D0C43D5" w:rsidR="3816873B">
              <w:rPr>
                <w:sz w:val="20"/>
                <w:szCs w:val="20"/>
                <w:lang w:val="en-US"/>
              </w:rPr>
              <w:t>.</w:t>
            </w:r>
          </w:p>
          <w:p w:rsidRPr="00252B98" w:rsidR="00FB13EB" w:rsidP="00FB13EB" w:rsidRDefault="00FB13EB" w14:paraId="5F2E1299" w14:textId="77777777">
            <w:pPr>
              <w:rPr>
                <w:sz w:val="20"/>
                <w:szCs w:val="20"/>
                <w:lang w:val="en-US"/>
              </w:rPr>
            </w:pPr>
          </w:p>
        </w:tc>
        <w:tc>
          <w:tcPr>
            <w:tcW w:w="391" w:type="pct"/>
          </w:tcPr>
          <w:p w:rsidRPr="000E3054" w:rsidR="00FB13EB" w:rsidP="000E3054" w:rsidRDefault="00FB13EB" w14:paraId="058C4E5B" w14:textId="7E19A908">
            <w:pPr>
              <w:jc w:val="center"/>
              <w:rPr>
                <w:sz w:val="20"/>
                <w:szCs w:val="20"/>
                <w:lang w:val="en-US"/>
              </w:rPr>
            </w:pPr>
          </w:p>
          <w:p w:rsidRPr="000E3054" w:rsidR="00FB13EB" w:rsidP="000E3054" w:rsidRDefault="00FB13EB" w14:paraId="72A69EAB" w14:textId="77777777">
            <w:pPr>
              <w:jc w:val="center"/>
              <w:rPr>
                <w:sz w:val="20"/>
                <w:szCs w:val="20"/>
                <w:lang w:val="en-US"/>
              </w:rPr>
            </w:pPr>
          </w:p>
        </w:tc>
        <w:tc>
          <w:tcPr>
            <w:tcW w:w="469" w:type="pct"/>
          </w:tcPr>
          <w:p w:rsidRPr="000E3054" w:rsidR="00FB13EB" w:rsidP="000E3054" w:rsidRDefault="00FB13EB" w14:paraId="7D220D5D" w14:textId="77777777">
            <w:pPr>
              <w:jc w:val="center"/>
              <w:rPr>
                <w:sz w:val="20"/>
                <w:szCs w:val="20"/>
                <w:lang w:val="en-US"/>
              </w:rPr>
            </w:pPr>
          </w:p>
        </w:tc>
        <w:tc>
          <w:tcPr>
            <w:tcW w:w="548" w:type="pct"/>
          </w:tcPr>
          <w:p w:rsidRPr="000E3054" w:rsidR="00FB13EB" w:rsidP="000E3054" w:rsidRDefault="00FB13EB" w14:paraId="1E67A3BF" w14:textId="77777777">
            <w:pPr>
              <w:jc w:val="center"/>
              <w:rPr>
                <w:sz w:val="20"/>
                <w:szCs w:val="20"/>
                <w:lang w:val="en-US"/>
              </w:rPr>
            </w:pPr>
          </w:p>
        </w:tc>
        <w:tc>
          <w:tcPr>
            <w:tcW w:w="935" w:type="pct"/>
          </w:tcPr>
          <w:p w:rsidRPr="00252B98" w:rsidR="00FB13EB" w:rsidP="00FB13EB" w:rsidRDefault="00FB13EB" w14:paraId="09018CB7" w14:textId="77777777">
            <w:pPr>
              <w:rPr>
                <w:sz w:val="20"/>
                <w:szCs w:val="20"/>
                <w:lang w:val="en-US"/>
              </w:rPr>
            </w:pPr>
            <w:r>
              <w:rPr>
                <w:sz w:val="20"/>
                <w:szCs w:val="20"/>
                <w:lang w:val="en-US"/>
              </w:rPr>
              <w:t>This installation is part of another delivery.</w:t>
            </w:r>
          </w:p>
        </w:tc>
      </w:tr>
      <w:tr w:rsidR="00015685" w:rsidTr="4D0C43D5" w14:paraId="579937A7" w14:textId="77777777">
        <w:tc>
          <w:tcPr>
            <w:tcW w:w="525" w:type="pct"/>
            <w:vMerge/>
          </w:tcPr>
          <w:p w:rsidR="00FB13EB" w:rsidP="00FB13EB" w:rsidRDefault="00FB13EB" w14:paraId="1628AC3E" w14:textId="77777777"/>
        </w:tc>
        <w:tc>
          <w:tcPr>
            <w:tcW w:w="738" w:type="pct"/>
            <w:vMerge/>
          </w:tcPr>
          <w:p w:rsidR="00FB13EB" w:rsidP="00FB13EB" w:rsidRDefault="00FB13EB" w14:paraId="31647C9F" w14:textId="77777777"/>
        </w:tc>
        <w:tc>
          <w:tcPr>
            <w:tcW w:w="1394" w:type="pct"/>
          </w:tcPr>
          <w:p w:rsidR="00FB13EB" w:rsidP="4D0C43D5" w:rsidRDefault="00FB13EB" w14:paraId="40211948" w14:textId="6976B012">
            <w:pPr>
              <w:rPr>
                <w:sz w:val="20"/>
                <w:szCs w:val="20"/>
                <w:lang w:val="en-US"/>
              </w:rPr>
            </w:pPr>
            <w:r w:rsidRPr="4D0C43D5">
              <w:rPr>
                <w:sz w:val="20"/>
                <w:szCs w:val="20"/>
                <w:lang w:val="en-US"/>
              </w:rPr>
              <w:t>2-3 “binocular”-interfaces</w:t>
            </w:r>
            <w:r w:rsidRPr="4D0C43D5">
              <w:rPr>
                <w:color w:val="00B050"/>
                <w:sz w:val="20"/>
                <w:szCs w:val="20"/>
                <w:lang w:val="en-US"/>
              </w:rPr>
              <w:t xml:space="preserve"> </w:t>
            </w:r>
            <w:r w:rsidRPr="4D0C43D5">
              <w:rPr>
                <w:sz w:val="20"/>
                <w:szCs w:val="20"/>
                <w:lang w:val="en-US"/>
              </w:rPr>
              <w:t>where</w:t>
            </w:r>
            <w:r w:rsidRPr="4D0C43D5">
              <w:rPr>
                <w:color w:val="00B050"/>
                <w:sz w:val="20"/>
                <w:szCs w:val="20"/>
                <w:lang w:val="en-US"/>
              </w:rPr>
              <w:t xml:space="preserve"> </w:t>
            </w:r>
            <w:r w:rsidRPr="4D0C43D5">
              <w:rPr>
                <w:sz w:val="20"/>
                <w:szCs w:val="20"/>
                <w:lang w:val="en-US"/>
              </w:rPr>
              <w:t xml:space="preserve">the visitors can get closer to the research stories about the </w:t>
            </w:r>
            <w:proofErr w:type="spellStart"/>
            <w:r w:rsidRPr="4D0C43D5">
              <w:rPr>
                <w:sz w:val="20"/>
                <w:szCs w:val="20"/>
                <w:lang w:val="en-US"/>
              </w:rPr>
              <w:t>Oseberg</w:t>
            </w:r>
            <w:proofErr w:type="spellEnd"/>
            <w:r w:rsidRPr="4D0C43D5">
              <w:rPr>
                <w:sz w:val="20"/>
                <w:szCs w:val="20"/>
                <w:lang w:val="en-US"/>
              </w:rPr>
              <w:t xml:space="preserve"> findings.</w:t>
            </w:r>
          </w:p>
          <w:p w:rsidR="00FB13EB" w:rsidP="4D0C43D5" w:rsidRDefault="00FB13EB" w14:paraId="770DBF24" w14:textId="2044DFF0">
            <w:pPr>
              <w:rPr>
                <w:lang w:val="en-US"/>
              </w:rPr>
            </w:pPr>
          </w:p>
        </w:tc>
        <w:tc>
          <w:tcPr>
            <w:tcW w:w="391" w:type="pct"/>
          </w:tcPr>
          <w:p w:rsidRPr="000E3054" w:rsidR="00FB13EB" w:rsidP="000E3054" w:rsidRDefault="00FB13EB" w14:paraId="656AD10C"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4DE294B2"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086F5A9E" w14:textId="77777777">
            <w:pPr>
              <w:jc w:val="center"/>
              <w:rPr>
                <w:sz w:val="20"/>
                <w:szCs w:val="20"/>
                <w:lang w:val="en-US"/>
              </w:rPr>
            </w:pPr>
            <w:r w:rsidRPr="000E3054">
              <w:rPr>
                <w:sz w:val="20"/>
                <w:szCs w:val="20"/>
                <w:lang w:val="en-US"/>
              </w:rPr>
              <w:t>X</w:t>
            </w:r>
          </w:p>
        </w:tc>
        <w:tc>
          <w:tcPr>
            <w:tcW w:w="935" w:type="pct"/>
          </w:tcPr>
          <w:p w:rsidR="00FB13EB" w:rsidP="00FB13EB" w:rsidRDefault="00FB13EB" w14:paraId="32F40CBB" w14:textId="77777777">
            <w:pPr>
              <w:rPr>
                <w:sz w:val="20"/>
                <w:szCs w:val="20"/>
                <w:lang w:val="en-US"/>
              </w:rPr>
            </w:pPr>
          </w:p>
        </w:tc>
      </w:tr>
      <w:tr w:rsidR="00015685" w:rsidTr="4D0C43D5" w14:paraId="37372635" w14:textId="77777777">
        <w:tc>
          <w:tcPr>
            <w:tcW w:w="525" w:type="pct"/>
            <w:vMerge/>
          </w:tcPr>
          <w:p w:rsidR="00FB13EB" w:rsidP="00FB13EB" w:rsidRDefault="00FB13EB" w14:paraId="2BF8D3B7" w14:textId="77777777"/>
        </w:tc>
        <w:tc>
          <w:tcPr>
            <w:tcW w:w="738" w:type="pct"/>
            <w:vMerge/>
          </w:tcPr>
          <w:p w:rsidR="00FB13EB" w:rsidP="00FB13EB" w:rsidRDefault="00FB13EB" w14:paraId="03DEE95A" w14:textId="77777777"/>
        </w:tc>
        <w:tc>
          <w:tcPr>
            <w:tcW w:w="1394" w:type="pct"/>
          </w:tcPr>
          <w:p w:rsidR="00FB13EB" w:rsidP="00FB13EB" w:rsidRDefault="00FB13EB" w14:paraId="19AADB51" w14:textId="77777777">
            <w:pPr>
              <w:rPr>
                <w:sz w:val="20"/>
                <w:szCs w:val="20"/>
                <w:lang w:val="en-US"/>
              </w:rPr>
            </w:pPr>
            <w:r w:rsidRPr="4EF38CD6">
              <w:rPr>
                <w:sz w:val="20"/>
                <w:szCs w:val="20"/>
                <w:lang w:val="en-US"/>
              </w:rPr>
              <w:t>2-3 “windows”-interface (large transparent screens) the visitor can get a broader understanding of the life of the ship as both a sailing ship and a burial ship.</w:t>
            </w:r>
          </w:p>
          <w:p w:rsidR="00FB13EB" w:rsidP="00FB13EB" w:rsidRDefault="00FB13EB" w14:paraId="4AAC800D" w14:textId="77777777">
            <w:pPr>
              <w:rPr>
                <w:sz w:val="20"/>
                <w:szCs w:val="20"/>
                <w:lang w:val="en-US"/>
              </w:rPr>
            </w:pPr>
          </w:p>
        </w:tc>
        <w:tc>
          <w:tcPr>
            <w:tcW w:w="391" w:type="pct"/>
          </w:tcPr>
          <w:p w:rsidRPr="000E3054" w:rsidR="00FB13EB" w:rsidP="000E3054" w:rsidRDefault="00FB13EB" w14:paraId="56B95374"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EC37617"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4B9607E1" w14:textId="77777777">
            <w:pPr>
              <w:jc w:val="center"/>
              <w:rPr>
                <w:sz w:val="20"/>
                <w:szCs w:val="20"/>
                <w:lang w:val="en-US"/>
              </w:rPr>
            </w:pPr>
            <w:r w:rsidRPr="000E3054">
              <w:rPr>
                <w:sz w:val="20"/>
                <w:szCs w:val="20"/>
                <w:lang w:val="en-US"/>
              </w:rPr>
              <w:t>X</w:t>
            </w:r>
          </w:p>
        </w:tc>
        <w:tc>
          <w:tcPr>
            <w:tcW w:w="935" w:type="pct"/>
          </w:tcPr>
          <w:p w:rsidR="00FB13EB" w:rsidP="00FB13EB" w:rsidRDefault="00FB13EB" w14:paraId="55B90D11" w14:textId="77777777">
            <w:pPr>
              <w:rPr>
                <w:sz w:val="20"/>
                <w:szCs w:val="20"/>
                <w:lang w:val="en-US"/>
              </w:rPr>
            </w:pPr>
          </w:p>
        </w:tc>
      </w:tr>
      <w:tr w:rsidR="00015685" w:rsidTr="4D0C43D5" w14:paraId="53AC5EA3" w14:textId="77777777">
        <w:tc>
          <w:tcPr>
            <w:tcW w:w="525" w:type="pct"/>
            <w:vMerge/>
          </w:tcPr>
          <w:p w:rsidR="00FB13EB" w:rsidP="00FB13EB" w:rsidRDefault="00FB13EB" w14:paraId="59C1A1B5" w14:textId="77777777"/>
        </w:tc>
        <w:tc>
          <w:tcPr>
            <w:tcW w:w="738" w:type="pct"/>
            <w:vMerge/>
          </w:tcPr>
          <w:p w:rsidR="00FB13EB" w:rsidP="00FB13EB" w:rsidRDefault="00FB13EB" w14:paraId="74659084" w14:textId="77777777"/>
        </w:tc>
        <w:tc>
          <w:tcPr>
            <w:tcW w:w="1394" w:type="pct"/>
          </w:tcPr>
          <w:p w:rsidR="00FB13EB" w:rsidP="00FB13EB" w:rsidRDefault="00FB13EB" w14:paraId="77660A24" w14:textId="0B4ED26F">
            <w:pPr>
              <w:rPr>
                <w:sz w:val="20"/>
                <w:szCs w:val="20"/>
                <w:lang w:val="en-US"/>
              </w:rPr>
            </w:pPr>
            <w:r w:rsidRPr="4EF38CD6">
              <w:rPr>
                <w:sz w:val="20"/>
                <w:szCs w:val="20"/>
                <w:lang w:val="en-US"/>
              </w:rPr>
              <w:t>1-2 interactive model/station the visitors can explore how the grave was arranged at the burial</w:t>
            </w:r>
            <w:r w:rsidR="00BA0057">
              <w:rPr>
                <w:sz w:val="20"/>
                <w:szCs w:val="20"/>
                <w:lang w:val="en-US"/>
              </w:rPr>
              <w:t>.</w:t>
            </w:r>
            <w:r w:rsidRPr="4EF38CD6">
              <w:rPr>
                <w:sz w:val="20"/>
                <w:szCs w:val="20"/>
                <w:lang w:val="en-US"/>
              </w:rPr>
              <w:t xml:space="preserve"> </w:t>
            </w:r>
          </w:p>
          <w:p w:rsidR="00FB13EB" w:rsidP="00FB13EB" w:rsidRDefault="00FB13EB" w14:paraId="20A00064" w14:textId="77777777">
            <w:pPr>
              <w:rPr>
                <w:sz w:val="20"/>
                <w:szCs w:val="20"/>
                <w:lang w:val="en-US"/>
              </w:rPr>
            </w:pPr>
          </w:p>
        </w:tc>
        <w:tc>
          <w:tcPr>
            <w:tcW w:w="391" w:type="pct"/>
          </w:tcPr>
          <w:p w:rsidRPr="000E3054" w:rsidR="00FB13EB" w:rsidP="000E3054" w:rsidRDefault="00FB13EB" w14:paraId="353BB2CD"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4E473E56"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1E2F373F" w14:textId="77777777">
            <w:pPr>
              <w:jc w:val="center"/>
              <w:rPr>
                <w:sz w:val="20"/>
                <w:szCs w:val="20"/>
                <w:lang w:val="en-US"/>
              </w:rPr>
            </w:pPr>
            <w:r w:rsidRPr="000E3054">
              <w:rPr>
                <w:sz w:val="20"/>
                <w:szCs w:val="20"/>
                <w:lang w:val="en-US"/>
              </w:rPr>
              <w:t>X</w:t>
            </w:r>
          </w:p>
        </w:tc>
        <w:tc>
          <w:tcPr>
            <w:tcW w:w="935" w:type="pct"/>
          </w:tcPr>
          <w:p w:rsidR="00FB13EB" w:rsidP="00FB13EB" w:rsidRDefault="00FB13EB" w14:paraId="146722BD" w14:textId="77777777">
            <w:pPr>
              <w:rPr>
                <w:sz w:val="20"/>
                <w:szCs w:val="20"/>
                <w:lang w:val="en-US"/>
              </w:rPr>
            </w:pPr>
          </w:p>
        </w:tc>
      </w:tr>
      <w:tr w:rsidR="00015685" w:rsidTr="4D0C43D5" w14:paraId="0A397E27" w14:textId="77777777">
        <w:tc>
          <w:tcPr>
            <w:tcW w:w="525" w:type="pct"/>
            <w:vMerge/>
          </w:tcPr>
          <w:p w:rsidR="00FB13EB" w:rsidP="00FB13EB" w:rsidRDefault="00FB13EB" w14:paraId="16B772FA" w14:textId="77777777"/>
        </w:tc>
        <w:tc>
          <w:tcPr>
            <w:tcW w:w="738" w:type="pct"/>
            <w:vMerge/>
          </w:tcPr>
          <w:p w:rsidR="00FB13EB" w:rsidP="00FB13EB" w:rsidRDefault="00FB13EB" w14:paraId="16C2998B" w14:textId="77777777"/>
        </w:tc>
        <w:tc>
          <w:tcPr>
            <w:tcW w:w="1394" w:type="pct"/>
          </w:tcPr>
          <w:p w:rsidR="00FB13EB" w:rsidP="00FB13EB" w:rsidRDefault="00FB13EB" w14:paraId="4289303B" w14:textId="050E9C75">
            <w:pPr>
              <w:rPr>
                <w:sz w:val="20"/>
                <w:szCs w:val="20"/>
              </w:rPr>
            </w:pPr>
            <w:r w:rsidRPr="4D0C43D5">
              <w:rPr>
                <w:sz w:val="20"/>
                <w:szCs w:val="20"/>
                <w:lang w:val="en-US"/>
              </w:rPr>
              <w:t>Digital presentations of objects (E-ink panels)</w:t>
            </w:r>
            <w:r w:rsidRPr="4D0C43D5" w:rsidR="25313C70">
              <w:rPr>
                <w:sz w:val="20"/>
                <w:szCs w:val="20"/>
                <w:lang w:val="en-US"/>
              </w:rPr>
              <w:t>.</w:t>
            </w:r>
          </w:p>
          <w:p w:rsidRPr="003C0FFF" w:rsidR="00FB13EB" w:rsidP="00FB13EB" w:rsidRDefault="00FB13EB" w14:paraId="240C0CE5" w14:textId="77777777">
            <w:pPr>
              <w:rPr>
                <w:sz w:val="20"/>
                <w:szCs w:val="20"/>
              </w:rPr>
            </w:pPr>
          </w:p>
        </w:tc>
        <w:tc>
          <w:tcPr>
            <w:tcW w:w="391" w:type="pct"/>
          </w:tcPr>
          <w:p w:rsidRPr="000E3054" w:rsidR="00FB13EB" w:rsidP="000E3054" w:rsidRDefault="00FB13EB" w14:paraId="7D576F46"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E54D894" w14:textId="77777777">
            <w:pPr>
              <w:jc w:val="center"/>
              <w:rPr>
                <w:sz w:val="20"/>
                <w:szCs w:val="20"/>
                <w:lang w:val="en-US"/>
              </w:rPr>
            </w:pPr>
          </w:p>
        </w:tc>
        <w:tc>
          <w:tcPr>
            <w:tcW w:w="548" w:type="pct"/>
          </w:tcPr>
          <w:p w:rsidRPr="000E3054" w:rsidR="00FB13EB" w:rsidP="000E3054" w:rsidRDefault="00FB13EB" w14:paraId="38055AE4" w14:textId="77777777">
            <w:pPr>
              <w:jc w:val="center"/>
              <w:rPr>
                <w:sz w:val="20"/>
                <w:szCs w:val="20"/>
                <w:lang w:val="en-US"/>
              </w:rPr>
            </w:pPr>
            <w:r w:rsidRPr="000E3054">
              <w:rPr>
                <w:sz w:val="20"/>
                <w:szCs w:val="20"/>
                <w:lang w:val="en-US"/>
              </w:rPr>
              <w:t>X</w:t>
            </w:r>
          </w:p>
        </w:tc>
        <w:tc>
          <w:tcPr>
            <w:tcW w:w="935" w:type="pct"/>
          </w:tcPr>
          <w:p w:rsidR="00FB13EB" w:rsidP="00FB13EB" w:rsidRDefault="00FB13EB" w14:paraId="407CAE5A" w14:textId="77777777">
            <w:pPr>
              <w:rPr>
                <w:sz w:val="20"/>
                <w:szCs w:val="20"/>
                <w:lang w:val="en-US"/>
              </w:rPr>
            </w:pPr>
            <w:r>
              <w:rPr>
                <w:sz w:val="20"/>
                <w:szCs w:val="20"/>
                <w:lang w:val="en-US"/>
              </w:rPr>
              <w:t>Hardware is part of the showcase delivery.</w:t>
            </w:r>
          </w:p>
        </w:tc>
      </w:tr>
      <w:tr w:rsidRPr="006067D8" w:rsidR="00015685" w:rsidTr="4D0C43D5" w14:paraId="0C934882" w14:textId="77777777">
        <w:tc>
          <w:tcPr>
            <w:tcW w:w="525" w:type="pct"/>
            <w:vMerge w:val="restart"/>
          </w:tcPr>
          <w:p w:rsidRPr="00252B98" w:rsidR="00FB13EB" w:rsidP="00FB13EB" w:rsidRDefault="00FB13EB" w14:paraId="5AA94E45" w14:textId="77777777">
            <w:pPr>
              <w:rPr>
                <w:b/>
                <w:sz w:val="20"/>
                <w:szCs w:val="20"/>
                <w:lang w:val="en-US"/>
              </w:rPr>
            </w:pPr>
            <w:r w:rsidRPr="00252B98">
              <w:rPr>
                <w:b/>
                <w:sz w:val="20"/>
                <w:szCs w:val="20"/>
                <w:lang w:val="en-US"/>
              </w:rPr>
              <w:t>E_02_10</w:t>
            </w:r>
          </w:p>
        </w:tc>
        <w:tc>
          <w:tcPr>
            <w:tcW w:w="738" w:type="pct"/>
            <w:vMerge w:val="restart"/>
            <w:shd w:val="clear" w:color="auto" w:fill="auto"/>
          </w:tcPr>
          <w:p w:rsidRPr="00252B98" w:rsidR="00FB13EB" w:rsidP="00FB13EB" w:rsidRDefault="00FB13EB" w14:paraId="2C2C9E6F" w14:textId="77777777">
            <w:pPr>
              <w:rPr>
                <w:b/>
                <w:sz w:val="20"/>
                <w:szCs w:val="20"/>
                <w:lang w:val="en-US"/>
              </w:rPr>
            </w:pPr>
            <w:r w:rsidRPr="00252B98">
              <w:rPr>
                <w:b/>
                <w:sz w:val="20"/>
                <w:szCs w:val="20"/>
                <w:lang w:val="en-US"/>
              </w:rPr>
              <w:t>Life in Midgard</w:t>
            </w:r>
          </w:p>
          <w:p w:rsidRPr="00252B98" w:rsidR="00FB13EB" w:rsidP="00FB13EB" w:rsidRDefault="00FB13EB" w14:paraId="46C6DB58" w14:textId="77777777">
            <w:pPr>
              <w:rPr>
                <w:b/>
                <w:sz w:val="20"/>
                <w:szCs w:val="20"/>
                <w:lang w:val="en-US"/>
              </w:rPr>
            </w:pPr>
          </w:p>
          <w:p w:rsidRPr="00252B98" w:rsidR="00FB13EB" w:rsidP="00FB13EB" w:rsidRDefault="00FB13EB" w14:paraId="55D9A2B3" w14:textId="77777777">
            <w:pPr>
              <w:rPr>
                <w:b/>
                <w:sz w:val="20"/>
                <w:szCs w:val="20"/>
                <w:lang w:val="en-US"/>
              </w:rPr>
            </w:pPr>
          </w:p>
          <w:p w:rsidRPr="00252B98" w:rsidR="00FB13EB" w:rsidP="00FB13EB" w:rsidRDefault="00FB13EB" w14:paraId="19437DCD" w14:textId="77777777">
            <w:pPr>
              <w:rPr>
                <w:b/>
                <w:sz w:val="20"/>
                <w:szCs w:val="20"/>
                <w:lang w:val="en-US"/>
              </w:rPr>
            </w:pPr>
          </w:p>
          <w:p w:rsidRPr="00252B98" w:rsidR="00FB13EB" w:rsidP="00FB13EB" w:rsidRDefault="00FB13EB" w14:paraId="4D3DF3F8" w14:textId="77777777">
            <w:pPr>
              <w:rPr>
                <w:b/>
                <w:sz w:val="20"/>
                <w:szCs w:val="20"/>
                <w:lang w:val="en-US"/>
              </w:rPr>
            </w:pPr>
          </w:p>
        </w:tc>
        <w:tc>
          <w:tcPr>
            <w:tcW w:w="1394" w:type="pct"/>
          </w:tcPr>
          <w:p w:rsidRPr="00DC6C8D" w:rsidR="00FB13EB" w:rsidP="00FB13EB" w:rsidRDefault="00FB13EB" w14:paraId="5CC54A68" w14:textId="77777777">
            <w:pPr>
              <w:rPr>
                <w:sz w:val="20"/>
                <w:szCs w:val="20"/>
                <w:lang w:val="en-US"/>
              </w:rPr>
            </w:pPr>
            <w:r w:rsidRPr="4EF38CD6">
              <w:rPr>
                <w:sz w:val="20"/>
                <w:szCs w:val="20"/>
                <w:lang w:val="en-US"/>
              </w:rPr>
              <w:t>One interactive in-depth station lets the visitors</w:t>
            </w:r>
            <w:r w:rsidRPr="4EF38CD6">
              <w:rPr>
                <w:color w:val="00B050"/>
                <w:sz w:val="20"/>
                <w:szCs w:val="20"/>
                <w:lang w:val="en-US"/>
              </w:rPr>
              <w:t xml:space="preserve"> </w:t>
            </w:r>
            <w:r w:rsidRPr="4EF38CD6">
              <w:rPr>
                <w:sz w:val="20"/>
                <w:szCs w:val="20"/>
                <w:lang w:val="en-US"/>
              </w:rPr>
              <w:t>investigate Viking daily life and get a glimpse of the Vikings and what they looked like.</w:t>
            </w:r>
          </w:p>
          <w:p w:rsidRPr="00DC6C8D" w:rsidR="00FB13EB" w:rsidP="00FB13EB" w:rsidRDefault="00FB13EB" w14:paraId="17C46567" w14:textId="77777777">
            <w:pPr>
              <w:rPr>
                <w:sz w:val="20"/>
                <w:szCs w:val="20"/>
                <w:lang w:val="en-US"/>
              </w:rPr>
            </w:pPr>
            <w:r w:rsidRPr="4EF38CD6">
              <w:rPr>
                <w:sz w:val="20"/>
                <w:szCs w:val="20"/>
                <w:lang w:val="en-US"/>
              </w:rPr>
              <w:t xml:space="preserve"> </w:t>
            </w:r>
          </w:p>
        </w:tc>
        <w:tc>
          <w:tcPr>
            <w:tcW w:w="391" w:type="pct"/>
          </w:tcPr>
          <w:p w:rsidRPr="000E3054" w:rsidR="00FB13EB" w:rsidP="000E3054" w:rsidRDefault="00FB13EB" w14:paraId="6472F04A"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287938DA"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4D86C13C" w14:textId="77777777">
            <w:pPr>
              <w:jc w:val="center"/>
              <w:rPr>
                <w:sz w:val="20"/>
                <w:szCs w:val="20"/>
                <w:lang w:val="en-US"/>
              </w:rPr>
            </w:pPr>
            <w:r w:rsidRPr="000E3054">
              <w:rPr>
                <w:sz w:val="20"/>
                <w:szCs w:val="20"/>
                <w:lang w:val="en-US"/>
              </w:rPr>
              <w:t>X</w:t>
            </w:r>
          </w:p>
        </w:tc>
        <w:tc>
          <w:tcPr>
            <w:tcW w:w="935" w:type="pct"/>
          </w:tcPr>
          <w:p w:rsidRPr="00DC6C8D" w:rsidR="00FB13EB" w:rsidP="00FB13EB" w:rsidRDefault="00FB13EB" w14:paraId="45B003EC" w14:textId="77777777">
            <w:pPr>
              <w:rPr>
                <w:sz w:val="20"/>
                <w:szCs w:val="20"/>
                <w:lang w:val="en-US"/>
              </w:rPr>
            </w:pPr>
          </w:p>
        </w:tc>
      </w:tr>
      <w:tr w:rsidR="00015685" w:rsidTr="4D0C43D5" w14:paraId="00771099" w14:textId="77777777">
        <w:tc>
          <w:tcPr>
            <w:tcW w:w="525" w:type="pct"/>
            <w:vMerge/>
          </w:tcPr>
          <w:p w:rsidR="00FB13EB" w:rsidP="00FB13EB" w:rsidRDefault="00FB13EB" w14:paraId="0951598E" w14:textId="77777777"/>
        </w:tc>
        <w:tc>
          <w:tcPr>
            <w:tcW w:w="738" w:type="pct"/>
            <w:vMerge/>
          </w:tcPr>
          <w:p w:rsidR="00FB13EB" w:rsidP="00FB13EB" w:rsidRDefault="00FB13EB" w14:paraId="10E54427" w14:textId="77777777"/>
        </w:tc>
        <w:tc>
          <w:tcPr>
            <w:tcW w:w="1394" w:type="pct"/>
          </w:tcPr>
          <w:p w:rsidR="00FB13EB" w:rsidP="00FB13EB" w:rsidRDefault="00FB13EB" w14:paraId="46743C0C" w14:textId="77777777">
            <w:pPr>
              <w:rPr>
                <w:sz w:val="20"/>
                <w:szCs w:val="20"/>
                <w:lang w:val="en-US"/>
              </w:rPr>
            </w:pPr>
            <w:r w:rsidRPr="4EF38CD6">
              <w:rPr>
                <w:sz w:val="20"/>
                <w:szCs w:val="20"/>
                <w:lang w:val="en-US"/>
              </w:rPr>
              <w:t>One semi-immersive film experience who lets the visitors visit the Viking homes and home-landscape.</w:t>
            </w:r>
          </w:p>
          <w:p w:rsidR="00FB13EB" w:rsidP="00FB13EB" w:rsidRDefault="00FB13EB" w14:paraId="743074D1" w14:textId="77777777">
            <w:pPr>
              <w:rPr>
                <w:sz w:val="20"/>
                <w:szCs w:val="20"/>
                <w:lang w:val="en-US"/>
              </w:rPr>
            </w:pPr>
          </w:p>
        </w:tc>
        <w:tc>
          <w:tcPr>
            <w:tcW w:w="391" w:type="pct"/>
          </w:tcPr>
          <w:p w:rsidRPr="000E3054" w:rsidR="00FB13EB" w:rsidP="000E3054" w:rsidRDefault="00FB13EB" w14:paraId="01FE7BAD" w14:textId="77777777">
            <w:pPr>
              <w:jc w:val="center"/>
              <w:rPr>
                <w:sz w:val="20"/>
                <w:szCs w:val="20"/>
                <w:lang w:val="en-US"/>
              </w:rPr>
            </w:pPr>
          </w:p>
        </w:tc>
        <w:tc>
          <w:tcPr>
            <w:tcW w:w="469" w:type="pct"/>
          </w:tcPr>
          <w:p w:rsidRPr="000E3054" w:rsidR="00FB13EB" w:rsidP="000E3054" w:rsidRDefault="00FB13EB" w14:paraId="1ADB582B" w14:textId="77777777">
            <w:pPr>
              <w:jc w:val="center"/>
              <w:rPr>
                <w:sz w:val="20"/>
                <w:szCs w:val="20"/>
                <w:lang w:val="en-US"/>
              </w:rPr>
            </w:pPr>
          </w:p>
        </w:tc>
        <w:tc>
          <w:tcPr>
            <w:tcW w:w="548" w:type="pct"/>
          </w:tcPr>
          <w:p w:rsidRPr="000E3054" w:rsidR="00FB13EB" w:rsidP="000E3054" w:rsidRDefault="00FB13EB" w14:paraId="6BD22590" w14:textId="77777777">
            <w:pPr>
              <w:jc w:val="center"/>
              <w:rPr>
                <w:sz w:val="20"/>
                <w:szCs w:val="20"/>
                <w:lang w:val="en-US"/>
              </w:rPr>
            </w:pPr>
          </w:p>
        </w:tc>
        <w:tc>
          <w:tcPr>
            <w:tcW w:w="935" w:type="pct"/>
          </w:tcPr>
          <w:p w:rsidR="00FB13EB" w:rsidP="00FB13EB" w:rsidRDefault="00FB13EB" w14:paraId="77F80224" w14:textId="77777777">
            <w:pPr>
              <w:rPr>
                <w:sz w:val="20"/>
                <w:szCs w:val="20"/>
                <w:lang w:val="en-US"/>
              </w:rPr>
            </w:pPr>
            <w:r>
              <w:rPr>
                <w:sz w:val="20"/>
                <w:szCs w:val="20"/>
                <w:lang w:val="en-US"/>
              </w:rPr>
              <w:t>This installation is part of another delivery.</w:t>
            </w:r>
          </w:p>
        </w:tc>
      </w:tr>
      <w:tr w:rsidR="00015685" w:rsidTr="4D0C43D5" w14:paraId="768A6582" w14:textId="77777777">
        <w:tc>
          <w:tcPr>
            <w:tcW w:w="525" w:type="pct"/>
            <w:vMerge/>
          </w:tcPr>
          <w:p w:rsidR="00FB13EB" w:rsidP="00FB13EB" w:rsidRDefault="00FB13EB" w14:paraId="72C47840" w14:textId="77777777"/>
        </w:tc>
        <w:tc>
          <w:tcPr>
            <w:tcW w:w="738" w:type="pct"/>
            <w:vMerge/>
          </w:tcPr>
          <w:p w:rsidR="00FB13EB" w:rsidP="00FB13EB" w:rsidRDefault="00FB13EB" w14:paraId="764611B4" w14:textId="77777777"/>
        </w:tc>
        <w:tc>
          <w:tcPr>
            <w:tcW w:w="1394" w:type="pct"/>
          </w:tcPr>
          <w:p w:rsidR="00FB13EB" w:rsidP="00FB13EB" w:rsidRDefault="00FB13EB" w14:paraId="792225B1" w14:textId="434708BF">
            <w:pPr>
              <w:rPr>
                <w:sz w:val="20"/>
                <w:szCs w:val="20"/>
                <w:lang w:val="en-US"/>
              </w:rPr>
            </w:pPr>
            <w:r w:rsidRPr="4EF38CD6">
              <w:rPr>
                <w:sz w:val="20"/>
                <w:szCs w:val="20"/>
                <w:lang w:val="en-US"/>
              </w:rPr>
              <w:t xml:space="preserve">Projections in connection with the </w:t>
            </w:r>
            <w:proofErr w:type="spellStart"/>
            <w:r w:rsidRPr="4EF38CD6">
              <w:rPr>
                <w:sz w:val="20"/>
                <w:szCs w:val="20"/>
                <w:lang w:val="en-US"/>
              </w:rPr>
              <w:t>Osebe</w:t>
            </w:r>
            <w:r w:rsidR="00543026">
              <w:rPr>
                <w:sz w:val="20"/>
                <w:szCs w:val="20"/>
                <w:lang w:val="en-US"/>
              </w:rPr>
              <w:t>r</w:t>
            </w:r>
            <w:r w:rsidRPr="4EF38CD6">
              <w:rPr>
                <w:sz w:val="20"/>
                <w:szCs w:val="20"/>
                <w:lang w:val="en-US"/>
              </w:rPr>
              <w:t>g</w:t>
            </w:r>
            <w:proofErr w:type="spellEnd"/>
            <w:r w:rsidRPr="4EF38CD6">
              <w:rPr>
                <w:sz w:val="20"/>
                <w:szCs w:val="20"/>
                <w:lang w:val="en-US"/>
              </w:rPr>
              <w:t xml:space="preserve"> cauldron, bringing the object to live. Might include sound.</w:t>
            </w:r>
          </w:p>
          <w:p w:rsidR="00FB13EB" w:rsidP="00FB13EB" w:rsidRDefault="00FB13EB" w14:paraId="2E0CE885" w14:textId="77777777">
            <w:pPr>
              <w:rPr>
                <w:sz w:val="20"/>
                <w:szCs w:val="20"/>
                <w:lang w:val="en-US"/>
              </w:rPr>
            </w:pPr>
          </w:p>
        </w:tc>
        <w:tc>
          <w:tcPr>
            <w:tcW w:w="391" w:type="pct"/>
          </w:tcPr>
          <w:p w:rsidRPr="000E3054" w:rsidR="00FB13EB" w:rsidP="000E3054" w:rsidRDefault="00FB13EB" w14:paraId="4040FB7A"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7FC43E6"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43C59A75" w14:textId="77777777">
            <w:pPr>
              <w:jc w:val="center"/>
              <w:rPr>
                <w:sz w:val="20"/>
                <w:szCs w:val="20"/>
                <w:lang w:val="en-US"/>
              </w:rPr>
            </w:pPr>
            <w:r w:rsidRPr="000E3054">
              <w:rPr>
                <w:sz w:val="20"/>
                <w:szCs w:val="20"/>
                <w:lang w:val="en-US"/>
              </w:rPr>
              <w:t>X</w:t>
            </w:r>
          </w:p>
        </w:tc>
        <w:tc>
          <w:tcPr>
            <w:tcW w:w="935" w:type="pct"/>
          </w:tcPr>
          <w:p w:rsidR="00FB13EB" w:rsidP="00FB13EB" w:rsidRDefault="00FB13EB" w14:paraId="0EC3546C" w14:textId="77777777">
            <w:pPr>
              <w:rPr>
                <w:sz w:val="20"/>
                <w:szCs w:val="20"/>
                <w:lang w:val="en-US"/>
              </w:rPr>
            </w:pPr>
          </w:p>
        </w:tc>
      </w:tr>
      <w:tr w:rsidR="00015685" w:rsidTr="4D0C43D5" w14:paraId="0D68DD87" w14:textId="77777777">
        <w:tc>
          <w:tcPr>
            <w:tcW w:w="525" w:type="pct"/>
            <w:vMerge/>
          </w:tcPr>
          <w:p w:rsidR="00FB13EB" w:rsidP="00FB13EB" w:rsidRDefault="00FB13EB" w14:paraId="366527DC" w14:textId="77777777"/>
        </w:tc>
        <w:tc>
          <w:tcPr>
            <w:tcW w:w="738" w:type="pct"/>
            <w:vMerge/>
          </w:tcPr>
          <w:p w:rsidR="00FB13EB" w:rsidP="00FB13EB" w:rsidRDefault="00FB13EB" w14:paraId="61B6F1AB" w14:textId="77777777"/>
        </w:tc>
        <w:tc>
          <w:tcPr>
            <w:tcW w:w="1394" w:type="pct"/>
          </w:tcPr>
          <w:p w:rsidR="00FB13EB" w:rsidP="00FB13EB" w:rsidRDefault="00FB13EB" w14:paraId="426229A7" w14:textId="77777777">
            <w:pPr>
              <w:rPr>
                <w:sz w:val="20"/>
                <w:szCs w:val="20"/>
                <w:lang w:val="en-US"/>
              </w:rPr>
            </w:pPr>
            <w:r w:rsidRPr="4EF38CD6">
              <w:rPr>
                <w:sz w:val="20"/>
                <w:szCs w:val="20"/>
                <w:lang w:val="en-US"/>
              </w:rPr>
              <w:t>One interactive in-depth station where visitors can investigate Viking health.</w:t>
            </w:r>
          </w:p>
          <w:p w:rsidR="00FB13EB" w:rsidP="00FB13EB" w:rsidRDefault="00FB13EB" w14:paraId="4AE4C129" w14:textId="77777777">
            <w:pPr>
              <w:rPr>
                <w:sz w:val="20"/>
                <w:szCs w:val="20"/>
                <w:lang w:val="en-US"/>
              </w:rPr>
            </w:pPr>
          </w:p>
        </w:tc>
        <w:tc>
          <w:tcPr>
            <w:tcW w:w="391" w:type="pct"/>
          </w:tcPr>
          <w:p w:rsidRPr="000E3054" w:rsidR="00FB13EB" w:rsidP="000E3054" w:rsidRDefault="00FB13EB" w14:paraId="44D32566"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734E9C48"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29CE7B61" w14:textId="77777777">
            <w:pPr>
              <w:jc w:val="center"/>
              <w:rPr>
                <w:sz w:val="20"/>
                <w:szCs w:val="20"/>
                <w:lang w:val="en-US"/>
              </w:rPr>
            </w:pPr>
            <w:r w:rsidRPr="000E3054">
              <w:rPr>
                <w:sz w:val="20"/>
                <w:szCs w:val="20"/>
                <w:lang w:val="en-US"/>
              </w:rPr>
              <w:t>X</w:t>
            </w:r>
          </w:p>
        </w:tc>
        <w:tc>
          <w:tcPr>
            <w:tcW w:w="935" w:type="pct"/>
          </w:tcPr>
          <w:p w:rsidR="00FB13EB" w:rsidP="00FB13EB" w:rsidRDefault="00FB13EB" w14:paraId="71601093" w14:textId="77777777">
            <w:pPr>
              <w:rPr>
                <w:sz w:val="20"/>
                <w:szCs w:val="20"/>
                <w:lang w:val="en-US"/>
              </w:rPr>
            </w:pPr>
          </w:p>
        </w:tc>
      </w:tr>
      <w:tr w:rsidR="00015685" w:rsidTr="4D0C43D5" w14:paraId="36CA8883" w14:textId="77777777">
        <w:tc>
          <w:tcPr>
            <w:tcW w:w="525" w:type="pct"/>
            <w:vMerge/>
          </w:tcPr>
          <w:p w:rsidR="00FB13EB" w:rsidP="00FB13EB" w:rsidRDefault="00FB13EB" w14:paraId="0B073CEB" w14:textId="77777777"/>
        </w:tc>
        <w:tc>
          <w:tcPr>
            <w:tcW w:w="738" w:type="pct"/>
            <w:vMerge/>
          </w:tcPr>
          <w:p w:rsidR="00FB13EB" w:rsidP="00FB13EB" w:rsidRDefault="00FB13EB" w14:paraId="2FB8B1AE" w14:textId="77777777"/>
        </w:tc>
        <w:tc>
          <w:tcPr>
            <w:tcW w:w="1394" w:type="pct"/>
          </w:tcPr>
          <w:p w:rsidR="00FB13EB" w:rsidP="00FB13EB" w:rsidRDefault="00FB13EB" w14:paraId="5B851D6D" w14:textId="77777777">
            <w:pPr>
              <w:rPr>
                <w:sz w:val="20"/>
                <w:szCs w:val="20"/>
                <w:lang w:val="en-US"/>
              </w:rPr>
            </w:pPr>
            <w:r w:rsidRPr="4EF38CD6">
              <w:rPr>
                <w:sz w:val="20"/>
                <w:szCs w:val="20"/>
                <w:lang w:val="en-US"/>
              </w:rPr>
              <w:t>A full-length</w:t>
            </w:r>
            <w:r w:rsidRPr="4EF38CD6">
              <w:rPr>
                <w:b/>
                <w:bCs/>
                <w:sz w:val="20"/>
                <w:szCs w:val="20"/>
                <w:lang w:val="en-US"/>
              </w:rPr>
              <w:t xml:space="preserve"> </w:t>
            </w:r>
            <w:r w:rsidRPr="4EF38CD6">
              <w:rPr>
                <w:sz w:val="20"/>
                <w:szCs w:val="20"/>
                <w:lang w:val="en-US"/>
              </w:rPr>
              <w:t>interactive mirror based on AR technology. Here the visitors can digitally dress like the Vikings and better understand what the objects and research can tell what the Viking farmers looked like.</w:t>
            </w:r>
          </w:p>
          <w:p w:rsidR="00FB13EB" w:rsidP="00FB13EB" w:rsidRDefault="00FB13EB" w14:paraId="1CC6C7CD" w14:textId="77777777">
            <w:pPr>
              <w:rPr>
                <w:sz w:val="20"/>
                <w:szCs w:val="20"/>
                <w:lang w:val="en-US"/>
              </w:rPr>
            </w:pPr>
          </w:p>
        </w:tc>
        <w:tc>
          <w:tcPr>
            <w:tcW w:w="391" w:type="pct"/>
          </w:tcPr>
          <w:p w:rsidRPr="000E3054" w:rsidR="00FB13EB" w:rsidP="000E3054" w:rsidRDefault="00FB13EB" w14:paraId="10EBB7DA"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3DF8D866"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0E928F5C" w14:textId="77777777">
            <w:pPr>
              <w:jc w:val="center"/>
              <w:rPr>
                <w:sz w:val="20"/>
                <w:szCs w:val="20"/>
                <w:lang w:val="en-US"/>
              </w:rPr>
            </w:pPr>
            <w:r w:rsidRPr="000E3054">
              <w:rPr>
                <w:sz w:val="20"/>
                <w:szCs w:val="20"/>
                <w:lang w:val="en-US"/>
              </w:rPr>
              <w:t>X</w:t>
            </w:r>
          </w:p>
        </w:tc>
        <w:tc>
          <w:tcPr>
            <w:tcW w:w="935" w:type="pct"/>
          </w:tcPr>
          <w:p w:rsidR="00FB13EB" w:rsidP="00FB13EB" w:rsidRDefault="00FB13EB" w14:paraId="279268C8" w14:textId="77777777">
            <w:pPr>
              <w:rPr>
                <w:sz w:val="20"/>
                <w:szCs w:val="20"/>
                <w:lang w:val="en-US"/>
              </w:rPr>
            </w:pPr>
          </w:p>
        </w:tc>
      </w:tr>
      <w:tr w:rsidR="00015685" w:rsidTr="4D0C43D5" w14:paraId="666C7A96" w14:textId="77777777">
        <w:tc>
          <w:tcPr>
            <w:tcW w:w="525" w:type="pct"/>
            <w:vMerge/>
          </w:tcPr>
          <w:p w:rsidR="00FB13EB" w:rsidP="00FB13EB" w:rsidRDefault="00FB13EB" w14:paraId="12E3EADA" w14:textId="77777777"/>
        </w:tc>
        <w:tc>
          <w:tcPr>
            <w:tcW w:w="738" w:type="pct"/>
            <w:vMerge/>
          </w:tcPr>
          <w:p w:rsidR="00FB13EB" w:rsidP="00FB13EB" w:rsidRDefault="00FB13EB" w14:paraId="4CB557D4" w14:textId="77777777"/>
        </w:tc>
        <w:tc>
          <w:tcPr>
            <w:tcW w:w="1394" w:type="pct"/>
          </w:tcPr>
          <w:p w:rsidR="00FB13EB" w:rsidP="00FB13EB" w:rsidRDefault="00FB13EB" w14:paraId="63F7476A" w14:textId="15C0DF03">
            <w:pPr>
              <w:rPr>
                <w:sz w:val="20"/>
                <w:szCs w:val="20"/>
              </w:rPr>
            </w:pPr>
            <w:r w:rsidRPr="4D0C43D5">
              <w:rPr>
                <w:sz w:val="20"/>
                <w:szCs w:val="20"/>
                <w:lang w:val="en-US"/>
              </w:rPr>
              <w:t>Digital presentations of objects (E-ink panels)</w:t>
            </w:r>
            <w:r w:rsidRPr="4D0C43D5" w:rsidR="58124F3D">
              <w:rPr>
                <w:sz w:val="20"/>
                <w:szCs w:val="20"/>
                <w:lang w:val="en-US"/>
              </w:rPr>
              <w:t>.</w:t>
            </w:r>
          </w:p>
          <w:p w:rsidRPr="00D462A3" w:rsidR="00FB13EB" w:rsidP="00FB13EB" w:rsidRDefault="00FB13EB" w14:paraId="207BA0D3" w14:textId="77777777">
            <w:pPr>
              <w:rPr>
                <w:sz w:val="20"/>
                <w:szCs w:val="20"/>
              </w:rPr>
            </w:pPr>
          </w:p>
        </w:tc>
        <w:tc>
          <w:tcPr>
            <w:tcW w:w="391" w:type="pct"/>
          </w:tcPr>
          <w:p w:rsidRPr="000E3054" w:rsidR="00FB13EB" w:rsidP="000E3054" w:rsidRDefault="00FB13EB" w14:paraId="41D58709"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37AA2994" w14:textId="77777777">
            <w:pPr>
              <w:jc w:val="center"/>
              <w:rPr>
                <w:sz w:val="20"/>
                <w:szCs w:val="20"/>
                <w:lang w:val="en-US"/>
              </w:rPr>
            </w:pPr>
          </w:p>
        </w:tc>
        <w:tc>
          <w:tcPr>
            <w:tcW w:w="548" w:type="pct"/>
          </w:tcPr>
          <w:p w:rsidRPr="000E3054" w:rsidR="00FB13EB" w:rsidP="000E3054" w:rsidRDefault="00FB13EB" w14:paraId="1609ED48" w14:textId="77777777">
            <w:pPr>
              <w:jc w:val="center"/>
              <w:rPr>
                <w:sz w:val="20"/>
                <w:szCs w:val="20"/>
                <w:lang w:val="en-US"/>
              </w:rPr>
            </w:pPr>
            <w:r w:rsidRPr="000E3054">
              <w:rPr>
                <w:sz w:val="20"/>
                <w:szCs w:val="20"/>
                <w:lang w:val="en-US"/>
              </w:rPr>
              <w:t>X</w:t>
            </w:r>
          </w:p>
        </w:tc>
        <w:tc>
          <w:tcPr>
            <w:tcW w:w="935" w:type="pct"/>
          </w:tcPr>
          <w:p w:rsidR="00FB13EB" w:rsidP="00FB13EB" w:rsidRDefault="00FB13EB" w14:paraId="15E0A6D2" w14:textId="77777777">
            <w:pPr>
              <w:rPr>
                <w:sz w:val="20"/>
                <w:szCs w:val="20"/>
                <w:lang w:val="en-US"/>
              </w:rPr>
            </w:pPr>
            <w:r>
              <w:rPr>
                <w:sz w:val="20"/>
                <w:szCs w:val="20"/>
                <w:lang w:val="en-US"/>
              </w:rPr>
              <w:t>Hardware is part of the showcase delivery.</w:t>
            </w:r>
          </w:p>
        </w:tc>
      </w:tr>
      <w:tr w:rsidRPr="00252B98" w:rsidR="00015685" w:rsidTr="4D0C43D5" w14:paraId="7C229876" w14:textId="77777777">
        <w:tc>
          <w:tcPr>
            <w:tcW w:w="525" w:type="pct"/>
            <w:shd w:val="clear" w:color="auto" w:fill="F2DBDB" w:themeFill="accent2" w:themeFillTint="33"/>
          </w:tcPr>
          <w:p w:rsidRPr="00252B98" w:rsidR="00FB13EB" w:rsidP="00FB13EB" w:rsidRDefault="00FB13EB" w14:paraId="6AA7C473" w14:textId="77777777">
            <w:pPr>
              <w:rPr>
                <w:b/>
                <w:sz w:val="20"/>
                <w:szCs w:val="20"/>
                <w:lang w:val="en-US"/>
              </w:rPr>
            </w:pPr>
            <w:r w:rsidRPr="00252B98">
              <w:rPr>
                <w:b/>
                <w:sz w:val="20"/>
                <w:szCs w:val="20"/>
                <w:lang w:val="en-US"/>
              </w:rPr>
              <w:t>E_03</w:t>
            </w:r>
          </w:p>
        </w:tc>
        <w:tc>
          <w:tcPr>
            <w:tcW w:w="738" w:type="pct"/>
            <w:shd w:val="clear" w:color="auto" w:fill="F2DBDB" w:themeFill="accent2" w:themeFillTint="33"/>
          </w:tcPr>
          <w:p w:rsidRPr="00252B98" w:rsidR="00FB13EB" w:rsidP="00FB13EB" w:rsidRDefault="00FB13EB" w14:paraId="41286890" w14:textId="77777777">
            <w:pPr>
              <w:rPr>
                <w:b/>
                <w:sz w:val="20"/>
                <w:szCs w:val="20"/>
                <w:lang w:val="en-US"/>
              </w:rPr>
            </w:pPr>
            <w:r w:rsidRPr="00252B98">
              <w:rPr>
                <w:b/>
                <w:sz w:val="20"/>
                <w:szCs w:val="20"/>
                <w:lang w:val="en-US"/>
              </w:rPr>
              <w:t xml:space="preserve">Around 900 - The long journey </w:t>
            </w:r>
            <w:r w:rsidRPr="00252B98">
              <w:rPr>
                <w:b/>
                <w:sz w:val="20"/>
                <w:szCs w:val="20"/>
                <w:lang w:val="en-US"/>
              </w:rPr>
              <w:tab/>
            </w:r>
          </w:p>
        </w:tc>
        <w:tc>
          <w:tcPr>
            <w:tcW w:w="1394" w:type="pct"/>
            <w:shd w:val="clear" w:color="auto" w:fill="F2DBDB" w:themeFill="accent2" w:themeFillTint="33"/>
          </w:tcPr>
          <w:p w:rsidRPr="00252B98" w:rsidR="00FB13EB" w:rsidP="00FB13EB" w:rsidRDefault="00FB13EB" w14:paraId="46402EA9" w14:textId="77777777">
            <w:pPr>
              <w:rPr>
                <w:sz w:val="20"/>
                <w:szCs w:val="20"/>
                <w:lang w:val="en-US"/>
              </w:rPr>
            </w:pPr>
          </w:p>
        </w:tc>
        <w:tc>
          <w:tcPr>
            <w:tcW w:w="391" w:type="pct"/>
            <w:shd w:val="clear" w:color="auto" w:fill="F2DBDB" w:themeFill="accent2" w:themeFillTint="33"/>
          </w:tcPr>
          <w:p w:rsidRPr="000E3054" w:rsidR="00FB13EB" w:rsidP="000E3054" w:rsidRDefault="00FB13EB" w14:paraId="274AD4C6" w14:textId="77777777">
            <w:pPr>
              <w:jc w:val="center"/>
              <w:rPr>
                <w:sz w:val="20"/>
                <w:szCs w:val="20"/>
                <w:lang w:val="en-US"/>
              </w:rPr>
            </w:pPr>
          </w:p>
        </w:tc>
        <w:tc>
          <w:tcPr>
            <w:tcW w:w="469" w:type="pct"/>
            <w:shd w:val="clear" w:color="auto" w:fill="F2DBDB" w:themeFill="accent2" w:themeFillTint="33"/>
          </w:tcPr>
          <w:p w:rsidRPr="000E3054" w:rsidR="00FB13EB" w:rsidP="000E3054" w:rsidRDefault="00FB13EB" w14:paraId="7CD17F6D" w14:textId="77777777">
            <w:pPr>
              <w:jc w:val="center"/>
              <w:rPr>
                <w:sz w:val="20"/>
                <w:szCs w:val="20"/>
                <w:lang w:val="en-US"/>
              </w:rPr>
            </w:pPr>
          </w:p>
        </w:tc>
        <w:tc>
          <w:tcPr>
            <w:tcW w:w="548" w:type="pct"/>
            <w:shd w:val="clear" w:color="auto" w:fill="F2DBDB" w:themeFill="accent2" w:themeFillTint="33"/>
          </w:tcPr>
          <w:p w:rsidRPr="000E3054" w:rsidR="00FB13EB" w:rsidP="000E3054" w:rsidRDefault="00FB13EB" w14:paraId="0C126E17" w14:textId="77777777">
            <w:pPr>
              <w:jc w:val="center"/>
              <w:rPr>
                <w:sz w:val="20"/>
                <w:szCs w:val="20"/>
                <w:lang w:val="en-US"/>
              </w:rPr>
            </w:pPr>
          </w:p>
        </w:tc>
        <w:tc>
          <w:tcPr>
            <w:tcW w:w="935" w:type="pct"/>
            <w:shd w:val="clear" w:color="auto" w:fill="F2DBDB" w:themeFill="accent2" w:themeFillTint="33"/>
          </w:tcPr>
          <w:p w:rsidRPr="00252B98" w:rsidR="00FB13EB" w:rsidP="00FB13EB" w:rsidRDefault="00FB13EB" w14:paraId="3A1614A4" w14:textId="77777777">
            <w:pPr>
              <w:rPr>
                <w:sz w:val="20"/>
                <w:szCs w:val="20"/>
                <w:lang w:val="en-US"/>
              </w:rPr>
            </w:pPr>
          </w:p>
        </w:tc>
      </w:tr>
      <w:tr w:rsidRPr="006067D8" w:rsidR="00015685" w:rsidTr="4D0C43D5" w14:paraId="0D663089" w14:textId="77777777">
        <w:tc>
          <w:tcPr>
            <w:tcW w:w="525" w:type="pct"/>
            <w:vMerge w:val="restart"/>
          </w:tcPr>
          <w:p w:rsidRPr="00252B98" w:rsidR="00FB13EB" w:rsidP="00FB13EB" w:rsidRDefault="00FB13EB" w14:paraId="563FF29C" w14:textId="77777777">
            <w:pPr>
              <w:rPr>
                <w:b/>
                <w:sz w:val="20"/>
                <w:szCs w:val="20"/>
                <w:lang w:val="en-US"/>
              </w:rPr>
            </w:pPr>
            <w:r w:rsidRPr="00252B98">
              <w:rPr>
                <w:b/>
                <w:sz w:val="20"/>
                <w:szCs w:val="20"/>
                <w:lang w:val="en-US"/>
              </w:rPr>
              <w:t>E_03_01</w:t>
            </w:r>
          </w:p>
        </w:tc>
        <w:tc>
          <w:tcPr>
            <w:tcW w:w="738" w:type="pct"/>
            <w:vMerge w:val="restart"/>
            <w:shd w:val="clear" w:color="auto" w:fill="auto"/>
          </w:tcPr>
          <w:p w:rsidRPr="00252B98" w:rsidR="00FB13EB" w:rsidP="00FB13EB" w:rsidRDefault="00FB13EB" w14:paraId="6E4B1B5E" w14:textId="77777777">
            <w:pPr>
              <w:rPr>
                <w:b/>
                <w:sz w:val="20"/>
                <w:szCs w:val="20"/>
                <w:lang w:val="en-US"/>
              </w:rPr>
            </w:pPr>
            <w:r w:rsidRPr="00252B98">
              <w:rPr>
                <w:b/>
                <w:sz w:val="20"/>
                <w:szCs w:val="20"/>
                <w:lang w:val="en-US"/>
              </w:rPr>
              <w:t>The Viking  expansion</w:t>
            </w:r>
          </w:p>
        </w:tc>
        <w:tc>
          <w:tcPr>
            <w:tcW w:w="1394" w:type="pct"/>
          </w:tcPr>
          <w:p w:rsidRPr="00252B98" w:rsidR="00FB13EB" w:rsidP="00FB13EB" w:rsidRDefault="00FB13EB" w14:paraId="5265D70A" w14:textId="77777777">
            <w:pPr>
              <w:rPr>
                <w:sz w:val="20"/>
                <w:szCs w:val="20"/>
                <w:lang w:val="en-US"/>
              </w:rPr>
            </w:pPr>
            <w:r w:rsidRPr="4EF38CD6">
              <w:rPr>
                <w:sz w:val="20"/>
                <w:szCs w:val="20"/>
                <w:lang w:val="en-US"/>
              </w:rPr>
              <w:t>Digital, perhaps interactive map showing the “journey” of the ova brooches.</w:t>
            </w:r>
          </w:p>
          <w:p w:rsidRPr="00252B98" w:rsidR="00FB13EB" w:rsidP="00FB13EB" w:rsidRDefault="00FB13EB" w14:paraId="27F77812" w14:textId="77777777">
            <w:pPr>
              <w:rPr>
                <w:sz w:val="20"/>
                <w:szCs w:val="20"/>
                <w:lang w:val="en-US"/>
              </w:rPr>
            </w:pPr>
          </w:p>
        </w:tc>
        <w:tc>
          <w:tcPr>
            <w:tcW w:w="391" w:type="pct"/>
          </w:tcPr>
          <w:p w:rsidRPr="000E3054" w:rsidR="00FB13EB" w:rsidP="000E3054" w:rsidRDefault="00FB13EB" w14:paraId="5BC6116B"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58972FA1"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3B0B13B2" w14:textId="77777777">
            <w:pPr>
              <w:jc w:val="center"/>
              <w:rPr>
                <w:sz w:val="20"/>
                <w:szCs w:val="20"/>
                <w:lang w:val="en-US"/>
              </w:rPr>
            </w:pPr>
            <w:r w:rsidRPr="000E3054">
              <w:rPr>
                <w:sz w:val="20"/>
                <w:szCs w:val="20"/>
                <w:lang w:val="en-US"/>
              </w:rPr>
              <w:t>X</w:t>
            </w:r>
          </w:p>
        </w:tc>
        <w:tc>
          <w:tcPr>
            <w:tcW w:w="935" w:type="pct"/>
          </w:tcPr>
          <w:p w:rsidRPr="00DD078A" w:rsidR="00FB13EB" w:rsidP="00FB13EB" w:rsidRDefault="00FB13EB" w14:paraId="32FF7632" w14:textId="77777777">
            <w:pPr>
              <w:rPr>
                <w:sz w:val="20"/>
                <w:szCs w:val="20"/>
                <w:lang w:val="en-US"/>
              </w:rPr>
            </w:pPr>
          </w:p>
        </w:tc>
      </w:tr>
      <w:tr w:rsidR="00015685" w:rsidTr="4D0C43D5" w14:paraId="3B34FC76" w14:textId="77777777">
        <w:tc>
          <w:tcPr>
            <w:tcW w:w="525" w:type="pct"/>
            <w:vMerge/>
          </w:tcPr>
          <w:p w:rsidR="00FB13EB" w:rsidP="00FB13EB" w:rsidRDefault="00FB13EB" w14:paraId="2460BF7A" w14:textId="77777777"/>
        </w:tc>
        <w:tc>
          <w:tcPr>
            <w:tcW w:w="738" w:type="pct"/>
            <w:vMerge/>
          </w:tcPr>
          <w:p w:rsidR="00FB13EB" w:rsidP="00FB13EB" w:rsidRDefault="00FB13EB" w14:paraId="2E9E7EA4" w14:textId="77777777"/>
        </w:tc>
        <w:tc>
          <w:tcPr>
            <w:tcW w:w="1394" w:type="pct"/>
          </w:tcPr>
          <w:p w:rsidR="00FB13EB" w:rsidP="00FB13EB" w:rsidRDefault="00FB13EB" w14:paraId="116D32D2" w14:textId="77777777">
            <w:pPr>
              <w:rPr>
                <w:sz w:val="20"/>
                <w:szCs w:val="20"/>
                <w:lang w:val="en-US"/>
              </w:rPr>
            </w:pPr>
            <w:r w:rsidRPr="4EF38CD6">
              <w:rPr>
                <w:sz w:val="20"/>
                <w:szCs w:val="20"/>
                <w:lang w:val="en-US"/>
              </w:rPr>
              <w:t>Two large interactive stations letting the visitors investigate the Viking activity abroad.</w:t>
            </w:r>
          </w:p>
          <w:p w:rsidR="00FB13EB" w:rsidP="00FB13EB" w:rsidRDefault="00FB13EB" w14:paraId="25436294" w14:textId="77777777">
            <w:pPr>
              <w:rPr>
                <w:sz w:val="20"/>
                <w:szCs w:val="20"/>
                <w:lang w:val="en-US"/>
              </w:rPr>
            </w:pPr>
          </w:p>
        </w:tc>
        <w:tc>
          <w:tcPr>
            <w:tcW w:w="391" w:type="pct"/>
          </w:tcPr>
          <w:p w:rsidRPr="000E3054" w:rsidR="00FB13EB" w:rsidP="000E3054" w:rsidRDefault="00FB13EB" w14:paraId="25299BC3"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48495311"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40049B1A" w14:textId="77777777">
            <w:pPr>
              <w:jc w:val="center"/>
              <w:rPr>
                <w:sz w:val="20"/>
                <w:szCs w:val="20"/>
                <w:lang w:val="en-US"/>
              </w:rPr>
            </w:pPr>
            <w:r w:rsidRPr="000E3054">
              <w:rPr>
                <w:sz w:val="20"/>
                <w:szCs w:val="20"/>
                <w:lang w:val="en-US"/>
              </w:rPr>
              <w:t>X</w:t>
            </w:r>
          </w:p>
        </w:tc>
        <w:tc>
          <w:tcPr>
            <w:tcW w:w="935" w:type="pct"/>
          </w:tcPr>
          <w:p w:rsidR="00FB13EB" w:rsidP="00FB13EB" w:rsidRDefault="00FB13EB" w14:paraId="0BBF0BD1" w14:textId="77777777">
            <w:pPr>
              <w:rPr>
                <w:sz w:val="20"/>
                <w:szCs w:val="20"/>
                <w:lang w:val="en-US"/>
              </w:rPr>
            </w:pPr>
          </w:p>
        </w:tc>
      </w:tr>
      <w:tr w:rsidR="00015685" w:rsidTr="4D0C43D5" w14:paraId="1F9807E7" w14:textId="77777777">
        <w:tc>
          <w:tcPr>
            <w:tcW w:w="525" w:type="pct"/>
            <w:vMerge/>
          </w:tcPr>
          <w:p w:rsidR="00FB13EB" w:rsidP="00FB13EB" w:rsidRDefault="00FB13EB" w14:paraId="7AC602CC" w14:textId="77777777"/>
        </w:tc>
        <w:tc>
          <w:tcPr>
            <w:tcW w:w="738" w:type="pct"/>
            <w:vMerge/>
          </w:tcPr>
          <w:p w:rsidR="00FB13EB" w:rsidP="00FB13EB" w:rsidRDefault="00FB13EB" w14:paraId="19663456" w14:textId="77777777"/>
        </w:tc>
        <w:tc>
          <w:tcPr>
            <w:tcW w:w="1394" w:type="pct"/>
          </w:tcPr>
          <w:p w:rsidR="00FB13EB" w:rsidP="00FB13EB" w:rsidRDefault="00FB13EB" w14:paraId="00F29433" w14:textId="08077B43">
            <w:pPr>
              <w:rPr>
                <w:sz w:val="20"/>
                <w:szCs w:val="20"/>
                <w:lang w:val="en-US"/>
              </w:rPr>
            </w:pPr>
            <w:r w:rsidRPr="4D0C43D5">
              <w:rPr>
                <w:sz w:val="20"/>
                <w:szCs w:val="20"/>
                <w:lang w:val="en-US"/>
              </w:rPr>
              <w:t>Three smaller interactive in-depth stations</w:t>
            </w:r>
            <w:r w:rsidRPr="4D0C43D5" w:rsidR="65406513">
              <w:rPr>
                <w:sz w:val="20"/>
                <w:szCs w:val="20"/>
                <w:lang w:val="en-US"/>
              </w:rPr>
              <w:t>.</w:t>
            </w:r>
          </w:p>
          <w:p w:rsidR="00FB13EB" w:rsidP="00FB13EB" w:rsidRDefault="00FB13EB" w14:paraId="752C0A8B" w14:textId="77777777">
            <w:pPr>
              <w:rPr>
                <w:sz w:val="20"/>
                <w:szCs w:val="20"/>
                <w:lang w:val="en-US"/>
              </w:rPr>
            </w:pPr>
          </w:p>
        </w:tc>
        <w:tc>
          <w:tcPr>
            <w:tcW w:w="391" w:type="pct"/>
          </w:tcPr>
          <w:p w:rsidRPr="000E3054" w:rsidR="00FB13EB" w:rsidP="000E3054" w:rsidRDefault="00FB13EB" w14:paraId="359D622C"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71CBF1BF"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38061C55" w14:textId="77777777">
            <w:pPr>
              <w:jc w:val="center"/>
              <w:rPr>
                <w:sz w:val="20"/>
                <w:szCs w:val="20"/>
                <w:lang w:val="en-US"/>
              </w:rPr>
            </w:pPr>
            <w:r w:rsidRPr="000E3054">
              <w:rPr>
                <w:sz w:val="20"/>
                <w:szCs w:val="20"/>
                <w:lang w:val="en-US"/>
              </w:rPr>
              <w:t>X</w:t>
            </w:r>
          </w:p>
        </w:tc>
        <w:tc>
          <w:tcPr>
            <w:tcW w:w="935" w:type="pct"/>
          </w:tcPr>
          <w:p w:rsidR="00FB13EB" w:rsidP="00FB13EB" w:rsidRDefault="00FB13EB" w14:paraId="5D79AABD" w14:textId="77777777">
            <w:pPr>
              <w:rPr>
                <w:sz w:val="20"/>
                <w:szCs w:val="20"/>
                <w:lang w:val="en-US"/>
              </w:rPr>
            </w:pPr>
          </w:p>
        </w:tc>
      </w:tr>
      <w:tr w:rsidR="00015685" w:rsidTr="4D0C43D5" w14:paraId="6C798E7D" w14:textId="77777777">
        <w:tc>
          <w:tcPr>
            <w:tcW w:w="525" w:type="pct"/>
            <w:vMerge/>
          </w:tcPr>
          <w:p w:rsidR="00FB13EB" w:rsidP="00FB13EB" w:rsidRDefault="00FB13EB" w14:paraId="2673EA55" w14:textId="77777777"/>
        </w:tc>
        <w:tc>
          <w:tcPr>
            <w:tcW w:w="738" w:type="pct"/>
            <w:vMerge/>
          </w:tcPr>
          <w:p w:rsidR="00FB13EB" w:rsidP="00FB13EB" w:rsidRDefault="00FB13EB" w14:paraId="47F1884F" w14:textId="77777777"/>
        </w:tc>
        <w:tc>
          <w:tcPr>
            <w:tcW w:w="1394" w:type="pct"/>
          </w:tcPr>
          <w:p w:rsidR="00FB13EB" w:rsidP="00FB13EB" w:rsidRDefault="00FB13EB" w14:paraId="180718D7" w14:textId="4C78B39F">
            <w:pPr>
              <w:rPr>
                <w:sz w:val="20"/>
                <w:szCs w:val="20"/>
              </w:rPr>
            </w:pPr>
            <w:r w:rsidRPr="4D0C43D5">
              <w:rPr>
                <w:sz w:val="20"/>
                <w:szCs w:val="20"/>
                <w:lang w:val="en-US"/>
              </w:rPr>
              <w:t>Digital presentations of objects (E-ink panels)</w:t>
            </w:r>
            <w:r w:rsidRPr="4D0C43D5" w:rsidR="77766B08">
              <w:rPr>
                <w:sz w:val="20"/>
                <w:szCs w:val="20"/>
                <w:lang w:val="en-US"/>
              </w:rPr>
              <w:t>.</w:t>
            </w:r>
          </w:p>
          <w:p w:rsidRPr="00D462A3" w:rsidR="00FB13EB" w:rsidP="00FB13EB" w:rsidRDefault="00FB13EB" w14:paraId="6350B749" w14:textId="77777777">
            <w:pPr>
              <w:rPr>
                <w:sz w:val="20"/>
                <w:szCs w:val="20"/>
              </w:rPr>
            </w:pPr>
          </w:p>
        </w:tc>
        <w:tc>
          <w:tcPr>
            <w:tcW w:w="391" w:type="pct"/>
          </w:tcPr>
          <w:p w:rsidRPr="000E3054" w:rsidR="00FB13EB" w:rsidP="000E3054" w:rsidRDefault="00FB13EB" w14:paraId="2A945ACA"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86BC71C" w14:textId="77777777">
            <w:pPr>
              <w:jc w:val="center"/>
              <w:rPr>
                <w:sz w:val="20"/>
                <w:szCs w:val="20"/>
                <w:lang w:val="en-US"/>
              </w:rPr>
            </w:pPr>
          </w:p>
        </w:tc>
        <w:tc>
          <w:tcPr>
            <w:tcW w:w="548" w:type="pct"/>
          </w:tcPr>
          <w:p w:rsidRPr="000E3054" w:rsidR="00FB13EB" w:rsidP="000E3054" w:rsidRDefault="00FB13EB" w14:paraId="79C23AD6" w14:textId="77777777">
            <w:pPr>
              <w:jc w:val="center"/>
              <w:rPr>
                <w:sz w:val="20"/>
                <w:szCs w:val="20"/>
                <w:lang w:val="en-US"/>
              </w:rPr>
            </w:pPr>
            <w:r w:rsidRPr="000E3054">
              <w:rPr>
                <w:sz w:val="20"/>
                <w:szCs w:val="20"/>
                <w:lang w:val="en-US"/>
              </w:rPr>
              <w:t>X</w:t>
            </w:r>
          </w:p>
        </w:tc>
        <w:tc>
          <w:tcPr>
            <w:tcW w:w="935" w:type="pct"/>
          </w:tcPr>
          <w:p w:rsidR="00FB13EB" w:rsidP="00FB13EB" w:rsidRDefault="00FB13EB" w14:paraId="2B581064" w14:textId="77777777">
            <w:pPr>
              <w:rPr>
                <w:sz w:val="20"/>
                <w:szCs w:val="20"/>
                <w:lang w:val="en-US"/>
              </w:rPr>
            </w:pPr>
            <w:r>
              <w:rPr>
                <w:sz w:val="20"/>
                <w:szCs w:val="20"/>
                <w:lang w:val="en-US"/>
              </w:rPr>
              <w:t>Hardware is part of the showcase delivery.</w:t>
            </w:r>
          </w:p>
        </w:tc>
      </w:tr>
      <w:tr w:rsidRPr="009E6D72" w:rsidR="00015685" w:rsidTr="4D0C43D5" w14:paraId="3C439AE2" w14:textId="77777777">
        <w:tc>
          <w:tcPr>
            <w:tcW w:w="525" w:type="pct"/>
            <w:vMerge w:val="restart"/>
          </w:tcPr>
          <w:p w:rsidRPr="00252B98" w:rsidR="00FB13EB" w:rsidP="00FB13EB" w:rsidRDefault="00FB13EB" w14:paraId="0E5C3A2A" w14:textId="77777777">
            <w:pPr>
              <w:rPr>
                <w:b/>
                <w:sz w:val="20"/>
                <w:szCs w:val="20"/>
                <w:lang w:val="en-US"/>
              </w:rPr>
            </w:pPr>
            <w:r w:rsidRPr="00252B98">
              <w:rPr>
                <w:b/>
                <w:sz w:val="20"/>
                <w:szCs w:val="20"/>
                <w:lang w:val="en-US"/>
              </w:rPr>
              <w:t>E_03_02</w:t>
            </w:r>
          </w:p>
        </w:tc>
        <w:tc>
          <w:tcPr>
            <w:tcW w:w="738" w:type="pct"/>
            <w:vMerge w:val="restart"/>
            <w:shd w:val="clear" w:color="auto" w:fill="auto"/>
          </w:tcPr>
          <w:p w:rsidRPr="00252B98" w:rsidR="00FB13EB" w:rsidP="00FB13EB" w:rsidRDefault="00FB13EB" w14:paraId="03300E57" w14:textId="77777777">
            <w:pPr>
              <w:rPr>
                <w:b/>
                <w:sz w:val="20"/>
                <w:szCs w:val="20"/>
                <w:lang w:val="en-US"/>
              </w:rPr>
            </w:pPr>
            <w:r w:rsidRPr="00252B98">
              <w:rPr>
                <w:b/>
                <w:sz w:val="20"/>
                <w:szCs w:val="20"/>
                <w:lang w:val="en-US"/>
              </w:rPr>
              <w:t>Violence</w:t>
            </w:r>
          </w:p>
          <w:p w:rsidRPr="00252B98" w:rsidR="00FB13EB" w:rsidP="00FB13EB" w:rsidRDefault="00FB13EB" w14:paraId="65A2D21B" w14:textId="77777777">
            <w:pPr>
              <w:rPr>
                <w:b/>
                <w:sz w:val="20"/>
                <w:szCs w:val="20"/>
                <w:lang w:val="en-US"/>
              </w:rPr>
            </w:pPr>
          </w:p>
          <w:p w:rsidRPr="00252B98" w:rsidR="00FB13EB" w:rsidP="00FB13EB" w:rsidRDefault="00FB13EB" w14:paraId="32633FFC" w14:textId="77777777">
            <w:pPr>
              <w:rPr>
                <w:b/>
                <w:sz w:val="20"/>
                <w:szCs w:val="20"/>
                <w:lang w:val="en-US"/>
              </w:rPr>
            </w:pPr>
          </w:p>
          <w:p w:rsidRPr="00252B98" w:rsidR="00FB13EB" w:rsidP="00FB13EB" w:rsidRDefault="00FB13EB" w14:paraId="249A7FCA" w14:textId="77777777">
            <w:pPr>
              <w:rPr>
                <w:b/>
                <w:sz w:val="20"/>
                <w:szCs w:val="20"/>
                <w:lang w:val="en-US"/>
              </w:rPr>
            </w:pPr>
          </w:p>
        </w:tc>
        <w:tc>
          <w:tcPr>
            <w:tcW w:w="1394" w:type="pct"/>
          </w:tcPr>
          <w:p w:rsidRPr="00252B98" w:rsidR="00FB13EB" w:rsidP="00FB13EB" w:rsidRDefault="00FB13EB" w14:paraId="562528AC" w14:textId="77777777">
            <w:pPr>
              <w:pStyle w:val="Rentekst"/>
              <w:rPr>
                <w:rFonts w:ascii="Times New Roman" w:hAnsi="Times New Roman" w:cs="Times New Roman"/>
                <w:sz w:val="20"/>
                <w:szCs w:val="20"/>
                <w:lang w:val="en-US"/>
              </w:rPr>
            </w:pPr>
            <w:r w:rsidRPr="4EF38CD6">
              <w:rPr>
                <w:rFonts w:ascii="Times New Roman" w:hAnsi="Times New Roman" w:cs="Times New Roman"/>
                <w:sz w:val="20"/>
                <w:szCs w:val="20"/>
              </w:rPr>
              <w:t xml:space="preserve">The battle. </w:t>
            </w:r>
            <w:r>
              <w:rPr>
                <w:rFonts w:ascii="Times New Roman" w:hAnsi="Times New Roman" w:cs="Times New Roman"/>
                <w:sz w:val="20"/>
                <w:szCs w:val="20"/>
              </w:rPr>
              <w:t xml:space="preserve">Immersive film </w:t>
            </w:r>
            <w:r w:rsidRPr="4EF38CD6">
              <w:rPr>
                <w:rFonts w:ascii="Times New Roman" w:hAnsi="Times New Roman" w:cs="Times New Roman"/>
                <w:sz w:val="20"/>
                <w:szCs w:val="20"/>
              </w:rPr>
              <w:t>b</w:t>
            </w:r>
            <w:r>
              <w:rPr>
                <w:rFonts w:ascii="Times New Roman" w:hAnsi="Times New Roman" w:cs="Times New Roman"/>
                <w:sz w:val="20"/>
                <w:szCs w:val="20"/>
              </w:rPr>
              <w:t>ringing</w:t>
            </w:r>
            <w:r w:rsidRPr="4EF38CD6">
              <w:rPr>
                <w:rFonts w:ascii="Times New Roman" w:hAnsi="Times New Roman" w:cs="Times New Roman"/>
                <w:sz w:val="20"/>
                <w:szCs w:val="20"/>
              </w:rPr>
              <w:t xml:space="preserve"> visitors on field, right in the middle of a battle scene. They will feel under attack, on declining front, however, they might not know the outcome. Motion tracking of the visitors might be used to influence the projections surrounding the space.</w:t>
            </w:r>
          </w:p>
          <w:p w:rsidRPr="00252B98" w:rsidR="00FB13EB" w:rsidP="00FB13EB" w:rsidRDefault="00FB13EB" w14:paraId="6A96227A" w14:textId="77777777">
            <w:pPr>
              <w:pStyle w:val="Rentekst"/>
              <w:rPr>
                <w:rFonts w:eastAsia="Calibri"/>
                <w:lang w:val="en-US"/>
              </w:rPr>
            </w:pPr>
          </w:p>
        </w:tc>
        <w:tc>
          <w:tcPr>
            <w:tcW w:w="391" w:type="pct"/>
          </w:tcPr>
          <w:p w:rsidRPr="000E3054" w:rsidR="00FB13EB" w:rsidP="000E3054" w:rsidRDefault="00FB13EB" w14:paraId="1CB593EA" w14:textId="77777777">
            <w:pPr>
              <w:pStyle w:val="Rentekst"/>
              <w:jc w:val="center"/>
              <w:rPr>
                <w:rFonts w:ascii="Times New Roman" w:hAnsi="Times New Roman" w:cs="Times New Roman"/>
                <w:sz w:val="20"/>
                <w:szCs w:val="20"/>
                <w:lang w:val="en-US"/>
              </w:rPr>
            </w:pPr>
            <w:r w:rsidRPr="000E3054">
              <w:rPr>
                <w:rFonts w:ascii="Times New Roman" w:hAnsi="Times New Roman" w:cs="Times New Roman"/>
                <w:sz w:val="20"/>
                <w:szCs w:val="20"/>
                <w:lang w:val="en-US"/>
              </w:rPr>
              <w:t>X</w:t>
            </w:r>
          </w:p>
        </w:tc>
        <w:tc>
          <w:tcPr>
            <w:tcW w:w="469" w:type="pct"/>
          </w:tcPr>
          <w:p w:rsidRPr="000E3054" w:rsidR="00FB13EB" w:rsidP="000E3054" w:rsidRDefault="00FB13EB" w14:paraId="7CF83991" w14:textId="77777777">
            <w:pPr>
              <w:pStyle w:val="Rentekst"/>
              <w:jc w:val="center"/>
              <w:rPr>
                <w:rFonts w:ascii="Times New Roman" w:hAnsi="Times New Roman" w:cs="Times New Roman"/>
                <w:sz w:val="20"/>
                <w:szCs w:val="20"/>
                <w:lang w:val="en-US"/>
              </w:rPr>
            </w:pPr>
            <w:r w:rsidRPr="000E3054">
              <w:rPr>
                <w:rFonts w:ascii="Times New Roman" w:hAnsi="Times New Roman" w:cs="Times New Roman"/>
                <w:sz w:val="20"/>
                <w:szCs w:val="20"/>
                <w:lang w:val="en-US"/>
              </w:rPr>
              <w:t>X</w:t>
            </w:r>
          </w:p>
        </w:tc>
        <w:tc>
          <w:tcPr>
            <w:tcW w:w="548" w:type="pct"/>
          </w:tcPr>
          <w:p w:rsidRPr="000E3054" w:rsidR="00FB13EB" w:rsidP="000E3054" w:rsidRDefault="00FB13EB" w14:paraId="59C56D67" w14:textId="77777777">
            <w:pPr>
              <w:pStyle w:val="Rentekst"/>
              <w:jc w:val="center"/>
              <w:rPr>
                <w:rFonts w:ascii="Times New Roman" w:hAnsi="Times New Roman" w:cs="Times New Roman"/>
                <w:sz w:val="20"/>
                <w:szCs w:val="20"/>
                <w:lang w:val="en-US"/>
              </w:rPr>
            </w:pPr>
          </w:p>
        </w:tc>
        <w:tc>
          <w:tcPr>
            <w:tcW w:w="935" w:type="pct"/>
          </w:tcPr>
          <w:p w:rsidRPr="009E6D72" w:rsidR="00FB13EB" w:rsidP="00FB13EB" w:rsidRDefault="00FB13EB" w14:paraId="060300D5" w14:textId="77777777">
            <w:pPr>
              <w:pStyle w:val="Renteks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 xml:space="preserve">The building integrated hardware </w:t>
            </w:r>
            <w:r>
              <w:rPr>
                <w:rFonts w:ascii="Times New Roman" w:hAnsi="Times New Roman" w:cs="Times New Roman"/>
                <w:sz w:val="20"/>
                <w:szCs w:val="20"/>
                <w:lang w:val="en-US"/>
              </w:rPr>
              <w:t>is part of another delivery.</w:t>
            </w:r>
          </w:p>
        </w:tc>
      </w:tr>
      <w:tr w:rsidR="00015685" w:rsidTr="4D0C43D5" w14:paraId="12E8E89E" w14:textId="77777777">
        <w:tc>
          <w:tcPr>
            <w:tcW w:w="525" w:type="pct"/>
            <w:vMerge/>
          </w:tcPr>
          <w:p w:rsidR="00FB13EB" w:rsidP="00FB13EB" w:rsidRDefault="00FB13EB" w14:paraId="0899B017" w14:textId="77777777"/>
        </w:tc>
        <w:tc>
          <w:tcPr>
            <w:tcW w:w="738" w:type="pct"/>
            <w:vMerge/>
          </w:tcPr>
          <w:p w:rsidR="00FB13EB" w:rsidP="00FB13EB" w:rsidRDefault="00FB13EB" w14:paraId="0B05099F" w14:textId="77777777"/>
        </w:tc>
        <w:tc>
          <w:tcPr>
            <w:tcW w:w="1394" w:type="pct"/>
          </w:tcPr>
          <w:p w:rsidR="00FB13EB" w:rsidP="00BA0057" w:rsidRDefault="00FB13EB" w14:paraId="7369F80D" w14:textId="77777777">
            <w:pPr>
              <w:pStyle w:val="Rentekst"/>
              <w:rPr>
                <w:rFonts w:ascii="Times New Roman" w:hAnsi="Times New Roman" w:cs="Times New Roman"/>
                <w:sz w:val="20"/>
                <w:szCs w:val="20"/>
              </w:rPr>
            </w:pPr>
            <w:r w:rsidRPr="4EF38CD6">
              <w:rPr>
                <w:rFonts w:ascii="Times New Roman" w:hAnsi="Times New Roman" w:cs="Times New Roman"/>
                <w:sz w:val="20"/>
                <w:szCs w:val="20"/>
              </w:rPr>
              <w:t xml:space="preserve">One interactive installation where visitors can explore the “Ting” system. </w:t>
            </w:r>
          </w:p>
          <w:p w:rsidR="00BA0057" w:rsidP="00BA0057" w:rsidRDefault="00BA0057" w14:paraId="7A0685EE" w14:textId="5D0DBF1F">
            <w:pPr>
              <w:pStyle w:val="Rentekst"/>
              <w:rPr>
                <w:rFonts w:eastAsia="Calibri"/>
                <w:b/>
                <w:bCs/>
                <w:color w:val="00B050"/>
              </w:rPr>
            </w:pPr>
          </w:p>
        </w:tc>
        <w:tc>
          <w:tcPr>
            <w:tcW w:w="391" w:type="pct"/>
          </w:tcPr>
          <w:p w:rsidRPr="000E3054" w:rsidR="00FB13EB" w:rsidP="000E3054" w:rsidRDefault="00FB13EB" w14:paraId="674CFFB5"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469" w:type="pct"/>
          </w:tcPr>
          <w:p w:rsidRPr="000E3054" w:rsidR="00FB13EB" w:rsidP="000E3054" w:rsidRDefault="00FB13EB" w14:paraId="0FFAB386"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548" w:type="pct"/>
          </w:tcPr>
          <w:p w:rsidRPr="000E3054" w:rsidR="00FB13EB" w:rsidP="000E3054" w:rsidRDefault="00FB13EB" w14:paraId="1FC5DD52"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935" w:type="pct"/>
          </w:tcPr>
          <w:p w:rsidR="00FB13EB" w:rsidP="00FB13EB" w:rsidRDefault="00FB13EB" w14:paraId="04C84AC4" w14:textId="77777777">
            <w:pPr>
              <w:pStyle w:val="Rentekst"/>
              <w:rPr>
                <w:rFonts w:ascii="Times New Roman" w:hAnsi="Times New Roman" w:eastAsia="Times New Roman" w:cs="Times New Roman"/>
                <w:sz w:val="20"/>
                <w:szCs w:val="20"/>
                <w:lang w:val="en-US"/>
              </w:rPr>
            </w:pPr>
          </w:p>
        </w:tc>
      </w:tr>
      <w:tr w:rsidR="00015685" w:rsidTr="4D0C43D5" w14:paraId="7F2533D5" w14:textId="77777777">
        <w:tc>
          <w:tcPr>
            <w:tcW w:w="525" w:type="pct"/>
            <w:vMerge/>
          </w:tcPr>
          <w:p w:rsidR="00FB13EB" w:rsidP="00FB13EB" w:rsidRDefault="00FB13EB" w14:paraId="0C30BDB5" w14:textId="77777777"/>
        </w:tc>
        <w:tc>
          <w:tcPr>
            <w:tcW w:w="738" w:type="pct"/>
            <w:vMerge/>
          </w:tcPr>
          <w:p w:rsidR="00FB13EB" w:rsidP="00FB13EB" w:rsidRDefault="00FB13EB" w14:paraId="44EA8718" w14:textId="77777777"/>
        </w:tc>
        <w:tc>
          <w:tcPr>
            <w:tcW w:w="1394" w:type="pct"/>
          </w:tcPr>
          <w:p w:rsidR="00FB13EB" w:rsidP="00FB13EB" w:rsidRDefault="00FB13EB" w14:paraId="744D825A" w14:textId="77777777">
            <w:pPr>
              <w:pStyle w:val="Rentekst"/>
              <w:rPr>
                <w:rFonts w:eastAsia="Calibri"/>
                <w:sz w:val="20"/>
                <w:szCs w:val="20"/>
              </w:rPr>
            </w:pPr>
            <w:r w:rsidRPr="4EF38CD6">
              <w:rPr>
                <w:rFonts w:ascii="Times New Roman" w:hAnsi="Times New Roman" w:eastAsia="Times New Roman" w:cs="Times New Roman"/>
                <w:sz w:val="20"/>
                <w:szCs w:val="20"/>
              </w:rPr>
              <w:t>An immersive sound and light experience in the upper level in the narrow area dividing the two main halls, a semi-open zone that creates an immersive experience giving resonance to the story of violence. This experience offers an elusive feeling of the cosmological, and ideological ideas that were such an important part of how violence was perceived in Viking Age society.</w:t>
            </w:r>
          </w:p>
          <w:p w:rsidR="00FB13EB" w:rsidP="00FB13EB" w:rsidRDefault="00FB13EB" w14:paraId="5C8EA058" w14:textId="77777777">
            <w:pPr>
              <w:pStyle w:val="Rentekst"/>
              <w:rPr>
                <w:rFonts w:eastAsia="Calibri"/>
              </w:rPr>
            </w:pPr>
          </w:p>
        </w:tc>
        <w:tc>
          <w:tcPr>
            <w:tcW w:w="391" w:type="pct"/>
          </w:tcPr>
          <w:p w:rsidRPr="000E3054" w:rsidR="00FB13EB" w:rsidP="000E3054" w:rsidRDefault="00FB13EB" w14:paraId="66AA2E4D"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469" w:type="pct"/>
          </w:tcPr>
          <w:p w:rsidRPr="000E3054" w:rsidR="00FB13EB" w:rsidP="000E3054" w:rsidRDefault="00FB13EB" w14:paraId="29BF341D"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548" w:type="pct"/>
          </w:tcPr>
          <w:p w:rsidRPr="000E3054" w:rsidR="00FB13EB" w:rsidP="000E3054" w:rsidRDefault="00FB13EB" w14:paraId="273F04D8" w14:textId="77777777">
            <w:pPr>
              <w:pStyle w:val="Rentekst"/>
              <w:jc w:val="center"/>
              <w:rPr>
                <w:rFonts w:ascii="Times New Roman" w:hAnsi="Times New Roman" w:eastAsia="Calibri" w:cs="Times New Roman"/>
                <w:sz w:val="20"/>
                <w:szCs w:val="20"/>
                <w:lang w:val="en-US"/>
              </w:rPr>
            </w:pPr>
          </w:p>
        </w:tc>
        <w:tc>
          <w:tcPr>
            <w:tcW w:w="935" w:type="pct"/>
          </w:tcPr>
          <w:p w:rsidR="00FB13EB" w:rsidP="00FB13EB" w:rsidRDefault="00FB13EB" w14:paraId="37A990CF" w14:textId="77777777">
            <w:pPr>
              <w:pStyle w:val="Renteks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 xml:space="preserve">The building integrated hardware </w:t>
            </w:r>
            <w:r>
              <w:rPr>
                <w:rFonts w:ascii="Times New Roman" w:hAnsi="Times New Roman" w:cs="Times New Roman"/>
                <w:sz w:val="20"/>
                <w:szCs w:val="20"/>
                <w:lang w:val="en-US"/>
              </w:rPr>
              <w:t>is part of another delivery.</w:t>
            </w:r>
          </w:p>
        </w:tc>
      </w:tr>
      <w:tr w:rsidR="00015685" w:rsidTr="4D0C43D5" w14:paraId="7288BC05" w14:textId="77777777">
        <w:tc>
          <w:tcPr>
            <w:tcW w:w="525" w:type="pct"/>
            <w:vMerge/>
          </w:tcPr>
          <w:p w:rsidR="00FB13EB" w:rsidP="00FB13EB" w:rsidRDefault="00FB13EB" w14:paraId="51425C07" w14:textId="77777777"/>
        </w:tc>
        <w:tc>
          <w:tcPr>
            <w:tcW w:w="738" w:type="pct"/>
            <w:vMerge/>
          </w:tcPr>
          <w:p w:rsidR="00FB13EB" w:rsidP="00FB13EB" w:rsidRDefault="00FB13EB" w14:paraId="79D156E0" w14:textId="77777777"/>
        </w:tc>
        <w:tc>
          <w:tcPr>
            <w:tcW w:w="1394" w:type="pct"/>
          </w:tcPr>
          <w:p w:rsidR="00FB13EB" w:rsidP="00FB13EB" w:rsidRDefault="00FB13EB" w14:paraId="075742D8" w14:textId="77777777">
            <w:pPr>
              <w:spacing w:line="257" w:lineRule="auto"/>
              <w:rPr>
                <w:sz w:val="20"/>
                <w:szCs w:val="20"/>
              </w:rPr>
            </w:pPr>
            <w:r w:rsidRPr="4EF38CD6">
              <w:rPr>
                <w:sz w:val="20"/>
                <w:szCs w:val="20"/>
              </w:rPr>
              <w:t xml:space="preserve">A rotating tray display is proposed to display different weapons sequentially in a loop, acting like a mechanical weapon rack.  </w:t>
            </w:r>
            <w:r>
              <w:rPr>
                <w:sz w:val="20"/>
                <w:szCs w:val="20"/>
              </w:rPr>
              <w:t>Connected to the E-ink panel information system.</w:t>
            </w:r>
          </w:p>
          <w:p w:rsidR="00BA0057" w:rsidP="00FB13EB" w:rsidRDefault="00BA0057" w14:paraId="6EFEC383" w14:textId="7C05D8B3">
            <w:pPr>
              <w:spacing w:line="257" w:lineRule="auto"/>
              <w:rPr>
                <w:rFonts w:ascii="Consolas" w:hAnsi="Consolas" w:eastAsia="Calibri"/>
                <w:sz w:val="20"/>
                <w:szCs w:val="20"/>
              </w:rPr>
            </w:pPr>
          </w:p>
        </w:tc>
        <w:tc>
          <w:tcPr>
            <w:tcW w:w="391" w:type="pct"/>
          </w:tcPr>
          <w:p w:rsidRPr="000E3054" w:rsidR="00FB13EB" w:rsidP="000E3054" w:rsidRDefault="00FB13EB" w14:paraId="3E9F6769" w14:textId="77777777">
            <w:pPr>
              <w:pStyle w:val="Rentekst"/>
              <w:jc w:val="center"/>
              <w:rPr>
                <w:rFonts w:ascii="Times New Roman" w:hAnsi="Times New Roman" w:eastAsia="Calibri" w:cs="Times New Roman"/>
                <w:sz w:val="20"/>
                <w:szCs w:val="20"/>
                <w:lang w:val="en-US"/>
              </w:rPr>
            </w:pPr>
          </w:p>
        </w:tc>
        <w:tc>
          <w:tcPr>
            <w:tcW w:w="469" w:type="pct"/>
          </w:tcPr>
          <w:p w:rsidRPr="000E3054" w:rsidR="00FB13EB" w:rsidP="000E3054" w:rsidRDefault="00FB13EB" w14:paraId="044EF380" w14:textId="77777777">
            <w:pPr>
              <w:pStyle w:val="Rentekst"/>
              <w:jc w:val="center"/>
              <w:rPr>
                <w:rFonts w:ascii="Times New Roman" w:hAnsi="Times New Roman" w:eastAsia="Calibri" w:cs="Times New Roman"/>
                <w:sz w:val="20"/>
                <w:szCs w:val="20"/>
                <w:lang w:val="en-US"/>
              </w:rPr>
            </w:pPr>
          </w:p>
        </w:tc>
        <w:tc>
          <w:tcPr>
            <w:tcW w:w="548" w:type="pct"/>
          </w:tcPr>
          <w:p w:rsidRPr="000E3054" w:rsidR="00FB13EB" w:rsidP="000E3054" w:rsidRDefault="00FB13EB" w14:paraId="63E02C7F" w14:textId="77777777">
            <w:pPr>
              <w:pStyle w:val="Rentekst"/>
              <w:jc w:val="center"/>
              <w:rPr>
                <w:rFonts w:ascii="Times New Roman" w:hAnsi="Times New Roman" w:eastAsia="Calibri" w:cs="Times New Roman"/>
                <w:sz w:val="20"/>
                <w:szCs w:val="20"/>
                <w:lang w:val="en-US"/>
              </w:rPr>
            </w:pPr>
          </w:p>
        </w:tc>
        <w:tc>
          <w:tcPr>
            <w:tcW w:w="935" w:type="pct"/>
          </w:tcPr>
          <w:p w:rsidR="00FB13EB" w:rsidP="00FB13EB" w:rsidRDefault="00FB13EB" w14:paraId="2A17EA6A" w14:textId="77777777">
            <w:pPr>
              <w:pStyle w:val="Rentekst"/>
              <w:rPr>
                <w:rFonts w:ascii="Times New Roman" w:hAnsi="Times New Roman" w:eastAsia="Times New Roman" w:cs="Times New Roman"/>
                <w:sz w:val="20"/>
                <w:szCs w:val="20"/>
                <w:lang w:val="en-US"/>
              </w:rPr>
            </w:pPr>
            <w:r>
              <w:rPr>
                <w:rFonts w:ascii="Times New Roman" w:hAnsi="Times New Roman" w:cs="Times New Roman"/>
                <w:sz w:val="20"/>
                <w:szCs w:val="20"/>
                <w:lang w:val="en-US"/>
              </w:rPr>
              <w:t>Hardware is part of the showcase delivery.</w:t>
            </w:r>
          </w:p>
        </w:tc>
      </w:tr>
      <w:tr w:rsidR="00015685" w:rsidTr="4D0C43D5" w14:paraId="454DC51A" w14:textId="77777777">
        <w:tc>
          <w:tcPr>
            <w:tcW w:w="525" w:type="pct"/>
            <w:vMerge/>
          </w:tcPr>
          <w:p w:rsidR="00FB13EB" w:rsidP="00FB13EB" w:rsidRDefault="00FB13EB" w14:paraId="02A21204" w14:textId="77777777"/>
        </w:tc>
        <w:tc>
          <w:tcPr>
            <w:tcW w:w="738" w:type="pct"/>
            <w:vMerge/>
          </w:tcPr>
          <w:p w:rsidR="00FB13EB" w:rsidP="00FB13EB" w:rsidRDefault="00FB13EB" w14:paraId="1E99E338" w14:textId="77777777"/>
        </w:tc>
        <w:tc>
          <w:tcPr>
            <w:tcW w:w="1394" w:type="pct"/>
          </w:tcPr>
          <w:p w:rsidR="00FB13EB" w:rsidP="00FB13EB" w:rsidRDefault="00FB13EB" w14:paraId="05FEEE87" w14:textId="77777777">
            <w:pPr>
              <w:rPr>
                <w:sz w:val="20"/>
                <w:szCs w:val="20"/>
              </w:rPr>
            </w:pPr>
            <w:r w:rsidRPr="4EF38CD6">
              <w:rPr>
                <w:sz w:val="20"/>
                <w:szCs w:val="20"/>
              </w:rPr>
              <w:t>The parallel niche is used as an interactive media display. Visitors here are enabled to equip their own warrior, selecting from an archive of digitally captured 3D weapons.</w:t>
            </w:r>
          </w:p>
          <w:p w:rsidR="00BA0057" w:rsidP="00FB13EB" w:rsidRDefault="00BA0057" w14:paraId="10AEA4EE" w14:textId="6D44DDD4">
            <w:pPr>
              <w:rPr>
                <w:rFonts w:ascii="Consolas" w:hAnsi="Consolas" w:eastAsia="Calibri"/>
                <w:sz w:val="20"/>
                <w:szCs w:val="20"/>
              </w:rPr>
            </w:pPr>
          </w:p>
        </w:tc>
        <w:tc>
          <w:tcPr>
            <w:tcW w:w="391" w:type="pct"/>
          </w:tcPr>
          <w:p w:rsidRPr="000E3054" w:rsidR="00FB13EB" w:rsidP="000E3054" w:rsidRDefault="00FB13EB" w14:paraId="16F9F0D1"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469" w:type="pct"/>
          </w:tcPr>
          <w:p w:rsidRPr="000E3054" w:rsidR="00FB13EB" w:rsidP="000E3054" w:rsidRDefault="00FB13EB" w14:paraId="0D9837CD"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548" w:type="pct"/>
          </w:tcPr>
          <w:p w:rsidRPr="000E3054" w:rsidR="00FB13EB" w:rsidP="000E3054" w:rsidRDefault="00FB13EB" w14:paraId="23A17DF4"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935" w:type="pct"/>
          </w:tcPr>
          <w:p w:rsidR="00FB13EB" w:rsidP="00FB13EB" w:rsidRDefault="00FB13EB" w14:paraId="0569C240" w14:textId="77777777">
            <w:pPr>
              <w:pStyle w:val="Rentekst"/>
              <w:rPr>
                <w:rFonts w:eastAsia="Calibri"/>
                <w:lang w:val="en-US"/>
              </w:rPr>
            </w:pPr>
          </w:p>
        </w:tc>
      </w:tr>
      <w:tr w:rsidR="00015685" w:rsidTr="4D0C43D5" w14:paraId="2B3E8587" w14:textId="77777777">
        <w:tc>
          <w:tcPr>
            <w:tcW w:w="525" w:type="pct"/>
            <w:vMerge/>
          </w:tcPr>
          <w:p w:rsidR="00FB13EB" w:rsidP="00FB13EB" w:rsidRDefault="00FB13EB" w14:paraId="538F4498" w14:textId="77777777"/>
        </w:tc>
        <w:tc>
          <w:tcPr>
            <w:tcW w:w="738" w:type="pct"/>
            <w:vMerge/>
          </w:tcPr>
          <w:p w:rsidR="00FB13EB" w:rsidP="00FB13EB" w:rsidRDefault="00FB13EB" w14:paraId="3A47665E" w14:textId="77777777"/>
        </w:tc>
        <w:tc>
          <w:tcPr>
            <w:tcW w:w="1394" w:type="pct"/>
          </w:tcPr>
          <w:p w:rsidR="00FB13EB" w:rsidP="00FB13EB" w:rsidRDefault="00FB13EB" w14:paraId="602EF43F" w14:textId="77777777">
            <w:pPr>
              <w:rPr>
                <w:sz w:val="20"/>
                <w:szCs w:val="20"/>
              </w:rPr>
            </w:pPr>
            <w:r>
              <w:rPr>
                <w:sz w:val="20"/>
                <w:szCs w:val="20"/>
                <w:lang w:val="en-US"/>
              </w:rPr>
              <w:t>Digital presentations of objects (E-ink panels)</w:t>
            </w:r>
          </w:p>
          <w:p w:rsidR="00FB13EB" w:rsidP="00FB13EB" w:rsidRDefault="00FB13EB" w14:paraId="045CF566" w14:textId="77777777">
            <w:pPr>
              <w:pStyle w:val="Rentekst"/>
              <w:rPr>
                <w:rFonts w:eastAsia="Calibri"/>
              </w:rPr>
            </w:pPr>
          </w:p>
        </w:tc>
        <w:tc>
          <w:tcPr>
            <w:tcW w:w="391" w:type="pct"/>
          </w:tcPr>
          <w:p w:rsidRPr="000E3054" w:rsidR="00FB13EB" w:rsidP="000E3054" w:rsidRDefault="00FB13EB" w14:paraId="7D3EFBBB"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469" w:type="pct"/>
          </w:tcPr>
          <w:p w:rsidRPr="000E3054" w:rsidR="00FB13EB" w:rsidP="000E3054" w:rsidRDefault="00FB13EB" w14:paraId="744C1F2E" w14:textId="77777777">
            <w:pPr>
              <w:pStyle w:val="Rentekst"/>
              <w:jc w:val="center"/>
              <w:rPr>
                <w:rFonts w:ascii="Times New Roman" w:hAnsi="Times New Roman" w:eastAsia="Calibri" w:cs="Times New Roman"/>
                <w:sz w:val="20"/>
                <w:szCs w:val="20"/>
                <w:lang w:val="en-US"/>
              </w:rPr>
            </w:pPr>
          </w:p>
        </w:tc>
        <w:tc>
          <w:tcPr>
            <w:tcW w:w="548" w:type="pct"/>
          </w:tcPr>
          <w:p w:rsidRPr="000E3054" w:rsidR="00FB13EB" w:rsidP="000E3054" w:rsidRDefault="00FB13EB" w14:paraId="2755176E" w14:textId="77777777">
            <w:pPr>
              <w:pStyle w:val="Rentekst"/>
              <w:jc w:val="center"/>
              <w:rPr>
                <w:rFonts w:ascii="Times New Roman" w:hAnsi="Times New Roman" w:eastAsia="Calibri" w:cs="Times New Roman"/>
                <w:sz w:val="20"/>
                <w:szCs w:val="20"/>
                <w:lang w:val="en-US"/>
              </w:rPr>
            </w:pPr>
            <w:r w:rsidRPr="000E3054">
              <w:rPr>
                <w:rFonts w:ascii="Times New Roman" w:hAnsi="Times New Roman" w:eastAsia="Calibri" w:cs="Times New Roman"/>
                <w:sz w:val="20"/>
                <w:szCs w:val="20"/>
                <w:lang w:val="en-US"/>
              </w:rPr>
              <w:t>X</w:t>
            </w:r>
          </w:p>
        </w:tc>
        <w:tc>
          <w:tcPr>
            <w:tcW w:w="935" w:type="pct"/>
          </w:tcPr>
          <w:p w:rsidR="00FB13EB" w:rsidP="00FB13EB" w:rsidRDefault="00FB13EB" w14:paraId="0670AA36" w14:textId="77777777">
            <w:pPr>
              <w:pStyle w:val="Rentekst"/>
              <w:rPr>
                <w:rFonts w:eastAsia="Calibri"/>
                <w:lang w:val="en-US"/>
              </w:rPr>
            </w:pPr>
            <w:r>
              <w:rPr>
                <w:rFonts w:ascii="Times New Roman" w:hAnsi="Times New Roman" w:cs="Times New Roman"/>
                <w:sz w:val="20"/>
                <w:szCs w:val="20"/>
                <w:lang w:val="en-US"/>
              </w:rPr>
              <w:t>Hardware is part of the showcase delivery.</w:t>
            </w:r>
          </w:p>
        </w:tc>
      </w:tr>
      <w:tr w:rsidRPr="006067D8" w:rsidR="00015685" w:rsidTr="4D0C43D5" w14:paraId="5EFEFE8E" w14:textId="77777777">
        <w:tc>
          <w:tcPr>
            <w:tcW w:w="525" w:type="pct"/>
            <w:vMerge w:val="restart"/>
          </w:tcPr>
          <w:p w:rsidRPr="00252B98" w:rsidR="00FB13EB" w:rsidP="00FB13EB" w:rsidRDefault="00FB13EB" w14:paraId="18955075" w14:textId="77777777">
            <w:pPr>
              <w:rPr>
                <w:b/>
                <w:sz w:val="20"/>
                <w:szCs w:val="20"/>
                <w:lang w:val="en-US"/>
              </w:rPr>
            </w:pPr>
            <w:r w:rsidRPr="00252B98">
              <w:rPr>
                <w:b/>
                <w:sz w:val="20"/>
                <w:szCs w:val="20"/>
                <w:lang w:val="en-US"/>
              </w:rPr>
              <w:t>E_03_03</w:t>
            </w:r>
          </w:p>
        </w:tc>
        <w:tc>
          <w:tcPr>
            <w:tcW w:w="738" w:type="pct"/>
            <w:vMerge w:val="restart"/>
            <w:shd w:val="clear" w:color="auto" w:fill="auto"/>
          </w:tcPr>
          <w:p w:rsidRPr="00252B98" w:rsidR="00FB13EB" w:rsidP="00FB13EB" w:rsidRDefault="00FB13EB" w14:paraId="333C45C3" w14:textId="77777777">
            <w:pPr>
              <w:rPr>
                <w:b/>
                <w:sz w:val="20"/>
                <w:szCs w:val="20"/>
                <w:lang w:val="en-US"/>
              </w:rPr>
            </w:pPr>
            <w:r w:rsidRPr="00252B98">
              <w:rPr>
                <w:b/>
                <w:sz w:val="20"/>
                <w:szCs w:val="20"/>
                <w:lang w:val="en-US"/>
              </w:rPr>
              <w:t>Power</w:t>
            </w:r>
          </w:p>
          <w:p w:rsidRPr="00252B98" w:rsidR="00FB13EB" w:rsidP="00FB13EB" w:rsidRDefault="00FB13EB" w14:paraId="2A4D1897" w14:textId="77777777">
            <w:pPr>
              <w:rPr>
                <w:b/>
                <w:sz w:val="20"/>
                <w:szCs w:val="20"/>
                <w:lang w:val="en-US"/>
              </w:rPr>
            </w:pPr>
          </w:p>
          <w:p w:rsidRPr="00252B98" w:rsidR="00FB13EB" w:rsidP="00FB13EB" w:rsidRDefault="00FB13EB" w14:paraId="6AB52F05" w14:textId="77777777">
            <w:pPr>
              <w:rPr>
                <w:b/>
                <w:sz w:val="20"/>
                <w:szCs w:val="20"/>
                <w:lang w:val="en-US"/>
              </w:rPr>
            </w:pPr>
          </w:p>
        </w:tc>
        <w:tc>
          <w:tcPr>
            <w:tcW w:w="1394" w:type="pct"/>
          </w:tcPr>
          <w:p w:rsidRPr="00252B98" w:rsidR="00FB13EB" w:rsidP="00FB13EB" w:rsidRDefault="00FB13EB" w14:paraId="43D9CEAC" w14:textId="77777777">
            <w:pPr>
              <w:rPr>
                <w:sz w:val="20"/>
                <w:szCs w:val="20"/>
              </w:rPr>
            </w:pPr>
            <w:r w:rsidRPr="4EF38CD6">
              <w:rPr>
                <w:sz w:val="20"/>
                <w:szCs w:val="20"/>
              </w:rPr>
              <w:t>One interactive station/screen</w:t>
            </w:r>
            <w:r w:rsidRPr="4EF38CD6">
              <w:rPr>
                <w:b/>
                <w:bCs/>
                <w:sz w:val="20"/>
                <w:szCs w:val="20"/>
              </w:rPr>
              <w:t xml:space="preserve"> </w:t>
            </w:r>
            <w:r w:rsidRPr="4EF38CD6">
              <w:rPr>
                <w:sz w:val="20"/>
                <w:szCs w:val="20"/>
              </w:rPr>
              <w:t>presents the most important ship graves, what they contained, as well as the phenomenon of grave robbing.</w:t>
            </w:r>
          </w:p>
          <w:p w:rsidRPr="00252B98" w:rsidR="00FB13EB" w:rsidP="00FB13EB" w:rsidRDefault="00FB13EB" w14:paraId="15DA7FFE" w14:textId="77777777">
            <w:pPr>
              <w:rPr>
                <w:sz w:val="20"/>
                <w:szCs w:val="20"/>
              </w:rPr>
            </w:pPr>
          </w:p>
        </w:tc>
        <w:tc>
          <w:tcPr>
            <w:tcW w:w="391" w:type="pct"/>
          </w:tcPr>
          <w:p w:rsidRPr="000E3054" w:rsidR="00FB13EB" w:rsidP="000E3054" w:rsidRDefault="00FB13EB" w14:paraId="7A6CEF23" w14:textId="77777777">
            <w:pPr>
              <w:jc w:val="center"/>
              <w:rPr>
                <w:sz w:val="20"/>
                <w:szCs w:val="20"/>
              </w:rPr>
            </w:pPr>
            <w:r w:rsidRPr="000E3054">
              <w:rPr>
                <w:sz w:val="20"/>
                <w:szCs w:val="20"/>
              </w:rPr>
              <w:t>X</w:t>
            </w:r>
          </w:p>
        </w:tc>
        <w:tc>
          <w:tcPr>
            <w:tcW w:w="469" w:type="pct"/>
          </w:tcPr>
          <w:p w:rsidRPr="000E3054" w:rsidR="00FB13EB" w:rsidP="000E3054" w:rsidRDefault="00FB13EB" w14:paraId="401F16F0" w14:textId="77777777">
            <w:pPr>
              <w:jc w:val="center"/>
              <w:rPr>
                <w:sz w:val="20"/>
                <w:szCs w:val="20"/>
              </w:rPr>
            </w:pPr>
            <w:r w:rsidRPr="000E3054">
              <w:rPr>
                <w:sz w:val="20"/>
                <w:szCs w:val="20"/>
              </w:rPr>
              <w:t>X</w:t>
            </w:r>
          </w:p>
        </w:tc>
        <w:tc>
          <w:tcPr>
            <w:tcW w:w="548" w:type="pct"/>
          </w:tcPr>
          <w:p w:rsidRPr="000E3054" w:rsidR="00FB13EB" w:rsidP="000E3054" w:rsidRDefault="00FB13EB" w14:paraId="03BFCD88" w14:textId="77777777">
            <w:pPr>
              <w:jc w:val="center"/>
              <w:rPr>
                <w:sz w:val="20"/>
                <w:szCs w:val="20"/>
              </w:rPr>
            </w:pPr>
            <w:r w:rsidRPr="000E3054">
              <w:rPr>
                <w:sz w:val="20"/>
                <w:szCs w:val="20"/>
              </w:rPr>
              <w:t>X</w:t>
            </w:r>
          </w:p>
        </w:tc>
        <w:tc>
          <w:tcPr>
            <w:tcW w:w="935" w:type="pct"/>
          </w:tcPr>
          <w:p w:rsidRPr="00132BEE" w:rsidR="00FB13EB" w:rsidP="00FB13EB" w:rsidRDefault="00FB13EB" w14:paraId="703C93CC" w14:textId="77777777">
            <w:pPr>
              <w:rPr>
                <w:sz w:val="20"/>
                <w:szCs w:val="20"/>
              </w:rPr>
            </w:pPr>
          </w:p>
        </w:tc>
      </w:tr>
      <w:tr w:rsidR="00015685" w:rsidTr="4D0C43D5" w14:paraId="6ACE0E8D" w14:textId="77777777">
        <w:tc>
          <w:tcPr>
            <w:tcW w:w="525" w:type="pct"/>
            <w:vMerge/>
          </w:tcPr>
          <w:p w:rsidR="00FB13EB" w:rsidP="00FB13EB" w:rsidRDefault="00FB13EB" w14:paraId="77787AC1" w14:textId="77777777"/>
        </w:tc>
        <w:tc>
          <w:tcPr>
            <w:tcW w:w="738" w:type="pct"/>
            <w:vMerge/>
          </w:tcPr>
          <w:p w:rsidR="00FB13EB" w:rsidP="00FB13EB" w:rsidRDefault="00FB13EB" w14:paraId="640A30E7" w14:textId="77777777"/>
        </w:tc>
        <w:tc>
          <w:tcPr>
            <w:tcW w:w="1394" w:type="pct"/>
          </w:tcPr>
          <w:p w:rsidR="00FB13EB" w:rsidP="00FB13EB" w:rsidRDefault="00FB13EB" w14:paraId="7602F23E" w14:textId="79948D47">
            <w:pPr>
              <w:rPr>
                <w:color w:val="000000" w:themeColor="text1"/>
                <w:sz w:val="19"/>
                <w:szCs w:val="19"/>
              </w:rPr>
            </w:pPr>
            <w:r w:rsidRPr="4D0C43D5">
              <w:rPr>
                <w:sz w:val="20"/>
                <w:szCs w:val="20"/>
              </w:rPr>
              <w:t xml:space="preserve">One </w:t>
            </w:r>
            <w:r w:rsidRPr="4D0C43D5">
              <w:rPr>
                <w:color w:val="000000" w:themeColor="text1"/>
                <w:sz w:val="19"/>
                <w:szCs w:val="19"/>
              </w:rPr>
              <w:t>“windows”-interface (large transparent screens)</w:t>
            </w:r>
            <w:r w:rsidRPr="4D0C43D5" w:rsidR="0511D111">
              <w:rPr>
                <w:color w:val="000000" w:themeColor="text1"/>
                <w:sz w:val="19"/>
                <w:szCs w:val="19"/>
              </w:rPr>
              <w:t>.</w:t>
            </w:r>
          </w:p>
          <w:p w:rsidR="00FB13EB" w:rsidP="00FB13EB" w:rsidRDefault="00FB13EB" w14:paraId="6A143D0A" w14:textId="77777777">
            <w:pPr>
              <w:rPr>
                <w:color w:val="000000" w:themeColor="text1"/>
                <w:sz w:val="19"/>
                <w:szCs w:val="19"/>
              </w:rPr>
            </w:pPr>
          </w:p>
        </w:tc>
        <w:tc>
          <w:tcPr>
            <w:tcW w:w="391" w:type="pct"/>
          </w:tcPr>
          <w:p w:rsidRPr="000E3054" w:rsidR="00FB13EB" w:rsidP="000E3054" w:rsidRDefault="00FB13EB" w14:paraId="2576A70A" w14:textId="77777777">
            <w:pPr>
              <w:jc w:val="center"/>
              <w:rPr>
                <w:sz w:val="20"/>
                <w:szCs w:val="20"/>
              </w:rPr>
            </w:pPr>
            <w:r w:rsidRPr="000E3054">
              <w:rPr>
                <w:sz w:val="20"/>
                <w:szCs w:val="20"/>
              </w:rPr>
              <w:t>X</w:t>
            </w:r>
          </w:p>
        </w:tc>
        <w:tc>
          <w:tcPr>
            <w:tcW w:w="469" w:type="pct"/>
          </w:tcPr>
          <w:p w:rsidRPr="000E3054" w:rsidR="00FB13EB" w:rsidP="000E3054" w:rsidRDefault="00FB13EB" w14:paraId="53F2EE84" w14:textId="77777777">
            <w:pPr>
              <w:jc w:val="center"/>
              <w:rPr>
                <w:sz w:val="20"/>
                <w:szCs w:val="20"/>
              </w:rPr>
            </w:pPr>
            <w:r w:rsidRPr="000E3054">
              <w:rPr>
                <w:sz w:val="20"/>
                <w:szCs w:val="20"/>
              </w:rPr>
              <w:t>X</w:t>
            </w:r>
          </w:p>
        </w:tc>
        <w:tc>
          <w:tcPr>
            <w:tcW w:w="548" w:type="pct"/>
          </w:tcPr>
          <w:p w:rsidRPr="000E3054" w:rsidR="00FB13EB" w:rsidP="000E3054" w:rsidRDefault="00FB13EB" w14:paraId="29B52D86" w14:textId="77777777">
            <w:pPr>
              <w:jc w:val="center"/>
              <w:rPr>
                <w:sz w:val="20"/>
                <w:szCs w:val="20"/>
              </w:rPr>
            </w:pPr>
            <w:r w:rsidRPr="000E3054">
              <w:rPr>
                <w:sz w:val="20"/>
                <w:szCs w:val="20"/>
              </w:rPr>
              <w:t>X</w:t>
            </w:r>
          </w:p>
        </w:tc>
        <w:tc>
          <w:tcPr>
            <w:tcW w:w="935" w:type="pct"/>
          </w:tcPr>
          <w:p w:rsidR="00FB13EB" w:rsidP="00FB13EB" w:rsidRDefault="00FB13EB" w14:paraId="26A032EA" w14:textId="77777777">
            <w:pPr>
              <w:rPr>
                <w:sz w:val="20"/>
                <w:szCs w:val="20"/>
              </w:rPr>
            </w:pPr>
          </w:p>
        </w:tc>
      </w:tr>
      <w:tr w:rsidR="00015685" w:rsidTr="4D0C43D5" w14:paraId="1FAD9F9C" w14:textId="77777777">
        <w:tc>
          <w:tcPr>
            <w:tcW w:w="525" w:type="pct"/>
            <w:vMerge/>
          </w:tcPr>
          <w:p w:rsidR="00FB13EB" w:rsidP="00FB13EB" w:rsidRDefault="00FB13EB" w14:paraId="7E11255D" w14:textId="77777777"/>
        </w:tc>
        <w:tc>
          <w:tcPr>
            <w:tcW w:w="738" w:type="pct"/>
            <w:vMerge/>
          </w:tcPr>
          <w:p w:rsidR="00FB13EB" w:rsidP="00FB13EB" w:rsidRDefault="00FB13EB" w14:paraId="72D36196" w14:textId="77777777"/>
        </w:tc>
        <w:tc>
          <w:tcPr>
            <w:tcW w:w="1394" w:type="pct"/>
          </w:tcPr>
          <w:p w:rsidR="00FB13EB" w:rsidP="00FB13EB" w:rsidRDefault="00FB13EB" w14:paraId="32539AA0" w14:textId="77777777">
            <w:pPr>
              <w:rPr>
                <w:sz w:val="20"/>
                <w:szCs w:val="20"/>
              </w:rPr>
            </w:pPr>
            <w:r w:rsidRPr="4EF38CD6">
              <w:rPr>
                <w:sz w:val="20"/>
                <w:szCs w:val="20"/>
              </w:rPr>
              <w:t>On</w:t>
            </w:r>
            <w:r>
              <w:rPr>
                <w:sz w:val="20"/>
                <w:szCs w:val="20"/>
              </w:rPr>
              <w:t>e</w:t>
            </w:r>
            <w:r w:rsidRPr="4EF38CD6">
              <w:rPr>
                <w:sz w:val="20"/>
                <w:szCs w:val="20"/>
              </w:rPr>
              <w:t xml:space="preserve"> interactive station/screen let the visitor explore the </w:t>
            </w:r>
            <w:proofErr w:type="spellStart"/>
            <w:r w:rsidRPr="4EF38CD6">
              <w:rPr>
                <w:sz w:val="20"/>
                <w:szCs w:val="20"/>
              </w:rPr>
              <w:t>Gjellestad</w:t>
            </w:r>
            <w:proofErr w:type="spellEnd"/>
            <w:r w:rsidRPr="4EF38CD6">
              <w:rPr>
                <w:sz w:val="20"/>
                <w:szCs w:val="20"/>
              </w:rPr>
              <w:t xml:space="preserve"> excavation.</w:t>
            </w:r>
          </w:p>
          <w:p w:rsidR="00FB13EB" w:rsidP="00FB13EB" w:rsidRDefault="00FB13EB" w14:paraId="4C5FAB97" w14:textId="77777777">
            <w:pPr>
              <w:rPr>
                <w:sz w:val="20"/>
                <w:szCs w:val="20"/>
              </w:rPr>
            </w:pPr>
          </w:p>
        </w:tc>
        <w:tc>
          <w:tcPr>
            <w:tcW w:w="391" w:type="pct"/>
          </w:tcPr>
          <w:p w:rsidRPr="000E3054" w:rsidR="00FB13EB" w:rsidP="000E3054" w:rsidRDefault="00FB13EB" w14:paraId="0D4693EE" w14:textId="77777777">
            <w:pPr>
              <w:jc w:val="center"/>
              <w:rPr>
                <w:sz w:val="20"/>
                <w:szCs w:val="20"/>
              </w:rPr>
            </w:pPr>
            <w:r w:rsidRPr="000E3054">
              <w:rPr>
                <w:sz w:val="20"/>
                <w:szCs w:val="20"/>
              </w:rPr>
              <w:t>X</w:t>
            </w:r>
          </w:p>
        </w:tc>
        <w:tc>
          <w:tcPr>
            <w:tcW w:w="469" w:type="pct"/>
          </w:tcPr>
          <w:p w:rsidRPr="000E3054" w:rsidR="00FB13EB" w:rsidP="000E3054" w:rsidRDefault="00FB13EB" w14:paraId="67A5BD4B" w14:textId="77777777">
            <w:pPr>
              <w:jc w:val="center"/>
              <w:rPr>
                <w:sz w:val="20"/>
                <w:szCs w:val="20"/>
              </w:rPr>
            </w:pPr>
            <w:r w:rsidRPr="000E3054">
              <w:rPr>
                <w:sz w:val="20"/>
                <w:szCs w:val="20"/>
              </w:rPr>
              <w:t>X</w:t>
            </w:r>
          </w:p>
        </w:tc>
        <w:tc>
          <w:tcPr>
            <w:tcW w:w="548" w:type="pct"/>
          </w:tcPr>
          <w:p w:rsidRPr="000E3054" w:rsidR="00FB13EB" w:rsidP="000E3054" w:rsidRDefault="00FB13EB" w14:paraId="5C5BCA0D" w14:textId="77777777">
            <w:pPr>
              <w:jc w:val="center"/>
              <w:rPr>
                <w:sz w:val="20"/>
                <w:szCs w:val="20"/>
              </w:rPr>
            </w:pPr>
            <w:r w:rsidRPr="000E3054">
              <w:rPr>
                <w:sz w:val="20"/>
                <w:szCs w:val="20"/>
              </w:rPr>
              <w:t>X</w:t>
            </w:r>
          </w:p>
        </w:tc>
        <w:tc>
          <w:tcPr>
            <w:tcW w:w="935" w:type="pct"/>
          </w:tcPr>
          <w:p w:rsidR="00FB13EB" w:rsidP="00FB13EB" w:rsidRDefault="00FB13EB" w14:paraId="48632C77" w14:textId="77777777">
            <w:pPr>
              <w:rPr>
                <w:sz w:val="20"/>
                <w:szCs w:val="20"/>
              </w:rPr>
            </w:pPr>
          </w:p>
        </w:tc>
      </w:tr>
      <w:tr w:rsidR="00015685" w:rsidTr="4D0C43D5" w14:paraId="41D7323B" w14:textId="77777777">
        <w:tc>
          <w:tcPr>
            <w:tcW w:w="525" w:type="pct"/>
            <w:vMerge/>
          </w:tcPr>
          <w:p w:rsidR="00FB13EB" w:rsidP="00FB13EB" w:rsidRDefault="00FB13EB" w14:paraId="3E19C208" w14:textId="77777777"/>
        </w:tc>
        <w:tc>
          <w:tcPr>
            <w:tcW w:w="738" w:type="pct"/>
            <w:vMerge/>
          </w:tcPr>
          <w:p w:rsidR="00FB13EB" w:rsidP="00FB13EB" w:rsidRDefault="00FB13EB" w14:paraId="7D359248" w14:textId="77777777"/>
        </w:tc>
        <w:tc>
          <w:tcPr>
            <w:tcW w:w="1394" w:type="pct"/>
          </w:tcPr>
          <w:p w:rsidR="00FB13EB" w:rsidP="00FB13EB" w:rsidRDefault="00FB13EB" w14:paraId="0B39CB25" w14:textId="7E31086A">
            <w:pPr>
              <w:rPr>
                <w:sz w:val="20"/>
                <w:szCs w:val="20"/>
              </w:rPr>
            </w:pPr>
            <w:r w:rsidRPr="4D0C43D5">
              <w:rPr>
                <w:sz w:val="20"/>
                <w:szCs w:val="20"/>
                <w:lang w:val="en-US"/>
              </w:rPr>
              <w:t>Digital presentations of objects (E-ink panels)</w:t>
            </w:r>
            <w:r w:rsidRPr="4D0C43D5" w:rsidR="2D864868">
              <w:rPr>
                <w:sz w:val="20"/>
                <w:szCs w:val="20"/>
                <w:lang w:val="en-US"/>
              </w:rPr>
              <w:t>.</w:t>
            </w:r>
          </w:p>
          <w:p w:rsidR="00FB13EB" w:rsidP="00FB13EB" w:rsidRDefault="00FB13EB" w14:paraId="43330F00" w14:textId="77777777">
            <w:pPr>
              <w:rPr>
                <w:sz w:val="20"/>
                <w:szCs w:val="20"/>
              </w:rPr>
            </w:pPr>
          </w:p>
        </w:tc>
        <w:tc>
          <w:tcPr>
            <w:tcW w:w="391" w:type="pct"/>
          </w:tcPr>
          <w:p w:rsidRPr="000E3054" w:rsidR="00FB13EB" w:rsidP="000E3054" w:rsidRDefault="00FB13EB" w14:paraId="18D3548F" w14:textId="77777777">
            <w:pPr>
              <w:jc w:val="center"/>
              <w:rPr>
                <w:sz w:val="20"/>
                <w:szCs w:val="20"/>
              </w:rPr>
            </w:pPr>
            <w:r w:rsidRPr="000E3054">
              <w:rPr>
                <w:sz w:val="20"/>
                <w:szCs w:val="20"/>
              </w:rPr>
              <w:t>X</w:t>
            </w:r>
          </w:p>
        </w:tc>
        <w:tc>
          <w:tcPr>
            <w:tcW w:w="469" w:type="pct"/>
          </w:tcPr>
          <w:p w:rsidRPr="000E3054" w:rsidR="00FB13EB" w:rsidP="000E3054" w:rsidRDefault="00FB13EB" w14:paraId="7E5FB874" w14:textId="77777777">
            <w:pPr>
              <w:jc w:val="center"/>
              <w:rPr>
                <w:sz w:val="20"/>
                <w:szCs w:val="20"/>
              </w:rPr>
            </w:pPr>
          </w:p>
        </w:tc>
        <w:tc>
          <w:tcPr>
            <w:tcW w:w="548" w:type="pct"/>
          </w:tcPr>
          <w:p w:rsidRPr="000E3054" w:rsidR="00FB13EB" w:rsidP="000E3054" w:rsidRDefault="00FB13EB" w14:paraId="3934376C" w14:textId="77777777">
            <w:pPr>
              <w:jc w:val="center"/>
              <w:rPr>
                <w:sz w:val="20"/>
                <w:szCs w:val="20"/>
              </w:rPr>
            </w:pPr>
            <w:r w:rsidRPr="000E3054">
              <w:rPr>
                <w:sz w:val="20"/>
                <w:szCs w:val="20"/>
              </w:rPr>
              <w:t>X</w:t>
            </w:r>
          </w:p>
        </w:tc>
        <w:tc>
          <w:tcPr>
            <w:tcW w:w="935" w:type="pct"/>
          </w:tcPr>
          <w:p w:rsidR="00FB13EB" w:rsidP="00FB13EB" w:rsidRDefault="00FB13EB" w14:paraId="233EF8B0" w14:textId="77777777">
            <w:pPr>
              <w:rPr>
                <w:sz w:val="20"/>
                <w:szCs w:val="20"/>
              </w:rPr>
            </w:pPr>
            <w:r>
              <w:rPr>
                <w:sz w:val="20"/>
                <w:szCs w:val="20"/>
                <w:lang w:val="en-US"/>
              </w:rPr>
              <w:t>Hardware is part of the showcase delivery.</w:t>
            </w:r>
          </w:p>
        </w:tc>
      </w:tr>
      <w:tr w:rsidR="00015685" w:rsidTr="4D0C43D5" w14:paraId="79DE31B0" w14:textId="77777777">
        <w:tc>
          <w:tcPr>
            <w:tcW w:w="525" w:type="pct"/>
            <w:vMerge/>
          </w:tcPr>
          <w:p w:rsidR="00FB13EB" w:rsidP="00FB13EB" w:rsidRDefault="00FB13EB" w14:paraId="77AEE768" w14:textId="77777777"/>
        </w:tc>
        <w:tc>
          <w:tcPr>
            <w:tcW w:w="738" w:type="pct"/>
            <w:vMerge/>
          </w:tcPr>
          <w:p w:rsidR="00FB13EB" w:rsidP="00FB13EB" w:rsidRDefault="00FB13EB" w14:paraId="0BF08927" w14:textId="77777777"/>
        </w:tc>
        <w:tc>
          <w:tcPr>
            <w:tcW w:w="1394" w:type="pct"/>
          </w:tcPr>
          <w:p w:rsidR="00FB13EB" w:rsidP="4D0C43D5" w:rsidRDefault="00FB13EB" w14:paraId="19980A71" w14:textId="76C11C40">
            <w:pPr>
              <w:rPr>
                <w:sz w:val="20"/>
                <w:szCs w:val="20"/>
              </w:rPr>
            </w:pPr>
            <w:r w:rsidRPr="4D0C43D5">
              <w:rPr>
                <w:sz w:val="20"/>
                <w:szCs w:val="20"/>
              </w:rPr>
              <w:t>Projection of the pyramid of the society on the wall, might also be a graphic.</w:t>
            </w:r>
          </w:p>
          <w:p w:rsidR="00FB13EB" w:rsidP="4D0C43D5" w:rsidRDefault="00FB13EB" w14:paraId="25CA6720" w14:textId="4F739A5D"/>
        </w:tc>
        <w:tc>
          <w:tcPr>
            <w:tcW w:w="391" w:type="pct"/>
          </w:tcPr>
          <w:p w:rsidRPr="000E3054" w:rsidR="00FB13EB" w:rsidP="000E3054" w:rsidRDefault="00FB13EB" w14:paraId="60E2F4D0" w14:textId="77777777">
            <w:pPr>
              <w:jc w:val="center"/>
              <w:rPr>
                <w:sz w:val="20"/>
                <w:szCs w:val="20"/>
              </w:rPr>
            </w:pPr>
            <w:r w:rsidRPr="000E3054">
              <w:rPr>
                <w:sz w:val="20"/>
                <w:szCs w:val="20"/>
              </w:rPr>
              <w:t>X</w:t>
            </w:r>
          </w:p>
        </w:tc>
        <w:tc>
          <w:tcPr>
            <w:tcW w:w="469" w:type="pct"/>
          </w:tcPr>
          <w:p w:rsidRPr="000E3054" w:rsidR="00FB13EB" w:rsidP="000E3054" w:rsidRDefault="00FB13EB" w14:paraId="7DD6C69F" w14:textId="77777777">
            <w:pPr>
              <w:jc w:val="center"/>
              <w:rPr>
                <w:sz w:val="20"/>
                <w:szCs w:val="20"/>
              </w:rPr>
            </w:pPr>
            <w:r w:rsidRPr="000E3054">
              <w:rPr>
                <w:sz w:val="20"/>
                <w:szCs w:val="20"/>
              </w:rPr>
              <w:t>X</w:t>
            </w:r>
          </w:p>
        </w:tc>
        <w:tc>
          <w:tcPr>
            <w:tcW w:w="548" w:type="pct"/>
          </w:tcPr>
          <w:p w:rsidRPr="000E3054" w:rsidR="00FB13EB" w:rsidP="000E3054" w:rsidRDefault="00FB13EB" w14:paraId="338EB3A7" w14:textId="77777777">
            <w:pPr>
              <w:jc w:val="center"/>
              <w:rPr>
                <w:sz w:val="20"/>
                <w:szCs w:val="20"/>
              </w:rPr>
            </w:pPr>
            <w:r w:rsidRPr="000E3054">
              <w:rPr>
                <w:sz w:val="20"/>
                <w:szCs w:val="20"/>
              </w:rPr>
              <w:t>X</w:t>
            </w:r>
          </w:p>
        </w:tc>
        <w:tc>
          <w:tcPr>
            <w:tcW w:w="935" w:type="pct"/>
          </w:tcPr>
          <w:p w:rsidR="00FB13EB" w:rsidP="00FB13EB" w:rsidRDefault="00FB13EB" w14:paraId="048EEB1C" w14:textId="77777777">
            <w:pPr>
              <w:rPr>
                <w:sz w:val="20"/>
                <w:szCs w:val="20"/>
              </w:rPr>
            </w:pPr>
          </w:p>
        </w:tc>
      </w:tr>
      <w:tr w:rsidRPr="00252B98" w:rsidR="00015685" w:rsidTr="4D0C43D5" w14:paraId="7F07F667" w14:textId="77777777">
        <w:tc>
          <w:tcPr>
            <w:tcW w:w="525" w:type="pct"/>
          </w:tcPr>
          <w:p w:rsidRPr="00252B98" w:rsidR="00FB13EB" w:rsidP="00FB13EB" w:rsidRDefault="00FB13EB" w14:paraId="5C2526B2" w14:textId="77777777">
            <w:pPr>
              <w:rPr>
                <w:b/>
                <w:sz w:val="20"/>
                <w:szCs w:val="20"/>
                <w:lang w:val="en-US"/>
              </w:rPr>
            </w:pPr>
            <w:r w:rsidRPr="00252B98">
              <w:rPr>
                <w:b/>
                <w:sz w:val="20"/>
                <w:szCs w:val="20"/>
                <w:lang w:val="en-US"/>
              </w:rPr>
              <w:t>E_03_04</w:t>
            </w:r>
          </w:p>
        </w:tc>
        <w:tc>
          <w:tcPr>
            <w:tcW w:w="738" w:type="pct"/>
          </w:tcPr>
          <w:p w:rsidRPr="00252B98" w:rsidR="00FB13EB" w:rsidP="00FB13EB" w:rsidRDefault="00FB13EB" w14:paraId="184A5AF3" w14:textId="77777777">
            <w:pPr>
              <w:rPr>
                <w:b/>
                <w:sz w:val="20"/>
                <w:szCs w:val="20"/>
                <w:lang w:val="en-US"/>
              </w:rPr>
            </w:pPr>
          </w:p>
        </w:tc>
        <w:tc>
          <w:tcPr>
            <w:tcW w:w="1394" w:type="pct"/>
          </w:tcPr>
          <w:p w:rsidRPr="00252B98" w:rsidR="00FB13EB" w:rsidP="00FB13EB" w:rsidRDefault="00FB13EB" w14:paraId="778FDF69" w14:textId="77777777">
            <w:pPr>
              <w:rPr>
                <w:sz w:val="20"/>
                <w:szCs w:val="20"/>
                <w:lang w:val="en-US"/>
              </w:rPr>
            </w:pPr>
          </w:p>
        </w:tc>
        <w:tc>
          <w:tcPr>
            <w:tcW w:w="391" w:type="pct"/>
          </w:tcPr>
          <w:p w:rsidRPr="000E3054" w:rsidR="00FB13EB" w:rsidP="000E3054" w:rsidRDefault="00FB13EB" w14:paraId="657AB5C1" w14:textId="77777777">
            <w:pPr>
              <w:jc w:val="center"/>
              <w:rPr>
                <w:sz w:val="20"/>
                <w:szCs w:val="20"/>
                <w:lang w:val="en-US"/>
              </w:rPr>
            </w:pPr>
          </w:p>
        </w:tc>
        <w:tc>
          <w:tcPr>
            <w:tcW w:w="469" w:type="pct"/>
          </w:tcPr>
          <w:p w:rsidRPr="000E3054" w:rsidR="00FB13EB" w:rsidP="000E3054" w:rsidRDefault="00FB13EB" w14:paraId="2F9B9BA2" w14:textId="77777777">
            <w:pPr>
              <w:jc w:val="center"/>
              <w:rPr>
                <w:sz w:val="20"/>
                <w:szCs w:val="20"/>
                <w:lang w:val="en-US"/>
              </w:rPr>
            </w:pPr>
          </w:p>
        </w:tc>
        <w:tc>
          <w:tcPr>
            <w:tcW w:w="548" w:type="pct"/>
          </w:tcPr>
          <w:p w:rsidRPr="000E3054" w:rsidR="00FB13EB" w:rsidP="000E3054" w:rsidRDefault="00FB13EB" w14:paraId="7FAE6C9D" w14:textId="77777777">
            <w:pPr>
              <w:jc w:val="center"/>
              <w:rPr>
                <w:sz w:val="20"/>
                <w:szCs w:val="20"/>
                <w:lang w:val="en-US"/>
              </w:rPr>
            </w:pPr>
          </w:p>
        </w:tc>
        <w:tc>
          <w:tcPr>
            <w:tcW w:w="935" w:type="pct"/>
          </w:tcPr>
          <w:p w:rsidRPr="00252B98" w:rsidR="00FB13EB" w:rsidP="00FB13EB" w:rsidRDefault="00FB13EB" w14:paraId="6189D046" w14:textId="77777777">
            <w:pPr>
              <w:rPr>
                <w:sz w:val="20"/>
                <w:szCs w:val="20"/>
                <w:lang w:val="en-US"/>
              </w:rPr>
            </w:pPr>
          </w:p>
        </w:tc>
      </w:tr>
      <w:tr w:rsidRPr="006067D8" w:rsidR="00015685" w:rsidTr="4D0C43D5" w14:paraId="7AC8004B" w14:textId="77777777">
        <w:tc>
          <w:tcPr>
            <w:tcW w:w="525" w:type="pct"/>
            <w:vMerge w:val="restart"/>
          </w:tcPr>
          <w:p w:rsidRPr="00252B98" w:rsidR="00FB13EB" w:rsidP="00FB13EB" w:rsidRDefault="00FB13EB" w14:paraId="6F84B99D" w14:textId="77777777">
            <w:pPr>
              <w:rPr>
                <w:b/>
                <w:sz w:val="20"/>
                <w:szCs w:val="20"/>
                <w:lang w:val="en-US"/>
              </w:rPr>
            </w:pPr>
            <w:r w:rsidRPr="00252B98">
              <w:rPr>
                <w:b/>
                <w:sz w:val="20"/>
                <w:szCs w:val="20"/>
                <w:lang w:val="en-US"/>
              </w:rPr>
              <w:t>E_03_05</w:t>
            </w:r>
          </w:p>
        </w:tc>
        <w:tc>
          <w:tcPr>
            <w:tcW w:w="738" w:type="pct"/>
            <w:vMerge w:val="restart"/>
          </w:tcPr>
          <w:p w:rsidRPr="00252B98" w:rsidR="00FB13EB" w:rsidP="00FB13EB" w:rsidRDefault="00FB13EB" w14:paraId="51D1A0F6" w14:textId="77777777">
            <w:pPr>
              <w:rPr>
                <w:b/>
                <w:sz w:val="20"/>
                <w:szCs w:val="20"/>
                <w:lang w:val="en-US"/>
              </w:rPr>
            </w:pPr>
            <w:r w:rsidRPr="00252B98">
              <w:rPr>
                <w:b/>
                <w:sz w:val="20"/>
                <w:szCs w:val="20"/>
                <w:lang w:val="en-US"/>
              </w:rPr>
              <w:t xml:space="preserve">Storytelling, language and runes </w:t>
            </w:r>
          </w:p>
        </w:tc>
        <w:tc>
          <w:tcPr>
            <w:tcW w:w="1394" w:type="pct"/>
          </w:tcPr>
          <w:p w:rsidR="00FB13EB" w:rsidP="00FB13EB" w:rsidRDefault="00FB13EB" w14:paraId="7218F0FB" w14:textId="77777777">
            <w:pPr>
              <w:rPr>
                <w:sz w:val="20"/>
                <w:szCs w:val="20"/>
                <w:lang w:val="en-US"/>
              </w:rPr>
            </w:pPr>
            <w:r w:rsidRPr="4EF38CD6">
              <w:rPr>
                <w:sz w:val="20"/>
                <w:szCs w:val="20"/>
              </w:rPr>
              <w:t>One short, 2-4 min. animated film.</w:t>
            </w:r>
            <w:r w:rsidRPr="4EF38CD6">
              <w:rPr>
                <w:sz w:val="20"/>
                <w:szCs w:val="20"/>
                <w:lang w:val="en-US"/>
              </w:rPr>
              <w:t xml:space="preserve"> Here younger visitors can enjoy an animated film that explain how people, children and adults learned to use runes and later Latin letters.</w:t>
            </w:r>
          </w:p>
          <w:p w:rsidRPr="00902C01" w:rsidR="00FB13EB" w:rsidP="00FB13EB" w:rsidRDefault="00FB13EB" w14:paraId="41E1B170" w14:textId="77777777">
            <w:pPr>
              <w:rPr>
                <w:sz w:val="20"/>
                <w:szCs w:val="20"/>
                <w:lang w:val="en-US"/>
              </w:rPr>
            </w:pPr>
          </w:p>
        </w:tc>
        <w:tc>
          <w:tcPr>
            <w:tcW w:w="391" w:type="pct"/>
          </w:tcPr>
          <w:p w:rsidRPr="000E3054" w:rsidR="00FB13EB" w:rsidP="000E3054" w:rsidRDefault="00FB13EB" w14:paraId="0A60F107" w14:textId="77777777">
            <w:pPr>
              <w:jc w:val="center"/>
              <w:rPr>
                <w:sz w:val="20"/>
                <w:szCs w:val="20"/>
              </w:rPr>
            </w:pPr>
            <w:r w:rsidRPr="000E3054">
              <w:rPr>
                <w:sz w:val="20"/>
                <w:szCs w:val="20"/>
              </w:rPr>
              <w:t>X</w:t>
            </w:r>
          </w:p>
        </w:tc>
        <w:tc>
          <w:tcPr>
            <w:tcW w:w="469" w:type="pct"/>
          </w:tcPr>
          <w:p w:rsidRPr="000E3054" w:rsidR="00FB13EB" w:rsidP="000E3054" w:rsidRDefault="00FB13EB" w14:paraId="440B5D21" w14:textId="77777777">
            <w:pPr>
              <w:jc w:val="center"/>
              <w:rPr>
                <w:sz w:val="20"/>
                <w:szCs w:val="20"/>
              </w:rPr>
            </w:pPr>
            <w:r w:rsidRPr="000E3054">
              <w:rPr>
                <w:sz w:val="20"/>
                <w:szCs w:val="20"/>
              </w:rPr>
              <w:t>X</w:t>
            </w:r>
          </w:p>
        </w:tc>
        <w:tc>
          <w:tcPr>
            <w:tcW w:w="548" w:type="pct"/>
          </w:tcPr>
          <w:p w:rsidRPr="000E3054" w:rsidR="00FB13EB" w:rsidP="000E3054" w:rsidRDefault="00FB13EB" w14:paraId="03008EB0" w14:textId="77777777">
            <w:pPr>
              <w:jc w:val="center"/>
              <w:rPr>
                <w:sz w:val="20"/>
                <w:szCs w:val="20"/>
              </w:rPr>
            </w:pPr>
            <w:r w:rsidRPr="000E3054">
              <w:rPr>
                <w:sz w:val="20"/>
                <w:szCs w:val="20"/>
              </w:rPr>
              <w:t>X</w:t>
            </w:r>
          </w:p>
        </w:tc>
        <w:tc>
          <w:tcPr>
            <w:tcW w:w="935" w:type="pct"/>
          </w:tcPr>
          <w:p w:rsidRPr="00923933" w:rsidR="00FB13EB" w:rsidP="00FB13EB" w:rsidRDefault="00FB13EB" w14:paraId="476EA54B" w14:textId="77777777">
            <w:pPr>
              <w:rPr>
                <w:sz w:val="20"/>
                <w:szCs w:val="20"/>
              </w:rPr>
            </w:pPr>
          </w:p>
        </w:tc>
      </w:tr>
      <w:tr w:rsidR="00015685" w:rsidTr="4D0C43D5" w14:paraId="273586D5" w14:textId="77777777">
        <w:tc>
          <w:tcPr>
            <w:tcW w:w="525" w:type="pct"/>
            <w:vMerge/>
          </w:tcPr>
          <w:p w:rsidR="00FB13EB" w:rsidP="00FB13EB" w:rsidRDefault="00FB13EB" w14:paraId="65C02A1D" w14:textId="77777777"/>
        </w:tc>
        <w:tc>
          <w:tcPr>
            <w:tcW w:w="738" w:type="pct"/>
            <w:vMerge/>
          </w:tcPr>
          <w:p w:rsidR="00FB13EB" w:rsidP="00FB13EB" w:rsidRDefault="00FB13EB" w14:paraId="181C97E5" w14:textId="77777777"/>
        </w:tc>
        <w:tc>
          <w:tcPr>
            <w:tcW w:w="1394" w:type="pct"/>
          </w:tcPr>
          <w:p w:rsidR="00FB13EB" w:rsidP="00FB13EB" w:rsidRDefault="00FB13EB" w14:paraId="1BFBDB40" w14:textId="77777777">
            <w:pPr>
              <w:rPr>
                <w:sz w:val="20"/>
                <w:szCs w:val="20"/>
              </w:rPr>
            </w:pPr>
            <w:r w:rsidRPr="4EF38CD6">
              <w:rPr>
                <w:sz w:val="20"/>
                <w:szCs w:val="20"/>
              </w:rPr>
              <w:t>Interactive rune stone. The visitors can transform their name into a runic inscription on a “rune stone”. They write their name on a digital screen, using their hand as a “pen.” The Latin letters are transferred to the stone, but when the visitors move in front of the stone, the letters are changed into runes.</w:t>
            </w:r>
          </w:p>
          <w:p w:rsidR="00FB13EB" w:rsidP="00FB13EB" w:rsidRDefault="00FB13EB" w14:paraId="2816DC6D" w14:textId="77777777">
            <w:pPr>
              <w:rPr>
                <w:sz w:val="20"/>
                <w:szCs w:val="20"/>
              </w:rPr>
            </w:pPr>
          </w:p>
        </w:tc>
        <w:tc>
          <w:tcPr>
            <w:tcW w:w="391" w:type="pct"/>
          </w:tcPr>
          <w:p w:rsidRPr="000E3054" w:rsidR="00FB13EB" w:rsidP="000E3054" w:rsidRDefault="00FB13EB" w14:paraId="10130197" w14:textId="77777777">
            <w:pPr>
              <w:jc w:val="center"/>
              <w:rPr>
                <w:sz w:val="20"/>
                <w:szCs w:val="20"/>
              </w:rPr>
            </w:pPr>
            <w:r w:rsidRPr="000E3054">
              <w:rPr>
                <w:sz w:val="20"/>
                <w:szCs w:val="20"/>
              </w:rPr>
              <w:t>X</w:t>
            </w:r>
          </w:p>
        </w:tc>
        <w:tc>
          <w:tcPr>
            <w:tcW w:w="469" w:type="pct"/>
          </w:tcPr>
          <w:p w:rsidRPr="000E3054" w:rsidR="00FB13EB" w:rsidP="000E3054" w:rsidRDefault="00FB13EB" w14:paraId="4430B5FA" w14:textId="77777777">
            <w:pPr>
              <w:jc w:val="center"/>
              <w:rPr>
                <w:sz w:val="20"/>
                <w:szCs w:val="20"/>
              </w:rPr>
            </w:pPr>
            <w:r w:rsidRPr="000E3054">
              <w:rPr>
                <w:sz w:val="20"/>
                <w:szCs w:val="20"/>
              </w:rPr>
              <w:t>X</w:t>
            </w:r>
          </w:p>
        </w:tc>
        <w:tc>
          <w:tcPr>
            <w:tcW w:w="548" w:type="pct"/>
          </w:tcPr>
          <w:p w:rsidRPr="000E3054" w:rsidR="00FB13EB" w:rsidP="000E3054" w:rsidRDefault="00FB13EB" w14:paraId="1BC21389" w14:textId="77777777">
            <w:pPr>
              <w:jc w:val="center"/>
              <w:rPr>
                <w:sz w:val="20"/>
                <w:szCs w:val="20"/>
              </w:rPr>
            </w:pPr>
            <w:r w:rsidRPr="000E3054">
              <w:rPr>
                <w:sz w:val="20"/>
                <w:szCs w:val="20"/>
              </w:rPr>
              <w:t>X</w:t>
            </w:r>
          </w:p>
        </w:tc>
        <w:tc>
          <w:tcPr>
            <w:tcW w:w="935" w:type="pct"/>
          </w:tcPr>
          <w:p w:rsidR="00FB13EB" w:rsidP="00FB13EB" w:rsidRDefault="00FB13EB" w14:paraId="7F742ED4" w14:textId="77777777">
            <w:pPr>
              <w:rPr>
                <w:sz w:val="20"/>
                <w:szCs w:val="20"/>
              </w:rPr>
            </w:pPr>
          </w:p>
        </w:tc>
      </w:tr>
      <w:tr w:rsidR="00015685" w:rsidTr="4D0C43D5" w14:paraId="2BE7A882" w14:textId="77777777">
        <w:tc>
          <w:tcPr>
            <w:tcW w:w="525" w:type="pct"/>
            <w:vMerge/>
          </w:tcPr>
          <w:p w:rsidR="00FB13EB" w:rsidP="00FB13EB" w:rsidRDefault="00FB13EB" w14:paraId="4B82711F" w14:textId="77777777"/>
        </w:tc>
        <w:tc>
          <w:tcPr>
            <w:tcW w:w="738" w:type="pct"/>
            <w:vMerge/>
          </w:tcPr>
          <w:p w:rsidR="00FB13EB" w:rsidP="00FB13EB" w:rsidRDefault="00FB13EB" w14:paraId="663A80A2" w14:textId="77777777"/>
        </w:tc>
        <w:tc>
          <w:tcPr>
            <w:tcW w:w="1394" w:type="pct"/>
          </w:tcPr>
          <w:p w:rsidR="00FB13EB" w:rsidP="00FB13EB" w:rsidRDefault="00FB13EB" w14:paraId="6D65C6E7" w14:textId="77777777">
            <w:pPr>
              <w:rPr>
                <w:sz w:val="20"/>
                <w:szCs w:val="20"/>
              </w:rPr>
            </w:pPr>
            <w:r w:rsidRPr="4EF38CD6">
              <w:rPr>
                <w:sz w:val="20"/>
                <w:szCs w:val="20"/>
              </w:rPr>
              <w:t xml:space="preserve">One interactive map. The Vikings wrote runes everywhere they went. The visitors can study this in an interactive map station. On this map, there are pictures, illustrations, and short texts/headlines. </w:t>
            </w:r>
          </w:p>
          <w:p w:rsidR="00FB13EB" w:rsidP="00FB13EB" w:rsidRDefault="00FB13EB" w14:paraId="748C7603" w14:textId="77777777">
            <w:pPr>
              <w:rPr>
                <w:sz w:val="20"/>
                <w:szCs w:val="20"/>
              </w:rPr>
            </w:pPr>
          </w:p>
        </w:tc>
        <w:tc>
          <w:tcPr>
            <w:tcW w:w="391" w:type="pct"/>
          </w:tcPr>
          <w:p w:rsidRPr="000E3054" w:rsidR="00FB13EB" w:rsidP="000E3054" w:rsidRDefault="00FB13EB" w14:paraId="4B985916" w14:textId="77777777">
            <w:pPr>
              <w:jc w:val="center"/>
              <w:rPr>
                <w:sz w:val="20"/>
                <w:szCs w:val="20"/>
              </w:rPr>
            </w:pPr>
            <w:r w:rsidRPr="000E3054">
              <w:rPr>
                <w:sz w:val="20"/>
                <w:szCs w:val="20"/>
              </w:rPr>
              <w:t>X</w:t>
            </w:r>
          </w:p>
        </w:tc>
        <w:tc>
          <w:tcPr>
            <w:tcW w:w="469" w:type="pct"/>
          </w:tcPr>
          <w:p w:rsidRPr="000E3054" w:rsidR="00FB13EB" w:rsidP="000E3054" w:rsidRDefault="00FB13EB" w14:paraId="2E9E6E8B" w14:textId="77777777">
            <w:pPr>
              <w:jc w:val="center"/>
              <w:rPr>
                <w:sz w:val="20"/>
                <w:szCs w:val="20"/>
              </w:rPr>
            </w:pPr>
            <w:r w:rsidRPr="000E3054">
              <w:rPr>
                <w:sz w:val="20"/>
                <w:szCs w:val="20"/>
              </w:rPr>
              <w:t>X</w:t>
            </w:r>
          </w:p>
        </w:tc>
        <w:tc>
          <w:tcPr>
            <w:tcW w:w="548" w:type="pct"/>
          </w:tcPr>
          <w:p w:rsidRPr="000E3054" w:rsidR="00FB13EB" w:rsidP="000E3054" w:rsidRDefault="00FB13EB" w14:paraId="0F03A443" w14:textId="77777777">
            <w:pPr>
              <w:jc w:val="center"/>
              <w:rPr>
                <w:sz w:val="20"/>
                <w:szCs w:val="20"/>
              </w:rPr>
            </w:pPr>
            <w:r w:rsidRPr="000E3054">
              <w:rPr>
                <w:sz w:val="20"/>
                <w:szCs w:val="20"/>
              </w:rPr>
              <w:t>X</w:t>
            </w:r>
          </w:p>
        </w:tc>
        <w:tc>
          <w:tcPr>
            <w:tcW w:w="935" w:type="pct"/>
          </w:tcPr>
          <w:p w:rsidR="00FB13EB" w:rsidP="00FB13EB" w:rsidRDefault="00FB13EB" w14:paraId="19C1690C" w14:textId="77777777">
            <w:pPr>
              <w:rPr>
                <w:sz w:val="20"/>
                <w:szCs w:val="20"/>
              </w:rPr>
            </w:pPr>
          </w:p>
        </w:tc>
      </w:tr>
      <w:tr w:rsidR="00015685" w:rsidTr="4D0C43D5" w14:paraId="570964A4" w14:textId="77777777">
        <w:tc>
          <w:tcPr>
            <w:tcW w:w="525" w:type="pct"/>
            <w:vMerge/>
          </w:tcPr>
          <w:p w:rsidR="00FB13EB" w:rsidP="00FB13EB" w:rsidRDefault="00FB13EB" w14:paraId="71385113" w14:textId="77777777"/>
        </w:tc>
        <w:tc>
          <w:tcPr>
            <w:tcW w:w="738" w:type="pct"/>
            <w:vMerge/>
          </w:tcPr>
          <w:p w:rsidR="00FB13EB" w:rsidP="00FB13EB" w:rsidRDefault="00FB13EB" w14:paraId="188B3B8B" w14:textId="77777777"/>
        </w:tc>
        <w:tc>
          <w:tcPr>
            <w:tcW w:w="1394" w:type="pct"/>
          </w:tcPr>
          <w:p w:rsidR="00FB13EB" w:rsidP="00FB13EB" w:rsidRDefault="1DCEA85E" w14:paraId="3077FDDE" w14:textId="7FF73B31">
            <w:pPr>
              <w:rPr>
                <w:sz w:val="20"/>
                <w:szCs w:val="20"/>
              </w:rPr>
            </w:pPr>
            <w:r w:rsidRPr="4D0C43D5">
              <w:rPr>
                <w:sz w:val="20"/>
                <w:szCs w:val="20"/>
              </w:rPr>
              <w:t>A s</w:t>
            </w:r>
            <w:r w:rsidRPr="4D0C43D5" w:rsidR="00FB13EB">
              <w:rPr>
                <w:sz w:val="20"/>
                <w:szCs w:val="20"/>
              </w:rPr>
              <w:t>ound solution in connection to a small sitting group. The chairs/sofas have a built-in system containing speakers, either included in the seats themselves, or they are located beneath a sound shower. Here the visitors can lean back and listen to poems and other texts read in Old Norse, as well as in translation.</w:t>
            </w:r>
          </w:p>
          <w:p w:rsidR="00FB13EB" w:rsidP="00FB13EB" w:rsidRDefault="00FB13EB" w14:paraId="0652F43C" w14:textId="77777777">
            <w:pPr>
              <w:rPr>
                <w:b/>
                <w:bCs/>
                <w:sz w:val="20"/>
                <w:szCs w:val="20"/>
              </w:rPr>
            </w:pPr>
          </w:p>
        </w:tc>
        <w:tc>
          <w:tcPr>
            <w:tcW w:w="391" w:type="pct"/>
          </w:tcPr>
          <w:p w:rsidRPr="000E3054" w:rsidR="00FB13EB" w:rsidP="000E3054" w:rsidRDefault="00FB13EB" w14:paraId="37705952" w14:textId="77777777">
            <w:pPr>
              <w:jc w:val="center"/>
              <w:rPr>
                <w:sz w:val="20"/>
                <w:szCs w:val="20"/>
              </w:rPr>
            </w:pPr>
            <w:r w:rsidRPr="000E3054">
              <w:rPr>
                <w:sz w:val="20"/>
                <w:szCs w:val="20"/>
              </w:rPr>
              <w:t>X</w:t>
            </w:r>
          </w:p>
        </w:tc>
        <w:tc>
          <w:tcPr>
            <w:tcW w:w="469" w:type="pct"/>
          </w:tcPr>
          <w:p w:rsidRPr="000E3054" w:rsidR="00FB13EB" w:rsidP="000E3054" w:rsidRDefault="00FB13EB" w14:paraId="6C1F691E" w14:textId="77777777">
            <w:pPr>
              <w:jc w:val="center"/>
              <w:rPr>
                <w:sz w:val="20"/>
                <w:szCs w:val="20"/>
              </w:rPr>
            </w:pPr>
            <w:r w:rsidRPr="000E3054">
              <w:rPr>
                <w:sz w:val="20"/>
                <w:szCs w:val="20"/>
              </w:rPr>
              <w:t>X</w:t>
            </w:r>
          </w:p>
        </w:tc>
        <w:tc>
          <w:tcPr>
            <w:tcW w:w="548" w:type="pct"/>
          </w:tcPr>
          <w:p w:rsidRPr="000E3054" w:rsidR="00FB13EB" w:rsidP="000E3054" w:rsidRDefault="00FB13EB" w14:paraId="0C1084EF" w14:textId="77777777">
            <w:pPr>
              <w:jc w:val="center"/>
              <w:rPr>
                <w:sz w:val="20"/>
                <w:szCs w:val="20"/>
              </w:rPr>
            </w:pPr>
            <w:r w:rsidRPr="000E3054">
              <w:rPr>
                <w:sz w:val="20"/>
                <w:szCs w:val="20"/>
              </w:rPr>
              <w:t>X</w:t>
            </w:r>
          </w:p>
        </w:tc>
        <w:tc>
          <w:tcPr>
            <w:tcW w:w="935" w:type="pct"/>
          </w:tcPr>
          <w:p w:rsidR="00FB13EB" w:rsidP="00FB13EB" w:rsidRDefault="00FB13EB" w14:paraId="70C880FD" w14:textId="77777777">
            <w:pPr>
              <w:rPr>
                <w:sz w:val="20"/>
                <w:szCs w:val="20"/>
              </w:rPr>
            </w:pPr>
          </w:p>
        </w:tc>
      </w:tr>
      <w:tr w:rsidR="00015685" w:rsidTr="4D0C43D5" w14:paraId="2735CB45" w14:textId="77777777">
        <w:tc>
          <w:tcPr>
            <w:tcW w:w="525" w:type="pct"/>
            <w:vMerge/>
          </w:tcPr>
          <w:p w:rsidR="00FB13EB" w:rsidP="00FB13EB" w:rsidRDefault="00FB13EB" w14:paraId="1E66D5CD" w14:textId="77777777"/>
        </w:tc>
        <w:tc>
          <w:tcPr>
            <w:tcW w:w="738" w:type="pct"/>
            <w:vMerge/>
          </w:tcPr>
          <w:p w:rsidR="00FB13EB" w:rsidP="00FB13EB" w:rsidRDefault="00FB13EB" w14:paraId="6A24D45D" w14:textId="77777777"/>
        </w:tc>
        <w:tc>
          <w:tcPr>
            <w:tcW w:w="1394" w:type="pct"/>
          </w:tcPr>
          <w:p w:rsidR="00FB13EB" w:rsidP="00FB13EB" w:rsidRDefault="00FB13EB" w14:paraId="21F3EB26" w14:textId="48CDA222">
            <w:pPr>
              <w:rPr>
                <w:sz w:val="20"/>
                <w:szCs w:val="20"/>
              </w:rPr>
            </w:pPr>
            <w:r w:rsidRPr="4D0C43D5">
              <w:rPr>
                <w:sz w:val="20"/>
                <w:szCs w:val="20"/>
                <w:lang w:val="en-US"/>
              </w:rPr>
              <w:t>Digital presentations of objects (E-ink panels)</w:t>
            </w:r>
            <w:r w:rsidRPr="4D0C43D5" w:rsidR="728A0E3C">
              <w:rPr>
                <w:sz w:val="20"/>
                <w:szCs w:val="20"/>
                <w:lang w:val="en-US"/>
              </w:rPr>
              <w:t>.</w:t>
            </w:r>
          </w:p>
        </w:tc>
        <w:tc>
          <w:tcPr>
            <w:tcW w:w="391" w:type="pct"/>
          </w:tcPr>
          <w:p w:rsidRPr="000E3054" w:rsidR="00FB13EB" w:rsidP="000E3054" w:rsidRDefault="00FB13EB" w14:paraId="2590D1D8" w14:textId="77777777">
            <w:pPr>
              <w:jc w:val="center"/>
              <w:rPr>
                <w:sz w:val="20"/>
                <w:szCs w:val="20"/>
              </w:rPr>
            </w:pPr>
            <w:r w:rsidRPr="000E3054">
              <w:rPr>
                <w:sz w:val="20"/>
                <w:szCs w:val="20"/>
              </w:rPr>
              <w:t>X</w:t>
            </w:r>
          </w:p>
        </w:tc>
        <w:tc>
          <w:tcPr>
            <w:tcW w:w="469" w:type="pct"/>
          </w:tcPr>
          <w:p w:rsidRPr="000E3054" w:rsidR="00FB13EB" w:rsidP="000E3054" w:rsidRDefault="00FB13EB" w14:paraId="3FCF186C" w14:textId="77777777">
            <w:pPr>
              <w:jc w:val="center"/>
              <w:rPr>
                <w:sz w:val="20"/>
                <w:szCs w:val="20"/>
              </w:rPr>
            </w:pPr>
          </w:p>
        </w:tc>
        <w:tc>
          <w:tcPr>
            <w:tcW w:w="548" w:type="pct"/>
          </w:tcPr>
          <w:p w:rsidRPr="000E3054" w:rsidR="00FB13EB" w:rsidP="000E3054" w:rsidRDefault="00FB13EB" w14:paraId="06E8AF9E" w14:textId="77777777">
            <w:pPr>
              <w:jc w:val="center"/>
              <w:rPr>
                <w:sz w:val="20"/>
                <w:szCs w:val="20"/>
              </w:rPr>
            </w:pPr>
            <w:r w:rsidRPr="000E3054">
              <w:rPr>
                <w:sz w:val="20"/>
                <w:szCs w:val="20"/>
              </w:rPr>
              <w:t>X</w:t>
            </w:r>
          </w:p>
        </w:tc>
        <w:tc>
          <w:tcPr>
            <w:tcW w:w="935" w:type="pct"/>
          </w:tcPr>
          <w:p w:rsidR="00FB13EB" w:rsidP="00FB13EB" w:rsidRDefault="00FB13EB" w14:paraId="27A605B5" w14:textId="77777777">
            <w:pPr>
              <w:rPr>
                <w:sz w:val="20"/>
                <w:szCs w:val="20"/>
              </w:rPr>
            </w:pPr>
            <w:r>
              <w:rPr>
                <w:sz w:val="20"/>
                <w:szCs w:val="20"/>
                <w:lang w:val="en-US"/>
              </w:rPr>
              <w:t>Hardware is part of the showcase delivery.</w:t>
            </w:r>
          </w:p>
        </w:tc>
      </w:tr>
      <w:tr w:rsidRPr="006067D8" w:rsidR="00015685" w:rsidTr="4D0C43D5" w14:paraId="2BEB9934" w14:textId="77777777">
        <w:tc>
          <w:tcPr>
            <w:tcW w:w="525" w:type="pct"/>
            <w:vMerge w:val="restart"/>
          </w:tcPr>
          <w:p w:rsidRPr="00252B98" w:rsidR="00FB13EB" w:rsidP="00FB13EB" w:rsidRDefault="00FB13EB" w14:paraId="55C3D9BA" w14:textId="77777777">
            <w:pPr>
              <w:rPr>
                <w:b/>
                <w:sz w:val="20"/>
                <w:szCs w:val="20"/>
                <w:lang w:val="en-US"/>
              </w:rPr>
            </w:pPr>
            <w:r w:rsidRPr="00252B98">
              <w:rPr>
                <w:b/>
                <w:sz w:val="20"/>
                <w:szCs w:val="20"/>
                <w:lang w:val="en-US"/>
              </w:rPr>
              <w:t>E_03_6</w:t>
            </w:r>
          </w:p>
        </w:tc>
        <w:tc>
          <w:tcPr>
            <w:tcW w:w="738" w:type="pct"/>
            <w:vMerge w:val="restart"/>
            <w:shd w:val="clear" w:color="auto" w:fill="auto"/>
          </w:tcPr>
          <w:p w:rsidRPr="00252B98" w:rsidR="00FB13EB" w:rsidP="00FB13EB" w:rsidRDefault="00FB13EB" w14:paraId="55848F3C" w14:textId="77777777">
            <w:pPr>
              <w:rPr>
                <w:b/>
                <w:sz w:val="20"/>
                <w:szCs w:val="20"/>
                <w:lang w:val="en-US"/>
              </w:rPr>
            </w:pPr>
            <w:r w:rsidRPr="00252B98">
              <w:rPr>
                <w:b/>
                <w:sz w:val="20"/>
                <w:szCs w:val="20"/>
                <w:lang w:val="en-US"/>
              </w:rPr>
              <w:t>The rich and the powerful</w:t>
            </w:r>
          </w:p>
        </w:tc>
        <w:tc>
          <w:tcPr>
            <w:tcW w:w="1394" w:type="pct"/>
          </w:tcPr>
          <w:p w:rsidRPr="00252B98" w:rsidR="00FB13EB" w:rsidP="00FB13EB" w:rsidRDefault="00FB13EB" w14:paraId="5977C264" w14:textId="77777777">
            <w:pPr>
              <w:rPr>
                <w:b/>
                <w:bCs/>
                <w:color w:val="00B050"/>
                <w:sz w:val="20"/>
                <w:szCs w:val="20"/>
                <w:lang w:val="en-US"/>
              </w:rPr>
            </w:pPr>
          </w:p>
        </w:tc>
        <w:tc>
          <w:tcPr>
            <w:tcW w:w="391" w:type="pct"/>
          </w:tcPr>
          <w:p w:rsidRPr="000E3054" w:rsidR="00FB13EB" w:rsidP="000E3054" w:rsidRDefault="00FB13EB" w14:paraId="62696F1C" w14:textId="77777777">
            <w:pPr>
              <w:jc w:val="center"/>
              <w:rPr>
                <w:sz w:val="20"/>
                <w:szCs w:val="20"/>
                <w:lang w:val="en-US"/>
              </w:rPr>
            </w:pPr>
          </w:p>
        </w:tc>
        <w:tc>
          <w:tcPr>
            <w:tcW w:w="469" w:type="pct"/>
          </w:tcPr>
          <w:p w:rsidRPr="000E3054" w:rsidR="00FB13EB" w:rsidP="000E3054" w:rsidRDefault="00FB13EB" w14:paraId="01D87DE3" w14:textId="77777777">
            <w:pPr>
              <w:jc w:val="center"/>
              <w:rPr>
                <w:sz w:val="20"/>
                <w:szCs w:val="20"/>
                <w:lang w:val="en-US"/>
              </w:rPr>
            </w:pPr>
          </w:p>
        </w:tc>
        <w:tc>
          <w:tcPr>
            <w:tcW w:w="548" w:type="pct"/>
          </w:tcPr>
          <w:p w:rsidRPr="000E3054" w:rsidR="00FB13EB" w:rsidP="000E3054" w:rsidRDefault="00FB13EB" w14:paraId="6962127A" w14:textId="77777777">
            <w:pPr>
              <w:jc w:val="center"/>
              <w:rPr>
                <w:sz w:val="20"/>
                <w:szCs w:val="20"/>
                <w:lang w:val="en-US"/>
              </w:rPr>
            </w:pPr>
          </w:p>
        </w:tc>
        <w:tc>
          <w:tcPr>
            <w:tcW w:w="935" w:type="pct"/>
          </w:tcPr>
          <w:p w:rsidRPr="00923933" w:rsidR="00FB13EB" w:rsidP="00FB13EB" w:rsidRDefault="00FB13EB" w14:paraId="726BC82F" w14:textId="77777777">
            <w:pPr>
              <w:rPr>
                <w:sz w:val="20"/>
                <w:szCs w:val="20"/>
                <w:lang w:val="en-US"/>
              </w:rPr>
            </w:pPr>
          </w:p>
        </w:tc>
      </w:tr>
      <w:tr w:rsidR="00015685" w:rsidTr="4D0C43D5" w14:paraId="6486F6B2" w14:textId="77777777">
        <w:tc>
          <w:tcPr>
            <w:tcW w:w="525" w:type="pct"/>
            <w:vMerge/>
          </w:tcPr>
          <w:p w:rsidR="00FB13EB" w:rsidP="00FB13EB" w:rsidRDefault="00FB13EB" w14:paraId="0861298D" w14:textId="77777777"/>
        </w:tc>
        <w:tc>
          <w:tcPr>
            <w:tcW w:w="738" w:type="pct"/>
            <w:vMerge/>
          </w:tcPr>
          <w:p w:rsidR="00FB13EB" w:rsidP="00FB13EB" w:rsidRDefault="00FB13EB" w14:paraId="1283A88B" w14:textId="77777777"/>
        </w:tc>
        <w:tc>
          <w:tcPr>
            <w:tcW w:w="1394" w:type="pct"/>
          </w:tcPr>
          <w:p w:rsidR="00FB13EB" w:rsidP="00FB13EB" w:rsidRDefault="00FB13EB" w14:paraId="5FE59750" w14:textId="77777777">
            <w:pPr>
              <w:rPr>
                <w:sz w:val="20"/>
                <w:szCs w:val="20"/>
                <w:lang w:val="en-US"/>
              </w:rPr>
            </w:pPr>
            <w:r w:rsidRPr="4EF38CD6">
              <w:rPr>
                <w:sz w:val="20"/>
                <w:szCs w:val="20"/>
                <w:lang w:val="en-US"/>
              </w:rPr>
              <w:t xml:space="preserve">A projection that </w:t>
            </w:r>
            <w:proofErr w:type="spellStart"/>
            <w:r w:rsidRPr="4EF38CD6">
              <w:rPr>
                <w:sz w:val="20"/>
                <w:szCs w:val="20"/>
                <w:lang w:val="en-US"/>
              </w:rPr>
              <w:t>illudes</w:t>
            </w:r>
            <w:proofErr w:type="spellEnd"/>
            <w:r w:rsidRPr="4EF38CD6">
              <w:rPr>
                <w:sz w:val="20"/>
                <w:szCs w:val="20"/>
                <w:lang w:val="en-US"/>
              </w:rPr>
              <w:t xml:space="preserve"> an open fire. In the “Flames”, the visitors can see persons that lived in the hall; the noble family including babies, children, teenagers, the Lady of the hall and her helpers, and perhaps the granny. There were also slaves and other servants preparing the food. More information is provided in short texts included in graphic on the rim of the “fireplace.” </w:t>
            </w:r>
          </w:p>
          <w:p w:rsidR="00FB13EB" w:rsidP="00FB13EB" w:rsidRDefault="00FB13EB" w14:paraId="05EAC875" w14:textId="77777777">
            <w:pPr>
              <w:rPr>
                <w:sz w:val="20"/>
                <w:szCs w:val="20"/>
                <w:lang w:val="en-US"/>
              </w:rPr>
            </w:pPr>
          </w:p>
        </w:tc>
        <w:tc>
          <w:tcPr>
            <w:tcW w:w="391" w:type="pct"/>
          </w:tcPr>
          <w:p w:rsidRPr="000E3054" w:rsidR="00FB13EB" w:rsidP="000E3054" w:rsidRDefault="00FB13EB" w14:paraId="1B18F5AA"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27954756"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24DE7A26" w14:textId="77777777">
            <w:pPr>
              <w:jc w:val="center"/>
              <w:rPr>
                <w:sz w:val="20"/>
                <w:szCs w:val="20"/>
                <w:lang w:val="en-US"/>
              </w:rPr>
            </w:pPr>
            <w:r w:rsidRPr="000E3054">
              <w:rPr>
                <w:sz w:val="20"/>
                <w:szCs w:val="20"/>
                <w:lang w:val="en-US"/>
              </w:rPr>
              <w:t>X</w:t>
            </w:r>
          </w:p>
        </w:tc>
        <w:tc>
          <w:tcPr>
            <w:tcW w:w="935" w:type="pct"/>
          </w:tcPr>
          <w:p w:rsidR="00FB13EB" w:rsidP="00FB13EB" w:rsidRDefault="00FB13EB" w14:paraId="0600B75C" w14:textId="77777777">
            <w:pPr>
              <w:rPr>
                <w:sz w:val="20"/>
                <w:szCs w:val="20"/>
                <w:lang w:val="en-US"/>
              </w:rPr>
            </w:pPr>
          </w:p>
        </w:tc>
      </w:tr>
      <w:tr w:rsidR="00015685" w:rsidTr="4D0C43D5" w14:paraId="72DB285F" w14:textId="77777777">
        <w:tc>
          <w:tcPr>
            <w:tcW w:w="525" w:type="pct"/>
            <w:vMerge/>
          </w:tcPr>
          <w:p w:rsidR="00FB13EB" w:rsidP="00FB13EB" w:rsidRDefault="00FB13EB" w14:paraId="28B3064C" w14:textId="77777777"/>
        </w:tc>
        <w:tc>
          <w:tcPr>
            <w:tcW w:w="738" w:type="pct"/>
            <w:vMerge/>
          </w:tcPr>
          <w:p w:rsidR="00FB13EB" w:rsidP="00FB13EB" w:rsidRDefault="00FB13EB" w14:paraId="77056035" w14:textId="77777777"/>
        </w:tc>
        <w:tc>
          <w:tcPr>
            <w:tcW w:w="1394" w:type="pct"/>
          </w:tcPr>
          <w:p w:rsidR="00FB13EB" w:rsidP="00FB13EB" w:rsidRDefault="00FB13EB" w14:paraId="2448BFDA" w14:textId="77777777">
            <w:pPr>
              <w:rPr>
                <w:sz w:val="20"/>
                <w:szCs w:val="20"/>
                <w:lang w:val="en-US"/>
              </w:rPr>
            </w:pPr>
            <w:r w:rsidRPr="4EF38CD6">
              <w:rPr>
                <w:sz w:val="20"/>
                <w:szCs w:val="20"/>
                <w:lang w:val="en-US"/>
              </w:rPr>
              <w:t xml:space="preserve">Graphics or projections inspired by the textiles from the </w:t>
            </w:r>
            <w:proofErr w:type="spellStart"/>
            <w:r w:rsidRPr="4EF38CD6">
              <w:rPr>
                <w:sz w:val="20"/>
                <w:szCs w:val="20"/>
                <w:lang w:val="en-US"/>
              </w:rPr>
              <w:t>Oseberg</w:t>
            </w:r>
            <w:proofErr w:type="spellEnd"/>
            <w:r w:rsidRPr="4EF38CD6">
              <w:rPr>
                <w:sz w:val="20"/>
                <w:szCs w:val="20"/>
                <w:lang w:val="en-US"/>
              </w:rPr>
              <w:t xml:space="preserve"> burial are shown along the two walls over the benches.</w:t>
            </w:r>
          </w:p>
          <w:p w:rsidR="00FB13EB" w:rsidP="00FB13EB" w:rsidRDefault="00FB13EB" w14:paraId="15F4C592" w14:textId="77777777">
            <w:pPr>
              <w:rPr>
                <w:sz w:val="20"/>
                <w:szCs w:val="20"/>
                <w:lang w:val="en-US"/>
              </w:rPr>
            </w:pPr>
          </w:p>
        </w:tc>
        <w:tc>
          <w:tcPr>
            <w:tcW w:w="391" w:type="pct"/>
          </w:tcPr>
          <w:p w:rsidRPr="000E3054" w:rsidR="00FB13EB" w:rsidP="000E3054" w:rsidRDefault="00FB13EB" w14:paraId="6A4C2E6E"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079E1B3D"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5787AE81" w14:textId="77777777">
            <w:pPr>
              <w:jc w:val="center"/>
              <w:rPr>
                <w:sz w:val="20"/>
                <w:szCs w:val="20"/>
                <w:lang w:val="en-US"/>
              </w:rPr>
            </w:pPr>
            <w:r w:rsidRPr="000E3054">
              <w:rPr>
                <w:sz w:val="20"/>
                <w:szCs w:val="20"/>
                <w:lang w:val="en-US"/>
              </w:rPr>
              <w:t>X</w:t>
            </w:r>
          </w:p>
        </w:tc>
        <w:tc>
          <w:tcPr>
            <w:tcW w:w="935" w:type="pct"/>
          </w:tcPr>
          <w:p w:rsidR="00FB13EB" w:rsidP="00FB13EB" w:rsidRDefault="00FB13EB" w14:paraId="0B3E5F50" w14:textId="77777777">
            <w:pPr>
              <w:rPr>
                <w:sz w:val="20"/>
                <w:szCs w:val="20"/>
                <w:lang w:val="en-US"/>
              </w:rPr>
            </w:pPr>
          </w:p>
        </w:tc>
      </w:tr>
      <w:tr w:rsidR="00015685" w:rsidTr="4D0C43D5" w14:paraId="0B5F9E7F" w14:textId="77777777">
        <w:tc>
          <w:tcPr>
            <w:tcW w:w="525" w:type="pct"/>
            <w:vMerge/>
          </w:tcPr>
          <w:p w:rsidR="00FB13EB" w:rsidP="00FB13EB" w:rsidRDefault="00FB13EB" w14:paraId="5CA8BA13" w14:textId="77777777"/>
        </w:tc>
        <w:tc>
          <w:tcPr>
            <w:tcW w:w="738" w:type="pct"/>
            <w:vMerge/>
          </w:tcPr>
          <w:p w:rsidR="00FB13EB" w:rsidP="00FB13EB" w:rsidRDefault="00FB13EB" w14:paraId="4FF74497" w14:textId="77777777"/>
        </w:tc>
        <w:tc>
          <w:tcPr>
            <w:tcW w:w="1394" w:type="pct"/>
          </w:tcPr>
          <w:p w:rsidR="00FB13EB" w:rsidP="00FB13EB" w:rsidRDefault="00FB13EB" w14:paraId="5C0F3EF4" w14:textId="6BE85B62">
            <w:pPr>
              <w:rPr>
                <w:sz w:val="20"/>
                <w:szCs w:val="20"/>
                <w:lang w:val="en-US"/>
              </w:rPr>
            </w:pPr>
            <w:r w:rsidRPr="4D0C43D5">
              <w:rPr>
                <w:sz w:val="20"/>
                <w:szCs w:val="20"/>
                <w:lang w:val="en-US"/>
              </w:rPr>
              <w:t>Digital presentations of objects (E-ink panels)</w:t>
            </w:r>
            <w:r w:rsidRPr="4D0C43D5" w:rsidR="3C773F91">
              <w:rPr>
                <w:sz w:val="20"/>
                <w:szCs w:val="20"/>
                <w:lang w:val="en-US"/>
              </w:rPr>
              <w:t>.</w:t>
            </w:r>
          </w:p>
        </w:tc>
        <w:tc>
          <w:tcPr>
            <w:tcW w:w="391" w:type="pct"/>
          </w:tcPr>
          <w:p w:rsidRPr="000E3054" w:rsidR="00FB13EB" w:rsidP="000E3054" w:rsidRDefault="00FB13EB" w14:paraId="4FEEF846"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DB762E8" w14:textId="77777777">
            <w:pPr>
              <w:jc w:val="center"/>
              <w:rPr>
                <w:sz w:val="20"/>
                <w:szCs w:val="20"/>
                <w:lang w:val="en-US"/>
              </w:rPr>
            </w:pPr>
          </w:p>
        </w:tc>
        <w:tc>
          <w:tcPr>
            <w:tcW w:w="548" w:type="pct"/>
          </w:tcPr>
          <w:p w:rsidRPr="000E3054" w:rsidR="00FB13EB" w:rsidP="000E3054" w:rsidRDefault="00FB13EB" w14:paraId="1F5A3114" w14:textId="77777777">
            <w:pPr>
              <w:jc w:val="center"/>
              <w:rPr>
                <w:sz w:val="20"/>
                <w:szCs w:val="20"/>
                <w:lang w:val="en-US"/>
              </w:rPr>
            </w:pPr>
            <w:r w:rsidRPr="000E3054">
              <w:rPr>
                <w:sz w:val="20"/>
                <w:szCs w:val="20"/>
                <w:lang w:val="en-US"/>
              </w:rPr>
              <w:t>X</w:t>
            </w:r>
          </w:p>
        </w:tc>
        <w:tc>
          <w:tcPr>
            <w:tcW w:w="935" w:type="pct"/>
          </w:tcPr>
          <w:p w:rsidR="00FB13EB" w:rsidP="00FB13EB" w:rsidRDefault="00FB13EB" w14:paraId="62199B17" w14:textId="77777777">
            <w:pPr>
              <w:rPr>
                <w:sz w:val="20"/>
                <w:szCs w:val="20"/>
                <w:lang w:val="en-US"/>
              </w:rPr>
            </w:pPr>
            <w:r>
              <w:rPr>
                <w:sz w:val="20"/>
                <w:szCs w:val="20"/>
                <w:lang w:val="en-US"/>
              </w:rPr>
              <w:t>Hardware is part of the showcase delivery.</w:t>
            </w:r>
          </w:p>
        </w:tc>
      </w:tr>
      <w:tr w:rsidRPr="00495F76" w:rsidR="00015685" w:rsidTr="4D0C43D5" w14:paraId="5774B129" w14:textId="77777777">
        <w:tc>
          <w:tcPr>
            <w:tcW w:w="525" w:type="pct"/>
          </w:tcPr>
          <w:p w:rsidRPr="00252B98" w:rsidR="00FB13EB" w:rsidP="00FB13EB" w:rsidRDefault="00FB13EB" w14:paraId="6E501925" w14:textId="77777777">
            <w:pPr>
              <w:rPr>
                <w:b/>
                <w:sz w:val="20"/>
                <w:szCs w:val="20"/>
                <w:lang w:val="en-US"/>
              </w:rPr>
            </w:pPr>
            <w:r w:rsidRPr="00252B98">
              <w:rPr>
                <w:b/>
                <w:sz w:val="20"/>
                <w:szCs w:val="20"/>
                <w:lang w:val="en-US"/>
              </w:rPr>
              <w:t>E_03_07</w:t>
            </w:r>
          </w:p>
        </w:tc>
        <w:tc>
          <w:tcPr>
            <w:tcW w:w="738" w:type="pct"/>
            <w:shd w:val="clear" w:color="auto" w:fill="auto"/>
          </w:tcPr>
          <w:p w:rsidRPr="00252B98" w:rsidR="00FB13EB" w:rsidP="00FB13EB" w:rsidRDefault="00FB13EB" w14:paraId="11E18453" w14:textId="77777777">
            <w:pPr>
              <w:rPr>
                <w:b/>
                <w:sz w:val="20"/>
                <w:szCs w:val="20"/>
                <w:lang w:val="en-US"/>
              </w:rPr>
            </w:pPr>
            <w:r w:rsidRPr="00252B98">
              <w:rPr>
                <w:b/>
                <w:sz w:val="20"/>
                <w:szCs w:val="20"/>
                <w:lang w:val="en-US"/>
              </w:rPr>
              <w:t>Hidden treasures</w:t>
            </w:r>
          </w:p>
        </w:tc>
        <w:tc>
          <w:tcPr>
            <w:tcW w:w="1394" w:type="pct"/>
          </w:tcPr>
          <w:p w:rsidR="00FB13EB" w:rsidP="00FB13EB" w:rsidRDefault="00FB13EB" w14:paraId="139E1C94" w14:textId="1F330A9E">
            <w:pPr>
              <w:pStyle w:val="Rentekst"/>
              <w:rPr>
                <w:rFonts w:ascii="Times New Roman" w:hAnsi="Times New Roman" w:cs="Times New Roman"/>
                <w:sz w:val="20"/>
                <w:szCs w:val="20"/>
                <w:lang w:val="en-US"/>
              </w:rPr>
            </w:pPr>
            <w:r w:rsidRPr="4D0C43D5">
              <w:rPr>
                <w:rFonts w:ascii="Times New Roman" w:hAnsi="Times New Roman" w:cs="Times New Roman"/>
                <w:sz w:val="20"/>
                <w:szCs w:val="20"/>
                <w:lang w:val="en-US"/>
              </w:rPr>
              <w:t>Digital presentations of objects (E-ink panels)</w:t>
            </w:r>
            <w:r w:rsidRPr="4D0C43D5" w:rsidR="27A75C65">
              <w:rPr>
                <w:rFonts w:ascii="Times New Roman" w:hAnsi="Times New Roman" w:cs="Times New Roman"/>
                <w:sz w:val="20"/>
                <w:szCs w:val="20"/>
                <w:lang w:val="en-US"/>
              </w:rPr>
              <w:t>.</w:t>
            </w:r>
          </w:p>
          <w:p w:rsidR="00FB13EB" w:rsidP="00FB13EB" w:rsidRDefault="00FB13EB" w14:paraId="33BB04A0" w14:textId="77777777">
            <w:pPr>
              <w:pStyle w:val="Rentekst"/>
              <w:rPr>
                <w:rFonts w:ascii="Times New Roman" w:hAnsi="Times New Roman" w:cs="Times New Roman"/>
                <w:sz w:val="24"/>
                <w:szCs w:val="24"/>
                <w:lang w:val="en-US"/>
              </w:rPr>
            </w:pPr>
          </w:p>
        </w:tc>
        <w:tc>
          <w:tcPr>
            <w:tcW w:w="391" w:type="pct"/>
          </w:tcPr>
          <w:p w:rsidRPr="000E3054" w:rsidR="00FB13EB" w:rsidP="000E3054" w:rsidRDefault="00FB13EB" w14:paraId="28AD4412" w14:textId="77777777">
            <w:pPr>
              <w:pStyle w:val="Rentekst"/>
              <w:jc w:val="center"/>
              <w:rPr>
                <w:rFonts w:ascii="Times New Roman" w:hAnsi="Times New Roman" w:cs="Times New Roman"/>
                <w:sz w:val="20"/>
                <w:szCs w:val="20"/>
                <w:lang w:val="en-US"/>
              </w:rPr>
            </w:pPr>
            <w:r w:rsidRPr="000E3054">
              <w:rPr>
                <w:rFonts w:ascii="Times New Roman" w:hAnsi="Times New Roman" w:cs="Times New Roman"/>
                <w:sz w:val="20"/>
                <w:szCs w:val="20"/>
                <w:lang w:val="en-US"/>
              </w:rPr>
              <w:t>X</w:t>
            </w:r>
          </w:p>
        </w:tc>
        <w:tc>
          <w:tcPr>
            <w:tcW w:w="469" w:type="pct"/>
          </w:tcPr>
          <w:p w:rsidRPr="000E3054" w:rsidR="00FB13EB" w:rsidP="000E3054" w:rsidRDefault="00FB13EB" w14:paraId="1A192721" w14:textId="77777777">
            <w:pPr>
              <w:pStyle w:val="Rentekst"/>
              <w:jc w:val="center"/>
              <w:rPr>
                <w:rFonts w:ascii="Times New Roman" w:hAnsi="Times New Roman" w:cs="Times New Roman"/>
                <w:sz w:val="20"/>
                <w:szCs w:val="20"/>
                <w:lang w:val="en-US"/>
              </w:rPr>
            </w:pPr>
          </w:p>
        </w:tc>
        <w:tc>
          <w:tcPr>
            <w:tcW w:w="548" w:type="pct"/>
          </w:tcPr>
          <w:p w:rsidRPr="000E3054" w:rsidR="00FB13EB" w:rsidP="000E3054" w:rsidRDefault="00FB13EB" w14:paraId="51FEE67E" w14:textId="77777777">
            <w:pPr>
              <w:pStyle w:val="Rentekst"/>
              <w:jc w:val="center"/>
              <w:rPr>
                <w:rFonts w:ascii="Times New Roman" w:hAnsi="Times New Roman" w:cs="Times New Roman"/>
                <w:sz w:val="20"/>
                <w:szCs w:val="20"/>
                <w:lang w:val="en-US"/>
              </w:rPr>
            </w:pPr>
            <w:r w:rsidRPr="000E3054">
              <w:rPr>
                <w:rFonts w:ascii="Times New Roman" w:hAnsi="Times New Roman" w:cs="Times New Roman"/>
                <w:sz w:val="20"/>
                <w:szCs w:val="20"/>
                <w:lang w:val="en-US"/>
              </w:rPr>
              <w:t>X</w:t>
            </w:r>
          </w:p>
        </w:tc>
        <w:tc>
          <w:tcPr>
            <w:tcW w:w="935" w:type="pct"/>
          </w:tcPr>
          <w:p w:rsidR="00FB13EB" w:rsidP="00FB13EB" w:rsidRDefault="00FB13EB" w14:paraId="3ADD50E2" w14:textId="77777777">
            <w:pPr>
              <w:pStyle w:val="Rentekst"/>
              <w:rPr>
                <w:rFonts w:ascii="Times New Roman" w:hAnsi="Times New Roman" w:cs="Times New Roman"/>
                <w:sz w:val="24"/>
                <w:szCs w:val="24"/>
                <w:lang w:val="en-US"/>
              </w:rPr>
            </w:pPr>
            <w:r>
              <w:rPr>
                <w:rFonts w:ascii="Times New Roman" w:hAnsi="Times New Roman" w:cs="Times New Roman"/>
                <w:sz w:val="20"/>
                <w:szCs w:val="20"/>
                <w:lang w:val="en-US"/>
              </w:rPr>
              <w:t>Hardware is part of the showcase delivery.</w:t>
            </w:r>
          </w:p>
        </w:tc>
      </w:tr>
      <w:tr w:rsidRPr="006067D8" w:rsidR="00015685" w:rsidTr="4D0C43D5" w14:paraId="5F941432" w14:textId="77777777">
        <w:tc>
          <w:tcPr>
            <w:tcW w:w="525" w:type="pct"/>
            <w:vMerge w:val="restart"/>
          </w:tcPr>
          <w:p w:rsidRPr="00252B98" w:rsidR="00FB13EB" w:rsidP="00FB13EB" w:rsidRDefault="00FB13EB" w14:paraId="32BD618A" w14:textId="77777777">
            <w:pPr>
              <w:rPr>
                <w:b/>
                <w:sz w:val="20"/>
                <w:szCs w:val="20"/>
                <w:lang w:val="en-US"/>
              </w:rPr>
            </w:pPr>
            <w:r w:rsidRPr="00252B98">
              <w:rPr>
                <w:b/>
                <w:sz w:val="20"/>
                <w:szCs w:val="20"/>
                <w:lang w:val="en-US"/>
              </w:rPr>
              <w:t>E_03_08</w:t>
            </w:r>
          </w:p>
        </w:tc>
        <w:tc>
          <w:tcPr>
            <w:tcW w:w="738" w:type="pct"/>
            <w:vMerge w:val="restart"/>
            <w:shd w:val="clear" w:color="auto" w:fill="auto"/>
          </w:tcPr>
          <w:p w:rsidRPr="00252B98" w:rsidR="00FB13EB" w:rsidP="00FB13EB" w:rsidRDefault="00FB13EB" w14:paraId="2653B756" w14:textId="77777777">
            <w:pPr>
              <w:rPr>
                <w:b/>
                <w:sz w:val="20"/>
                <w:szCs w:val="20"/>
                <w:lang w:val="en-US"/>
              </w:rPr>
            </w:pPr>
            <w:r w:rsidRPr="00252B98">
              <w:rPr>
                <w:b/>
                <w:sz w:val="20"/>
                <w:szCs w:val="20"/>
                <w:lang w:val="en-US"/>
              </w:rPr>
              <w:t xml:space="preserve">The </w:t>
            </w:r>
            <w:proofErr w:type="spellStart"/>
            <w:r w:rsidRPr="00252B98">
              <w:rPr>
                <w:b/>
                <w:sz w:val="20"/>
                <w:szCs w:val="20"/>
                <w:lang w:val="en-US"/>
              </w:rPr>
              <w:t>Gokstad</w:t>
            </w:r>
            <w:proofErr w:type="spellEnd"/>
            <w:r w:rsidRPr="00252B98">
              <w:rPr>
                <w:b/>
                <w:sz w:val="20"/>
                <w:szCs w:val="20"/>
                <w:lang w:val="en-US"/>
              </w:rPr>
              <w:t xml:space="preserve"> ship</w:t>
            </w:r>
          </w:p>
        </w:tc>
        <w:tc>
          <w:tcPr>
            <w:tcW w:w="1394" w:type="pct"/>
          </w:tcPr>
          <w:p w:rsidRPr="00252B98" w:rsidR="00FB13EB" w:rsidP="00FB13EB" w:rsidRDefault="00FB13EB" w14:paraId="74AD2DAA" w14:textId="77777777">
            <w:pPr>
              <w:rPr>
                <w:sz w:val="20"/>
                <w:szCs w:val="20"/>
              </w:rPr>
            </w:pPr>
            <w:r w:rsidRPr="4EF38CD6">
              <w:rPr>
                <w:sz w:val="20"/>
                <w:szCs w:val="20"/>
                <w:lang w:val="en-US"/>
              </w:rPr>
              <w:t>2-3 interactive models/stations</w:t>
            </w:r>
            <w:r w:rsidRPr="4EF38CD6">
              <w:rPr>
                <w:color w:val="00B050"/>
                <w:sz w:val="20"/>
                <w:szCs w:val="20"/>
                <w:lang w:val="en-US"/>
              </w:rPr>
              <w:t xml:space="preserve"> </w:t>
            </w:r>
            <w:r w:rsidRPr="4EF38CD6">
              <w:rPr>
                <w:sz w:val="20"/>
                <w:szCs w:val="20"/>
                <w:lang w:val="en-US"/>
              </w:rPr>
              <w:t xml:space="preserve">the visitors can explore how the ship was rigged and constructed. </w:t>
            </w:r>
          </w:p>
          <w:p w:rsidRPr="00252B98" w:rsidR="00FB13EB" w:rsidP="00FB13EB" w:rsidRDefault="00FB13EB" w14:paraId="32BDC147" w14:textId="77777777">
            <w:pPr>
              <w:rPr>
                <w:sz w:val="20"/>
                <w:szCs w:val="20"/>
                <w:lang w:val="en-US"/>
              </w:rPr>
            </w:pPr>
          </w:p>
        </w:tc>
        <w:tc>
          <w:tcPr>
            <w:tcW w:w="391" w:type="pct"/>
          </w:tcPr>
          <w:p w:rsidRPr="000E3054" w:rsidR="00FB13EB" w:rsidP="000E3054" w:rsidRDefault="00FB13EB" w14:paraId="34AC97A3" w14:textId="77777777">
            <w:pPr>
              <w:jc w:val="center"/>
              <w:rPr>
                <w:sz w:val="20"/>
                <w:szCs w:val="20"/>
              </w:rPr>
            </w:pPr>
            <w:r w:rsidRPr="000E3054">
              <w:rPr>
                <w:sz w:val="20"/>
                <w:szCs w:val="20"/>
              </w:rPr>
              <w:t>X</w:t>
            </w:r>
          </w:p>
        </w:tc>
        <w:tc>
          <w:tcPr>
            <w:tcW w:w="469" w:type="pct"/>
          </w:tcPr>
          <w:p w:rsidRPr="000E3054" w:rsidR="00FB13EB" w:rsidP="000E3054" w:rsidRDefault="00FB13EB" w14:paraId="5C420FB2" w14:textId="77777777">
            <w:pPr>
              <w:jc w:val="center"/>
              <w:rPr>
                <w:sz w:val="20"/>
                <w:szCs w:val="20"/>
              </w:rPr>
            </w:pPr>
            <w:r w:rsidRPr="000E3054">
              <w:rPr>
                <w:sz w:val="20"/>
                <w:szCs w:val="20"/>
              </w:rPr>
              <w:t>X</w:t>
            </w:r>
          </w:p>
        </w:tc>
        <w:tc>
          <w:tcPr>
            <w:tcW w:w="548" w:type="pct"/>
          </w:tcPr>
          <w:p w:rsidRPr="000E3054" w:rsidR="00FB13EB" w:rsidP="000E3054" w:rsidRDefault="00FB13EB" w14:paraId="6D610471" w14:textId="77777777">
            <w:pPr>
              <w:jc w:val="center"/>
              <w:rPr>
                <w:sz w:val="20"/>
                <w:szCs w:val="20"/>
              </w:rPr>
            </w:pPr>
            <w:r w:rsidRPr="000E3054">
              <w:rPr>
                <w:sz w:val="20"/>
                <w:szCs w:val="20"/>
              </w:rPr>
              <w:t>X</w:t>
            </w:r>
          </w:p>
        </w:tc>
        <w:tc>
          <w:tcPr>
            <w:tcW w:w="935" w:type="pct"/>
          </w:tcPr>
          <w:p w:rsidRPr="00252B98" w:rsidR="00FB13EB" w:rsidP="00FB13EB" w:rsidRDefault="00FB13EB" w14:paraId="3DF448A7" w14:textId="77777777">
            <w:pPr>
              <w:rPr>
                <w:sz w:val="20"/>
                <w:szCs w:val="20"/>
              </w:rPr>
            </w:pPr>
          </w:p>
        </w:tc>
      </w:tr>
      <w:tr w:rsidR="00015685" w:rsidTr="4D0C43D5" w14:paraId="2CA7F178" w14:textId="77777777">
        <w:tc>
          <w:tcPr>
            <w:tcW w:w="525" w:type="pct"/>
            <w:vMerge/>
          </w:tcPr>
          <w:p w:rsidR="00FB13EB" w:rsidP="00FB13EB" w:rsidRDefault="00FB13EB" w14:paraId="4ED7A0B9" w14:textId="77777777"/>
        </w:tc>
        <w:tc>
          <w:tcPr>
            <w:tcW w:w="738" w:type="pct"/>
            <w:vMerge/>
          </w:tcPr>
          <w:p w:rsidR="00FB13EB" w:rsidP="00FB13EB" w:rsidRDefault="00FB13EB" w14:paraId="413DBBE3" w14:textId="77777777"/>
        </w:tc>
        <w:tc>
          <w:tcPr>
            <w:tcW w:w="1394" w:type="pct"/>
          </w:tcPr>
          <w:p w:rsidR="00FB13EB" w:rsidP="00FB13EB" w:rsidRDefault="00FB13EB" w14:paraId="785DD5C5" w14:textId="3002D242">
            <w:pPr>
              <w:rPr>
                <w:sz w:val="20"/>
                <w:szCs w:val="20"/>
                <w:lang w:val="en-US"/>
              </w:rPr>
            </w:pPr>
            <w:r w:rsidRPr="4D0C43D5">
              <w:rPr>
                <w:sz w:val="20"/>
                <w:szCs w:val="20"/>
                <w:lang w:val="en-US"/>
              </w:rPr>
              <w:t>2-3 “binocular”-interfaces</w:t>
            </w:r>
            <w:r w:rsidRPr="4D0C43D5" w:rsidR="5A8FD7EB">
              <w:rPr>
                <w:sz w:val="20"/>
                <w:szCs w:val="20"/>
                <w:lang w:val="en-US"/>
              </w:rPr>
              <w:t>.</w:t>
            </w:r>
            <w:r w:rsidRPr="4D0C43D5">
              <w:rPr>
                <w:color w:val="00B050"/>
                <w:sz w:val="20"/>
                <w:szCs w:val="20"/>
                <w:lang w:val="en-US"/>
              </w:rPr>
              <w:t xml:space="preserve"> </w:t>
            </w:r>
          </w:p>
          <w:p w:rsidR="00FB13EB" w:rsidP="00FB13EB" w:rsidRDefault="00FB13EB" w14:paraId="42DECC65" w14:textId="77777777">
            <w:pPr>
              <w:rPr>
                <w:sz w:val="20"/>
                <w:szCs w:val="20"/>
                <w:lang w:val="en-US"/>
              </w:rPr>
            </w:pPr>
          </w:p>
        </w:tc>
        <w:tc>
          <w:tcPr>
            <w:tcW w:w="391" w:type="pct"/>
          </w:tcPr>
          <w:p w:rsidRPr="000E3054" w:rsidR="00FB13EB" w:rsidP="000E3054" w:rsidRDefault="00FB13EB" w14:paraId="785412D5" w14:textId="77777777">
            <w:pPr>
              <w:jc w:val="center"/>
              <w:rPr>
                <w:sz w:val="20"/>
                <w:szCs w:val="20"/>
              </w:rPr>
            </w:pPr>
            <w:r w:rsidRPr="000E3054">
              <w:rPr>
                <w:sz w:val="20"/>
                <w:szCs w:val="20"/>
              </w:rPr>
              <w:t>X</w:t>
            </w:r>
          </w:p>
        </w:tc>
        <w:tc>
          <w:tcPr>
            <w:tcW w:w="469" w:type="pct"/>
          </w:tcPr>
          <w:p w:rsidRPr="000E3054" w:rsidR="00FB13EB" w:rsidP="000E3054" w:rsidRDefault="00FB13EB" w14:paraId="4C6374E8" w14:textId="77777777">
            <w:pPr>
              <w:jc w:val="center"/>
              <w:rPr>
                <w:sz w:val="20"/>
                <w:szCs w:val="20"/>
              </w:rPr>
            </w:pPr>
            <w:r w:rsidRPr="000E3054">
              <w:rPr>
                <w:sz w:val="20"/>
                <w:szCs w:val="20"/>
              </w:rPr>
              <w:t>X</w:t>
            </w:r>
          </w:p>
        </w:tc>
        <w:tc>
          <w:tcPr>
            <w:tcW w:w="548" w:type="pct"/>
          </w:tcPr>
          <w:p w:rsidRPr="000E3054" w:rsidR="00FB13EB" w:rsidP="000E3054" w:rsidRDefault="00FB13EB" w14:paraId="1E88C81E" w14:textId="77777777">
            <w:pPr>
              <w:jc w:val="center"/>
              <w:rPr>
                <w:sz w:val="20"/>
                <w:szCs w:val="20"/>
              </w:rPr>
            </w:pPr>
            <w:r w:rsidRPr="000E3054">
              <w:rPr>
                <w:sz w:val="20"/>
                <w:szCs w:val="20"/>
              </w:rPr>
              <w:t>X</w:t>
            </w:r>
          </w:p>
        </w:tc>
        <w:tc>
          <w:tcPr>
            <w:tcW w:w="935" w:type="pct"/>
          </w:tcPr>
          <w:p w:rsidR="00FB13EB" w:rsidP="00FB13EB" w:rsidRDefault="00FB13EB" w14:paraId="0071E697" w14:textId="77777777">
            <w:pPr>
              <w:rPr>
                <w:sz w:val="20"/>
                <w:szCs w:val="20"/>
              </w:rPr>
            </w:pPr>
          </w:p>
        </w:tc>
      </w:tr>
      <w:tr w:rsidR="00015685" w:rsidTr="4D0C43D5" w14:paraId="2CD23A05" w14:textId="77777777">
        <w:tc>
          <w:tcPr>
            <w:tcW w:w="525" w:type="pct"/>
            <w:vMerge/>
          </w:tcPr>
          <w:p w:rsidR="00FB13EB" w:rsidP="00FB13EB" w:rsidRDefault="00FB13EB" w14:paraId="41E74E6E" w14:textId="77777777"/>
        </w:tc>
        <w:tc>
          <w:tcPr>
            <w:tcW w:w="738" w:type="pct"/>
            <w:vMerge/>
          </w:tcPr>
          <w:p w:rsidR="00FB13EB" w:rsidP="00FB13EB" w:rsidRDefault="00FB13EB" w14:paraId="61B89C07" w14:textId="77777777"/>
        </w:tc>
        <w:tc>
          <w:tcPr>
            <w:tcW w:w="1394" w:type="pct"/>
          </w:tcPr>
          <w:p w:rsidR="00FB13EB" w:rsidP="00FB13EB" w:rsidRDefault="00FB13EB" w14:paraId="02469469" w14:textId="52FF1D77">
            <w:pPr>
              <w:rPr>
                <w:sz w:val="20"/>
                <w:szCs w:val="20"/>
                <w:lang w:val="en-US"/>
              </w:rPr>
            </w:pPr>
            <w:r w:rsidRPr="4D0C43D5">
              <w:rPr>
                <w:sz w:val="20"/>
                <w:szCs w:val="20"/>
                <w:lang w:val="en-US"/>
              </w:rPr>
              <w:t>2-3 “windows”-interfaces (large transparent screens) the visitor can get a broader understanding of the life of the ship as both a sailing ship and a burial ship</w:t>
            </w:r>
            <w:r w:rsidRPr="4D0C43D5" w:rsidR="1829D1F8">
              <w:rPr>
                <w:sz w:val="20"/>
                <w:szCs w:val="20"/>
                <w:lang w:val="en-US"/>
              </w:rPr>
              <w:t>.</w:t>
            </w:r>
          </w:p>
          <w:p w:rsidR="00FB13EB" w:rsidP="00FB13EB" w:rsidRDefault="00FB13EB" w14:paraId="68B827C8" w14:textId="77777777">
            <w:pPr>
              <w:rPr>
                <w:sz w:val="20"/>
                <w:szCs w:val="20"/>
                <w:lang w:val="en-US"/>
              </w:rPr>
            </w:pPr>
          </w:p>
        </w:tc>
        <w:tc>
          <w:tcPr>
            <w:tcW w:w="391" w:type="pct"/>
          </w:tcPr>
          <w:p w:rsidRPr="000E3054" w:rsidR="00FB13EB" w:rsidP="000E3054" w:rsidRDefault="00FB13EB" w14:paraId="7BDB00DE" w14:textId="77777777">
            <w:pPr>
              <w:jc w:val="center"/>
              <w:rPr>
                <w:sz w:val="20"/>
                <w:szCs w:val="20"/>
              </w:rPr>
            </w:pPr>
            <w:r w:rsidRPr="000E3054">
              <w:rPr>
                <w:sz w:val="20"/>
                <w:szCs w:val="20"/>
              </w:rPr>
              <w:t>X</w:t>
            </w:r>
          </w:p>
        </w:tc>
        <w:tc>
          <w:tcPr>
            <w:tcW w:w="469" w:type="pct"/>
          </w:tcPr>
          <w:p w:rsidRPr="000E3054" w:rsidR="00FB13EB" w:rsidP="000E3054" w:rsidRDefault="00FB13EB" w14:paraId="1BBD33FF" w14:textId="77777777">
            <w:pPr>
              <w:jc w:val="center"/>
              <w:rPr>
                <w:sz w:val="20"/>
                <w:szCs w:val="20"/>
              </w:rPr>
            </w:pPr>
            <w:r w:rsidRPr="000E3054">
              <w:rPr>
                <w:sz w:val="20"/>
                <w:szCs w:val="20"/>
              </w:rPr>
              <w:t>X</w:t>
            </w:r>
          </w:p>
        </w:tc>
        <w:tc>
          <w:tcPr>
            <w:tcW w:w="548" w:type="pct"/>
          </w:tcPr>
          <w:p w:rsidRPr="000E3054" w:rsidR="00FB13EB" w:rsidP="000E3054" w:rsidRDefault="00FB13EB" w14:paraId="44806E1E" w14:textId="77777777">
            <w:pPr>
              <w:jc w:val="center"/>
              <w:rPr>
                <w:sz w:val="20"/>
                <w:szCs w:val="20"/>
              </w:rPr>
            </w:pPr>
            <w:r w:rsidRPr="000E3054">
              <w:rPr>
                <w:sz w:val="20"/>
                <w:szCs w:val="20"/>
              </w:rPr>
              <w:t>X</w:t>
            </w:r>
          </w:p>
        </w:tc>
        <w:tc>
          <w:tcPr>
            <w:tcW w:w="935" w:type="pct"/>
          </w:tcPr>
          <w:p w:rsidR="00FB13EB" w:rsidP="00FB13EB" w:rsidRDefault="00FB13EB" w14:paraId="0E0D3C62" w14:textId="77777777">
            <w:pPr>
              <w:rPr>
                <w:sz w:val="20"/>
                <w:szCs w:val="20"/>
              </w:rPr>
            </w:pPr>
          </w:p>
        </w:tc>
      </w:tr>
      <w:tr w:rsidR="00015685" w:rsidTr="4D0C43D5" w14:paraId="18E9CEEE" w14:textId="77777777">
        <w:tc>
          <w:tcPr>
            <w:tcW w:w="525" w:type="pct"/>
            <w:vMerge/>
          </w:tcPr>
          <w:p w:rsidR="00FB13EB" w:rsidP="00FB13EB" w:rsidRDefault="00FB13EB" w14:paraId="1808910F" w14:textId="77777777"/>
        </w:tc>
        <w:tc>
          <w:tcPr>
            <w:tcW w:w="738" w:type="pct"/>
            <w:vMerge/>
          </w:tcPr>
          <w:p w:rsidR="00FB13EB" w:rsidP="00FB13EB" w:rsidRDefault="00FB13EB" w14:paraId="1BB1AB9E" w14:textId="77777777"/>
        </w:tc>
        <w:tc>
          <w:tcPr>
            <w:tcW w:w="1394" w:type="pct"/>
          </w:tcPr>
          <w:p w:rsidR="00FB13EB" w:rsidP="00FB13EB" w:rsidRDefault="00FB13EB" w14:paraId="0A118499" w14:textId="331DBCB5">
            <w:pPr>
              <w:pStyle w:val="Rentekst"/>
              <w:rPr>
                <w:rFonts w:ascii="Times New Roman" w:hAnsi="Times New Roman" w:cs="Times New Roman"/>
                <w:sz w:val="20"/>
                <w:szCs w:val="20"/>
                <w:lang w:val="en-US"/>
              </w:rPr>
            </w:pPr>
            <w:r w:rsidRPr="4D0C43D5">
              <w:rPr>
                <w:rFonts w:ascii="Times New Roman" w:hAnsi="Times New Roman" w:cs="Times New Roman"/>
                <w:sz w:val="20"/>
                <w:szCs w:val="20"/>
                <w:lang w:val="en-US"/>
              </w:rPr>
              <w:t>Digital presentations of objects (E-ink panels)</w:t>
            </w:r>
            <w:r w:rsidRPr="4D0C43D5" w:rsidR="32BB519D">
              <w:rPr>
                <w:rFonts w:ascii="Times New Roman" w:hAnsi="Times New Roman" w:cs="Times New Roman"/>
                <w:sz w:val="20"/>
                <w:szCs w:val="20"/>
                <w:lang w:val="en-US"/>
              </w:rPr>
              <w:t>.</w:t>
            </w:r>
          </w:p>
          <w:p w:rsidR="00FB13EB" w:rsidP="00FB13EB" w:rsidRDefault="00FB13EB" w14:paraId="5D189DE6" w14:textId="77777777">
            <w:pPr>
              <w:rPr>
                <w:sz w:val="20"/>
                <w:szCs w:val="20"/>
                <w:lang w:val="en-US"/>
              </w:rPr>
            </w:pPr>
          </w:p>
        </w:tc>
        <w:tc>
          <w:tcPr>
            <w:tcW w:w="391" w:type="pct"/>
          </w:tcPr>
          <w:p w:rsidRPr="000E3054" w:rsidR="00FB13EB" w:rsidP="000E3054" w:rsidRDefault="00FB13EB" w14:paraId="146E62DD" w14:textId="77777777">
            <w:pPr>
              <w:jc w:val="center"/>
              <w:rPr>
                <w:sz w:val="20"/>
                <w:szCs w:val="20"/>
              </w:rPr>
            </w:pPr>
            <w:r w:rsidRPr="000E3054">
              <w:rPr>
                <w:sz w:val="20"/>
                <w:szCs w:val="20"/>
              </w:rPr>
              <w:t>X</w:t>
            </w:r>
          </w:p>
        </w:tc>
        <w:tc>
          <w:tcPr>
            <w:tcW w:w="469" w:type="pct"/>
          </w:tcPr>
          <w:p w:rsidRPr="000E3054" w:rsidR="00FB13EB" w:rsidP="000E3054" w:rsidRDefault="00FB13EB" w14:paraId="69D377BF" w14:textId="77777777">
            <w:pPr>
              <w:spacing w:line="259" w:lineRule="auto"/>
              <w:jc w:val="center"/>
              <w:rPr>
                <w:sz w:val="20"/>
                <w:szCs w:val="20"/>
              </w:rPr>
            </w:pPr>
          </w:p>
        </w:tc>
        <w:tc>
          <w:tcPr>
            <w:tcW w:w="548" w:type="pct"/>
          </w:tcPr>
          <w:p w:rsidRPr="000E3054" w:rsidR="00FB13EB" w:rsidP="000E3054" w:rsidRDefault="00FB13EB" w14:paraId="70A5D4D1" w14:textId="77777777">
            <w:pPr>
              <w:jc w:val="center"/>
              <w:rPr>
                <w:sz w:val="20"/>
                <w:szCs w:val="20"/>
              </w:rPr>
            </w:pPr>
            <w:r w:rsidRPr="000E3054">
              <w:rPr>
                <w:sz w:val="20"/>
                <w:szCs w:val="20"/>
              </w:rPr>
              <w:t>X</w:t>
            </w:r>
          </w:p>
        </w:tc>
        <w:tc>
          <w:tcPr>
            <w:tcW w:w="935" w:type="pct"/>
          </w:tcPr>
          <w:p w:rsidR="00FB13EB" w:rsidP="00FB13EB" w:rsidRDefault="00FB13EB" w14:paraId="24E24E7D" w14:textId="77777777">
            <w:pPr>
              <w:rPr>
                <w:sz w:val="20"/>
                <w:szCs w:val="20"/>
              </w:rPr>
            </w:pPr>
            <w:r>
              <w:rPr>
                <w:sz w:val="20"/>
                <w:szCs w:val="20"/>
                <w:lang w:val="en-US"/>
              </w:rPr>
              <w:t>Hardware is part of the showcase delivery.</w:t>
            </w:r>
          </w:p>
        </w:tc>
      </w:tr>
      <w:tr w:rsidRPr="006067D8" w:rsidR="00015685" w:rsidTr="4D0C43D5" w14:paraId="037EB11E" w14:textId="77777777">
        <w:tc>
          <w:tcPr>
            <w:tcW w:w="525" w:type="pct"/>
            <w:vMerge w:val="restart"/>
          </w:tcPr>
          <w:p w:rsidRPr="00252B98" w:rsidR="00FB13EB" w:rsidP="00FB13EB" w:rsidRDefault="00FB13EB" w14:paraId="5CB438CE" w14:textId="77777777">
            <w:pPr>
              <w:rPr>
                <w:b/>
                <w:sz w:val="20"/>
                <w:szCs w:val="20"/>
                <w:lang w:val="en-US"/>
              </w:rPr>
            </w:pPr>
            <w:r w:rsidRPr="00252B98">
              <w:rPr>
                <w:b/>
                <w:sz w:val="20"/>
                <w:szCs w:val="20"/>
                <w:lang w:val="en-US"/>
              </w:rPr>
              <w:t>E_03_09</w:t>
            </w:r>
          </w:p>
        </w:tc>
        <w:tc>
          <w:tcPr>
            <w:tcW w:w="738" w:type="pct"/>
            <w:vMerge w:val="restart"/>
            <w:shd w:val="clear" w:color="auto" w:fill="FFFFFF" w:themeFill="background1"/>
          </w:tcPr>
          <w:p w:rsidRPr="00252B98" w:rsidR="00FB13EB" w:rsidP="00FB13EB" w:rsidRDefault="00FB13EB" w14:paraId="08F42775" w14:textId="77777777">
            <w:pPr>
              <w:rPr>
                <w:b/>
                <w:sz w:val="20"/>
                <w:szCs w:val="20"/>
                <w:lang w:val="en-US"/>
              </w:rPr>
            </w:pPr>
            <w:r w:rsidRPr="00252B98">
              <w:rPr>
                <w:b/>
                <w:sz w:val="20"/>
                <w:szCs w:val="20"/>
                <w:lang w:val="en-US"/>
              </w:rPr>
              <w:t>The Tune ship</w:t>
            </w:r>
          </w:p>
        </w:tc>
        <w:tc>
          <w:tcPr>
            <w:tcW w:w="1394" w:type="pct"/>
          </w:tcPr>
          <w:p w:rsidR="00FB13EB" w:rsidP="00FB13EB" w:rsidRDefault="00FB13EB" w14:paraId="199A6735" w14:textId="77777777">
            <w:pPr>
              <w:rPr>
                <w:sz w:val="20"/>
                <w:szCs w:val="20"/>
                <w:lang w:val="en-US"/>
              </w:rPr>
            </w:pPr>
            <w:r w:rsidRPr="4EF38CD6">
              <w:rPr>
                <w:sz w:val="20"/>
                <w:szCs w:val="20"/>
                <w:lang w:val="en-US"/>
              </w:rPr>
              <w:t>One sliding screen</w:t>
            </w:r>
            <w:r w:rsidRPr="4EF38CD6">
              <w:rPr>
                <w:color w:val="00B050"/>
                <w:sz w:val="20"/>
                <w:szCs w:val="20"/>
                <w:lang w:val="en-US"/>
              </w:rPr>
              <w:t xml:space="preserve"> </w:t>
            </w:r>
            <w:r w:rsidRPr="4EF38CD6">
              <w:rPr>
                <w:sz w:val="20"/>
                <w:szCs w:val="20"/>
                <w:lang w:val="en-US"/>
              </w:rPr>
              <w:t xml:space="preserve">enabling the visitors to scan through the history and technology of the ship. By sliding the screen over the ship, the visitors discover details and get explanations and information about the construction and the materials used in the building process. </w:t>
            </w:r>
          </w:p>
          <w:p w:rsidRPr="003C24C3" w:rsidR="00FB13EB" w:rsidP="00FB13EB" w:rsidRDefault="00FB13EB" w14:paraId="53761C77" w14:textId="77777777">
            <w:pPr>
              <w:rPr>
                <w:sz w:val="20"/>
                <w:szCs w:val="20"/>
                <w:lang w:val="en-US"/>
              </w:rPr>
            </w:pPr>
          </w:p>
        </w:tc>
        <w:tc>
          <w:tcPr>
            <w:tcW w:w="391" w:type="pct"/>
          </w:tcPr>
          <w:p w:rsidRPr="000E3054" w:rsidR="00FB13EB" w:rsidP="000E3054" w:rsidRDefault="00FB13EB" w14:paraId="752EF49E"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256B471D"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1F93E4CD" w14:textId="77777777">
            <w:pPr>
              <w:jc w:val="center"/>
              <w:rPr>
                <w:sz w:val="20"/>
                <w:szCs w:val="20"/>
                <w:lang w:val="en-US"/>
              </w:rPr>
            </w:pPr>
            <w:r w:rsidRPr="000E3054">
              <w:rPr>
                <w:sz w:val="20"/>
                <w:szCs w:val="20"/>
                <w:lang w:val="en-US"/>
              </w:rPr>
              <w:t>X</w:t>
            </w:r>
          </w:p>
        </w:tc>
        <w:tc>
          <w:tcPr>
            <w:tcW w:w="935" w:type="pct"/>
          </w:tcPr>
          <w:p w:rsidRPr="003C24C3" w:rsidR="00FB13EB" w:rsidP="00FB13EB" w:rsidRDefault="00FB13EB" w14:paraId="07BD47F8" w14:textId="77777777">
            <w:pPr>
              <w:rPr>
                <w:sz w:val="20"/>
                <w:szCs w:val="20"/>
                <w:lang w:val="en-US"/>
              </w:rPr>
            </w:pPr>
          </w:p>
        </w:tc>
      </w:tr>
      <w:tr w:rsidR="00015685" w:rsidTr="4D0C43D5" w14:paraId="3EDC4955" w14:textId="77777777">
        <w:tc>
          <w:tcPr>
            <w:tcW w:w="525" w:type="pct"/>
            <w:vMerge/>
          </w:tcPr>
          <w:p w:rsidR="00FB13EB" w:rsidP="00FB13EB" w:rsidRDefault="00FB13EB" w14:paraId="2E5D6BF8" w14:textId="77777777"/>
        </w:tc>
        <w:tc>
          <w:tcPr>
            <w:tcW w:w="738" w:type="pct"/>
            <w:vMerge/>
          </w:tcPr>
          <w:p w:rsidR="00FB13EB" w:rsidP="00FB13EB" w:rsidRDefault="00FB13EB" w14:paraId="5103D90B" w14:textId="77777777"/>
        </w:tc>
        <w:tc>
          <w:tcPr>
            <w:tcW w:w="1394" w:type="pct"/>
          </w:tcPr>
          <w:p w:rsidR="00FB13EB" w:rsidP="00FB13EB" w:rsidRDefault="00FB13EB" w14:paraId="1BAA4D92" w14:textId="77777777">
            <w:pPr>
              <w:rPr>
                <w:sz w:val="20"/>
                <w:szCs w:val="20"/>
                <w:lang w:val="en-US"/>
              </w:rPr>
            </w:pPr>
            <w:r w:rsidRPr="4EF38CD6">
              <w:rPr>
                <w:sz w:val="20"/>
                <w:szCs w:val="20"/>
                <w:lang w:val="en-US"/>
              </w:rPr>
              <w:t>1-2 interactive models where the visitors will also be able to explore technology, and</w:t>
            </w:r>
            <w:r w:rsidRPr="4EF38CD6">
              <w:rPr>
                <w:color w:val="00B050"/>
                <w:sz w:val="20"/>
                <w:szCs w:val="20"/>
                <w:lang w:val="en-US"/>
              </w:rPr>
              <w:t xml:space="preserve"> </w:t>
            </w:r>
            <w:r w:rsidRPr="4EF38CD6">
              <w:rPr>
                <w:sz w:val="20"/>
                <w:szCs w:val="20"/>
                <w:lang w:val="en-US"/>
              </w:rPr>
              <w:t>the iron production process.</w:t>
            </w:r>
          </w:p>
          <w:p w:rsidR="00FB13EB" w:rsidP="00FB13EB" w:rsidRDefault="00FB13EB" w14:paraId="6F6E93F5" w14:textId="77777777">
            <w:pPr>
              <w:rPr>
                <w:sz w:val="20"/>
                <w:szCs w:val="20"/>
                <w:lang w:val="en-US"/>
              </w:rPr>
            </w:pPr>
          </w:p>
        </w:tc>
        <w:tc>
          <w:tcPr>
            <w:tcW w:w="391" w:type="pct"/>
          </w:tcPr>
          <w:p w:rsidRPr="000E3054" w:rsidR="00FB13EB" w:rsidP="000E3054" w:rsidRDefault="00FB13EB" w14:paraId="002F0782"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273FB01D"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5154109E" w14:textId="77777777">
            <w:pPr>
              <w:jc w:val="center"/>
              <w:rPr>
                <w:sz w:val="20"/>
                <w:szCs w:val="20"/>
                <w:lang w:val="en-US"/>
              </w:rPr>
            </w:pPr>
            <w:r w:rsidRPr="000E3054">
              <w:rPr>
                <w:sz w:val="20"/>
                <w:szCs w:val="20"/>
                <w:lang w:val="en-US"/>
              </w:rPr>
              <w:t>X</w:t>
            </w:r>
          </w:p>
        </w:tc>
        <w:tc>
          <w:tcPr>
            <w:tcW w:w="935" w:type="pct"/>
          </w:tcPr>
          <w:p w:rsidR="00FB13EB" w:rsidP="00FB13EB" w:rsidRDefault="00FB13EB" w14:paraId="210E5B96" w14:textId="77777777">
            <w:pPr>
              <w:rPr>
                <w:sz w:val="20"/>
                <w:szCs w:val="20"/>
                <w:lang w:val="en-US"/>
              </w:rPr>
            </w:pPr>
          </w:p>
        </w:tc>
      </w:tr>
      <w:tr w:rsidR="00015685" w:rsidTr="4D0C43D5" w14:paraId="512E2436" w14:textId="77777777">
        <w:tc>
          <w:tcPr>
            <w:tcW w:w="525" w:type="pct"/>
            <w:vMerge/>
          </w:tcPr>
          <w:p w:rsidR="00FB13EB" w:rsidP="00FB13EB" w:rsidRDefault="00FB13EB" w14:paraId="23F6126E" w14:textId="77777777"/>
        </w:tc>
        <w:tc>
          <w:tcPr>
            <w:tcW w:w="738" w:type="pct"/>
            <w:vMerge/>
          </w:tcPr>
          <w:p w:rsidR="00FB13EB" w:rsidP="00FB13EB" w:rsidRDefault="00FB13EB" w14:paraId="322DC38E" w14:textId="77777777"/>
        </w:tc>
        <w:tc>
          <w:tcPr>
            <w:tcW w:w="1394" w:type="pct"/>
          </w:tcPr>
          <w:p w:rsidR="00FB13EB" w:rsidP="00FB13EB" w:rsidRDefault="00FB13EB" w14:paraId="20B3DDE7" w14:textId="77777777">
            <w:pPr>
              <w:rPr>
                <w:sz w:val="20"/>
                <w:szCs w:val="20"/>
                <w:lang w:val="en-US"/>
              </w:rPr>
            </w:pPr>
            <w:r w:rsidRPr="4EF38CD6">
              <w:rPr>
                <w:sz w:val="20"/>
                <w:szCs w:val="20"/>
                <w:lang w:val="en-US"/>
              </w:rPr>
              <w:t>1-2 interactive information stations. Alternatively, one of these could be a kind of film, a journey without words, just changes.</w:t>
            </w:r>
          </w:p>
          <w:p w:rsidR="00FB13EB" w:rsidP="00FB13EB" w:rsidRDefault="00FB13EB" w14:paraId="2F54AD0D" w14:textId="77777777">
            <w:pPr>
              <w:rPr>
                <w:sz w:val="20"/>
                <w:szCs w:val="20"/>
                <w:lang w:val="en-US"/>
              </w:rPr>
            </w:pPr>
          </w:p>
        </w:tc>
        <w:tc>
          <w:tcPr>
            <w:tcW w:w="391" w:type="pct"/>
          </w:tcPr>
          <w:p w:rsidRPr="000E3054" w:rsidR="00FB13EB" w:rsidP="000E3054" w:rsidRDefault="00FB13EB" w14:paraId="5E7FA629"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621655F3"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0DEC2A11" w14:textId="77777777">
            <w:pPr>
              <w:jc w:val="center"/>
              <w:rPr>
                <w:sz w:val="20"/>
                <w:szCs w:val="20"/>
                <w:lang w:val="en-US"/>
              </w:rPr>
            </w:pPr>
            <w:r w:rsidRPr="000E3054">
              <w:rPr>
                <w:sz w:val="20"/>
                <w:szCs w:val="20"/>
                <w:lang w:val="en-US"/>
              </w:rPr>
              <w:t>X</w:t>
            </w:r>
          </w:p>
        </w:tc>
        <w:tc>
          <w:tcPr>
            <w:tcW w:w="935" w:type="pct"/>
          </w:tcPr>
          <w:p w:rsidR="00FB13EB" w:rsidP="00FB13EB" w:rsidRDefault="00FB13EB" w14:paraId="38167909" w14:textId="77777777">
            <w:pPr>
              <w:rPr>
                <w:sz w:val="20"/>
                <w:szCs w:val="20"/>
                <w:lang w:val="en-US"/>
              </w:rPr>
            </w:pPr>
          </w:p>
        </w:tc>
      </w:tr>
      <w:tr w:rsidR="00015685" w:rsidTr="4D0C43D5" w14:paraId="798E3A13" w14:textId="77777777">
        <w:tc>
          <w:tcPr>
            <w:tcW w:w="525" w:type="pct"/>
            <w:vMerge/>
          </w:tcPr>
          <w:p w:rsidR="00FB13EB" w:rsidP="00FB13EB" w:rsidRDefault="00FB13EB" w14:paraId="72301291" w14:textId="77777777"/>
        </w:tc>
        <w:tc>
          <w:tcPr>
            <w:tcW w:w="738" w:type="pct"/>
            <w:vMerge/>
          </w:tcPr>
          <w:p w:rsidR="00FB13EB" w:rsidP="00FB13EB" w:rsidRDefault="00FB13EB" w14:paraId="3945348B" w14:textId="77777777"/>
        </w:tc>
        <w:tc>
          <w:tcPr>
            <w:tcW w:w="1394" w:type="pct"/>
          </w:tcPr>
          <w:p w:rsidR="00FB13EB" w:rsidP="00FB13EB" w:rsidRDefault="00FB13EB" w14:paraId="2EFD99AE" w14:textId="77777777">
            <w:pPr>
              <w:rPr>
                <w:sz w:val="20"/>
                <w:szCs w:val="20"/>
                <w:lang w:val="en-US"/>
              </w:rPr>
            </w:pPr>
            <w:r w:rsidRPr="4EF38CD6">
              <w:rPr>
                <w:sz w:val="20"/>
                <w:szCs w:val="20"/>
                <w:lang w:val="en-US"/>
              </w:rPr>
              <w:t>One short, 2-3 min film on textile production.</w:t>
            </w:r>
          </w:p>
          <w:p w:rsidR="00FB13EB" w:rsidP="00FB13EB" w:rsidRDefault="00FB13EB" w14:paraId="51FD723D" w14:textId="77777777">
            <w:pPr>
              <w:rPr>
                <w:sz w:val="20"/>
                <w:szCs w:val="20"/>
                <w:lang w:val="en-US"/>
              </w:rPr>
            </w:pPr>
          </w:p>
        </w:tc>
        <w:tc>
          <w:tcPr>
            <w:tcW w:w="391" w:type="pct"/>
          </w:tcPr>
          <w:p w:rsidRPr="000E3054" w:rsidR="00FB13EB" w:rsidP="000E3054" w:rsidRDefault="00FB13EB" w14:paraId="031479B0"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438CFB27"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128BD313" w14:textId="77777777">
            <w:pPr>
              <w:jc w:val="center"/>
              <w:rPr>
                <w:sz w:val="20"/>
                <w:szCs w:val="20"/>
                <w:lang w:val="en-US"/>
              </w:rPr>
            </w:pPr>
            <w:r w:rsidRPr="000E3054">
              <w:rPr>
                <w:sz w:val="20"/>
                <w:szCs w:val="20"/>
                <w:lang w:val="en-US"/>
              </w:rPr>
              <w:t>X</w:t>
            </w:r>
          </w:p>
        </w:tc>
        <w:tc>
          <w:tcPr>
            <w:tcW w:w="935" w:type="pct"/>
          </w:tcPr>
          <w:p w:rsidR="00FB13EB" w:rsidP="00FB13EB" w:rsidRDefault="00FB13EB" w14:paraId="192D4A75" w14:textId="77777777">
            <w:pPr>
              <w:rPr>
                <w:sz w:val="20"/>
                <w:szCs w:val="20"/>
                <w:lang w:val="en-US"/>
              </w:rPr>
            </w:pPr>
          </w:p>
        </w:tc>
      </w:tr>
      <w:tr w:rsidR="00015685" w:rsidTr="4D0C43D5" w14:paraId="0EC1C871" w14:textId="77777777">
        <w:tc>
          <w:tcPr>
            <w:tcW w:w="525" w:type="pct"/>
            <w:vMerge/>
          </w:tcPr>
          <w:p w:rsidR="00FB13EB" w:rsidP="00FB13EB" w:rsidRDefault="00FB13EB" w14:paraId="6056E75B" w14:textId="77777777"/>
        </w:tc>
        <w:tc>
          <w:tcPr>
            <w:tcW w:w="738" w:type="pct"/>
            <w:vMerge/>
          </w:tcPr>
          <w:p w:rsidR="00FB13EB" w:rsidP="00FB13EB" w:rsidRDefault="00FB13EB" w14:paraId="00F68307" w14:textId="77777777"/>
        </w:tc>
        <w:tc>
          <w:tcPr>
            <w:tcW w:w="1394" w:type="pct"/>
          </w:tcPr>
          <w:p w:rsidR="00FB13EB" w:rsidP="00FB13EB" w:rsidRDefault="00FB13EB" w14:paraId="0C0D456A" w14:textId="77777777">
            <w:pPr>
              <w:rPr>
                <w:sz w:val="20"/>
                <w:szCs w:val="20"/>
                <w:lang w:val="en-US"/>
              </w:rPr>
            </w:pPr>
            <w:proofErr w:type="spellStart"/>
            <w:r w:rsidRPr="4EF38CD6">
              <w:rPr>
                <w:sz w:val="20"/>
                <w:szCs w:val="20"/>
                <w:lang w:val="en-US"/>
              </w:rPr>
              <w:t>Smal</w:t>
            </w:r>
            <w:proofErr w:type="spellEnd"/>
            <w:r w:rsidRPr="4EF38CD6">
              <w:rPr>
                <w:sz w:val="20"/>
                <w:szCs w:val="20"/>
                <w:lang w:val="en-US"/>
              </w:rPr>
              <w:t xml:space="preserve"> audio listening station.</w:t>
            </w:r>
          </w:p>
          <w:p w:rsidR="00FB13EB" w:rsidP="00FB13EB" w:rsidRDefault="00FB13EB" w14:paraId="742CAAE1" w14:textId="77777777">
            <w:pPr>
              <w:rPr>
                <w:sz w:val="20"/>
                <w:szCs w:val="20"/>
                <w:lang w:val="en-US"/>
              </w:rPr>
            </w:pPr>
          </w:p>
        </w:tc>
        <w:tc>
          <w:tcPr>
            <w:tcW w:w="391" w:type="pct"/>
          </w:tcPr>
          <w:p w:rsidRPr="000E3054" w:rsidR="00FB13EB" w:rsidP="000E3054" w:rsidRDefault="00FB13EB" w14:paraId="70A467FE"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6E36733B"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39EF974B" w14:textId="77777777">
            <w:pPr>
              <w:jc w:val="center"/>
              <w:rPr>
                <w:sz w:val="20"/>
                <w:szCs w:val="20"/>
                <w:lang w:val="en-US"/>
              </w:rPr>
            </w:pPr>
            <w:r w:rsidRPr="000E3054">
              <w:rPr>
                <w:sz w:val="20"/>
                <w:szCs w:val="20"/>
                <w:lang w:val="en-US"/>
              </w:rPr>
              <w:t>X</w:t>
            </w:r>
          </w:p>
        </w:tc>
        <w:tc>
          <w:tcPr>
            <w:tcW w:w="935" w:type="pct"/>
          </w:tcPr>
          <w:p w:rsidR="00FB13EB" w:rsidP="00FB13EB" w:rsidRDefault="00FB13EB" w14:paraId="378BF1A3" w14:textId="77777777">
            <w:pPr>
              <w:rPr>
                <w:sz w:val="20"/>
                <w:szCs w:val="20"/>
                <w:lang w:val="en-US"/>
              </w:rPr>
            </w:pPr>
          </w:p>
        </w:tc>
      </w:tr>
      <w:tr w:rsidR="00015685" w:rsidTr="4D0C43D5" w14:paraId="0AFCB208" w14:textId="77777777">
        <w:tc>
          <w:tcPr>
            <w:tcW w:w="525" w:type="pct"/>
            <w:vMerge/>
          </w:tcPr>
          <w:p w:rsidR="00FB13EB" w:rsidP="00FB13EB" w:rsidRDefault="00FB13EB" w14:paraId="3B3362CE" w14:textId="77777777"/>
        </w:tc>
        <w:tc>
          <w:tcPr>
            <w:tcW w:w="738" w:type="pct"/>
            <w:vMerge/>
          </w:tcPr>
          <w:p w:rsidR="00FB13EB" w:rsidP="00FB13EB" w:rsidRDefault="00FB13EB" w14:paraId="3D6244D0" w14:textId="77777777"/>
        </w:tc>
        <w:tc>
          <w:tcPr>
            <w:tcW w:w="1394" w:type="pct"/>
          </w:tcPr>
          <w:p w:rsidR="00FB13EB" w:rsidP="00FB13EB" w:rsidRDefault="00FB13EB" w14:paraId="7DF6C071" w14:textId="16B40B67">
            <w:pPr>
              <w:pStyle w:val="Rentekst"/>
              <w:rPr>
                <w:rFonts w:ascii="Times New Roman" w:hAnsi="Times New Roman" w:cs="Times New Roman"/>
                <w:sz w:val="20"/>
                <w:szCs w:val="20"/>
                <w:lang w:val="en-US"/>
              </w:rPr>
            </w:pPr>
            <w:r w:rsidRPr="4D0C43D5">
              <w:rPr>
                <w:rFonts w:ascii="Times New Roman" w:hAnsi="Times New Roman" w:cs="Times New Roman"/>
                <w:sz w:val="20"/>
                <w:szCs w:val="20"/>
                <w:lang w:val="en-US"/>
              </w:rPr>
              <w:t>Digital presentations of objects (E-ink panels)</w:t>
            </w:r>
            <w:r w:rsidRPr="4D0C43D5" w:rsidR="2C999210">
              <w:rPr>
                <w:rFonts w:ascii="Times New Roman" w:hAnsi="Times New Roman" w:cs="Times New Roman"/>
                <w:sz w:val="20"/>
                <w:szCs w:val="20"/>
                <w:lang w:val="en-US"/>
              </w:rPr>
              <w:t>.</w:t>
            </w:r>
          </w:p>
          <w:p w:rsidR="00FB13EB" w:rsidP="00FB13EB" w:rsidRDefault="00FB13EB" w14:paraId="7E41A9EE" w14:textId="77777777">
            <w:pPr>
              <w:rPr>
                <w:sz w:val="20"/>
                <w:szCs w:val="20"/>
                <w:lang w:val="en-US"/>
              </w:rPr>
            </w:pPr>
          </w:p>
        </w:tc>
        <w:tc>
          <w:tcPr>
            <w:tcW w:w="391" w:type="pct"/>
          </w:tcPr>
          <w:p w:rsidRPr="000E3054" w:rsidR="00FB13EB" w:rsidP="000E3054" w:rsidRDefault="00FB13EB" w14:paraId="38210B78"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66C1C5BF" w14:textId="77777777">
            <w:pPr>
              <w:jc w:val="center"/>
              <w:rPr>
                <w:sz w:val="20"/>
                <w:szCs w:val="20"/>
                <w:lang w:val="en-US"/>
              </w:rPr>
            </w:pPr>
          </w:p>
        </w:tc>
        <w:tc>
          <w:tcPr>
            <w:tcW w:w="548" w:type="pct"/>
          </w:tcPr>
          <w:p w:rsidRPr="000E3054" w:rsidR="00FB13EB" w:rsidP="000E3054" w:rsidRDefault="00FB13EB" w14:paraId="32CC1158" w14:textId="77777777">
            <w:pPr>
              <w:jc w:val="center"/>
              <w:rPr>
                <w:sz w:val="20"/>
                <w:szCs w:val="20"/>
                <w:lang w:val="en-US"/>
              </w:rPr>
            </w:pPr>
            <w:r w:rsidRPr="000E3054">
              <w:rPr>
                <w:sz w:val="20"/>
                <w:szCs w:val="20"/>
                <w:lang w:val="en-US"/>
              </w:rPr>
              <w:t>X</w:t>
            </w:r>
          </w:p>
        </w:tc>
        <w:tc>
          <w:tcPr>
            <w:tcW w:w="935" w:type="pct"/>
          </w:tcPr>
          <w:p w:rsidR="00FB13EB" w:rsidP="00FB13EB" w:rsidRDefault="00FB13EB" w14:paraId="59C23874" w14:textId="77777777">
            <w:pPr>
              <w:rPr>
                <w:sz w:val="20"/>
                <w:szCs w:val="20"/>
                <w:lang w:val="en-US"/>
              </w:rPr>
            </w:pPr>
            <w:r>
              <w:rPr>
                <w:sz w:val="20"/>
                <w:szCs w:val="20"/>
                <w:lang w:val="en-US"/>
              </w:rPr>
              <w:t>Hardware is part of the showcase delivery.</w:t>
            </w:r>
          </w:p>
        </w:tc>
      </w:tr>
      <w:tr w:rsidRPr="00252B98" w:rsidR="00015685" w:rsidTr="4D0C43D5" w14:paraId="320A2BDB" w14:textId="77777777">
        <w:tc>
          <w:tcPr>
            <w:tcW w:w="525" w:type="pct"/>
            <w:shd w:val="clear" w:color="auto" w:fill="F2DBDB" w:themeFill="accent2" w:themeFillTint="33"/>
          </w:tcPr>
          <w:p w:rsidRPr="00252B98" w:rsidR="00FB13EB" w:rsidP="00FB13EB" w:rsidRDefault="00FB13EB" w14:paraId="1B468200" w14:textId="77777777">
            <w:pPr>
              <w:rPr>
                <w:b/>
                <w:sz w:val="20"/>
                <w:szCs w:val="20"/>
                <w:lang w:val="en-US"/>
              </w:rPr>
            </w:pPr>
            <w:r w:rsidRPr="00252B98">
              <w:rPr>
                <w:b/>
                <w:sz w:val="20"/>
                <w:szCs w:val="20"/>
                <w:lang w:val="en-US"/>
              </w:rPr>
              <w:t>E_04</w:t>
            </w:r>
          </w:p>
        </w:tc>
        <w:tc>
          <w:tcPr>
            <w:tcW w:w="738" w:type="pct"/>
            <w:shd w:val="clear" w:color="auto" w:fill="F2DBDB" w:themeFill="accent2" w:themeFillTint="33"/>
          </w:tcPr>
          <w:p w:rsidRPr="00252B98" w:rsidR="00FB13EB" w:rsidP="00FB13EB" w:rsidRDefault="00FB13EB" w14:paraId="7AF5EA1A" w14:textId="77777777">
            <w:pPr>
              <w:rPr>
                <w:b/>
                <w:sz w:val="20"/>
                <w:szCs w:val="20"/>
                <w:lang w:val="en-US"/>
              </w:rPr>
            </w:pPr>
            <w:r w:rsidRPr="00252B98">
              <w:rPr>
                <w:b/>
                <w:sz w:val="20"/>
                <w:szCs w:val="20"/>
                <w:lang w:val="en-US"/>
              </w:rPr>
              <w:t>Around 1000 - A new era</w:t>
            </w:r>
          </w:p>
          <w:p w:rsidRPr="00252B98" w:rsidR="00FB13EB" w:rsidP="00FB13EB" w:rsidRDefault="00FB13EB" w14:paraId="4722D8D0" w14:textId="77777777">
            <w:pPr>
              <w:rPr>
                <w:b/>
                <w:sz w:val="20"/>
                <w:szCs w:val="20"/>
                <w:lang w:val="en-US"/>
              </w:rPr>
            </w:pPr>
          </w:p>
        </w:tc>
        <w:tc>
          <w:tcPr>
            <w:tcW w:w="1394" w:type="pct"/>
            <w:shd w:val="clear" w:color="auto" w:fill="F2DBDB" w:themeFill="accent2" w:themeFillTint="33"/>
          </w:tcPr>
          <w:p w:rsidRPr="00252B98" w:rsidR="00FB13EB" w:rsidP="00FB13EB" w:rsidRDefault="00FB13EB" w14:paraId="1EE476A9" w14:textId="77777777">
            <w:pPr>
              <w:rPr>
                <w:sz w:val="20"/>
                <w:szCs w:val="20"/>
                <w:lang w:val="en-US"/>
              </w:rPr>
            </w:pPr>
          </w:p>
        </w:tc>
        <w:tc>
          <w:tcPr>
            <w:tcW w:w="391" w:type="pct"/>
            <w:shd w:val="clear" w:color="auto" w:fill="F2DBDB" w:themeFill="accent2" w:themeFillTint="33"/>
          </w:tcPr>
          <w:p w:rsidRPr="000E3054" w:rsidR="00FB13EB" w:rsidP="000E3054" w:rsidRDefault="00FB13EB" w14:paraId="3DA8F5BB" w14:textId="77777777">
            <w:pPr>
              <w:jc w:val="center"/>
              <w:rPr>
                <w:sz w:val="20"/>
                <w:szCs w:val="20"/>
                <w:lang w:val="en-US"/>
              </w:rPr>
            </w:pPr>
          </w:p>
        </w:tc>
        <w:tc>
          <w:tcPr>
            <w:tcW w:w="469" w:type="pct"/>
            <w:shd w:val="clear" w:color="auto" w:fill="F2DBDB" w:themeFill="accent2" w:themeFillTint="33"/>
          </w:tcPr>
          <w:p w:rsidRPr="000E3054" w:rsidR="00FB13EB" w:rsidP="000E3054" w:rsidRDefault="00FB13EB" w14:paraId="15E7D397" w14:textId="77777777">
            <w:pPr>
              <w:jc w:val="center"/>
              <w:rPr>
                <w:sz w:val="20"/>
                <w:szCs w:val="20"/>
                <w:lang w:val="en-US"/>
              </w:rPr>
            </w:pPr>
          </w:p>
        </w:tc>
        <w:tc>
          <w:tcPr>
            <w:tcW w:w="548" w:type="pct"/>
            <w:shd w:val="clear" w:color="auto" w:fill="F2DBDB" w:themeFill="accent2" w:themeFillTint="33"/>
          </w:tcPr>
          <w:p w:rsidRPr="000E3054" w:rsidR="00FB13EB" w:rsidP="000E3054" w:rsidRDefault="00FB13EB" w14:paraId="79ACF45C" w14:textId="77777777">
            <w:pPr>
              <w:jc w:val="center"/>
              <w:rPr>
                <w:sz w:val="20"/>
                <w:szCs w:val="20"/>
                <w:lang w:val="en-US"/>
              </w:rPr>
            </w:pPr>
          </w:p>
        </w:tc>
        <w:tc>
          <w:tcPr>
            <w:tcW w:w="935" w:type="pct"/>
            <w:shd w:val="clear" w:color="auto" w:fill="F2DBDB" w:themeFill="accent2" w:themeFillTint="33"/>
          </w:tcPr>
          <w:p w:rsidRPr="00252B98" w:rsidR="00FB13EB" w:rsidP="00FB13EB" w:rsidRDefault="00FB13EB" w14:paraId="7B276993" w14:textId="77777777">
            <w:pPr>
              <w:rPr>
                <w:sz w:val="20"/>
                <w:szCs w:val="20"/>
                <w:lang w:val="en-US"/>
              </w:rPr>
            </w:pPr>
          </w:p>
        </w:tc>
      </w:tr>
      <w:tr w:rsidRPr="006067D8" w:rsidR="00015685" w:rsidTr="4D0C43D5" w14:paraId="5E4F73B7" w14:textId="77777777">
        <w:tc>
          <w:tcPr>
            <w:tcW w:w="525" w:type="pct"/>
            <w:vMerge w:val="restart"/>
          </w:tcPr>
          <w:p w:rsidRPr="00252B98" w:rsidR="00FB13EB" w:rsidP="00FB13EB" w:rsidRDefault="00FB13EB" w14:paraId="4B414959" w14:textId="77777777">
            <w:pPr>
              <w:rPr>
                <w:b/>
                <w:sz w:val="20"/>
                <w:szCs w:val="20"/>
                <w:lang w:val="en-US"/>
              </w:rPr>
            </w:pPr>
            <w:r w:rsidRPr="00252B98">
              <w:rPr>
                <w:b/>
                <w:sz w:val="20"/>
                <w:szCs w:val="20"/>
                <w:lang w:val="en-US"/>
              </w:rPr>
              <w:t>E_04_01</w:t>
            </w:r>
          </w:p>
        </w:tc>
        <w:tc>
          <w:tcPr>
            <w:tcW w:w="738" w:type="pct"/>
            <w:vMerge w:val="restart"/>
            <w:shd w:val="clear" w:color="auto" w:fill="auto"/>
          </w:tcPr>
          <w:p w:rsidRPr="00252B98" w:rsidR="00FB13EB" w:rsidP="00FB13EB" w:rsidRDefault="00FB13EB" w14:paraId="22A7BE8A" w14:textId="77777777">
            <w:pPr>
              <w:rPr>
                <w:b/>
                <w:sz w:val="20"/>
                <w:szCs w:val="20"/>
                <w:lang w:val="en-US"/>
              </w:rPr>
            </w:pPr>
            <w:r w:rsidRPr="00252B98">
              <w:rPr>
                <w:b/>
                <w:sz w:val="20"/>
                <w:szCs w:val="20"/>
                <w:lang w:val="en-US"/>
              </w:rPr>
              <w:t>The far North-West</w:t>
            </w:r>
          </w:p>
          <w:p w:rsidRPr="00252B98" w:rsidR="00FB13EB" w:rsidP="00FB13EB" w:rsidRDefault="00FB13EB" w14:paraId="18457A7E" w14:textId="77777777">
            <w:pPr>
              <w:rPr>
                <w:b/>
                <w:sz w:val="20"/>
                <w:szCs w:val="20"/>
                <w:lang w:val="en-US"/>
              </w:rPr>
            </w:pPr>
          </w:p>
        </w:tc>
        <w:tc>
          <w:tcPr>
            <w:tcW w:w="1394" w:type="pct"/>
          </w:tcPr>
          <w:p w:rsidRPr="003C24C3" w:rsidR="00FB13EB" w:rsidP="00FB13EB" w:rsidRDefault="00FB13EB" w14:paraId="3C78FCC1" w14:textId="77777777">
            <w:pPr>
              <w:rPr>
                <w:sz w:val="20"/>
                <w:szCs w:val="20"/>
                <w:lang w:val="en-US"/>
              </w:rPr>
            </w:pPr>
            <w:r w:rsidRPr="4EF38CD6">
              <w:rPr>
                <w:sz w:val="20"/>
                <w:szCs w:val="20"/>
                <w:lang w:val="en-US"/>
              </w:rPr>
              <w:t>Interactive navigation installation</w:t>
            </w:r>
            <w:r w:rsidRPr="4EF38CD6">
              <w:rPr>
                <w:color w:val="00B050"/>
                <w:sz w:val="20"/>
                <w:szCs w:val="20"/>
                <w:lang w:val="en-US"/>
              </w:rPr>
              <w:t xml:space="preserve"> </w:t>
            </w:r>
            <w:r w:rsidRPr="4EF38CD6">
              <w:rPr>
                <w:sz w:val="20"/>
                <w:szCs w:val="20"/>
                <w:lang w:val="en-US"/>
              </w:rPr>
              <w:t>using motion tracking.</w:t>
            </w:r>
          </w:p>
          <w:p w:rsidRPr="003C24C3" w:rsidR="00FB13EB" w:rsidP="00FB13EB" w:rsidRDefault="00FB13EB" w14:paraId="08854ECF" w14:textId="77777777">
            <w:pPr>
              <w:rPr>
                <w:sz w:val="20"/>
                <w:szCs w:val="20"/>
                <w:lang w:val="en-US"/>
              </w:rPr>
            </w:pPr>
          </w:p>
        </w:tc>
        <w:tc>
          <w:tcPr>
            <w:tcW w:w="391" w:type="pct"/>
          </w:tcPr>
          <w:p w:rsidRPr="000E3054" w:rsidR="00FB13EB" w:rsidP="000E3054" w:rsidRDefault="00FB13EB" w14:paraId="7D2D14BE"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4581AA0B"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1A654CED" w14:textId="77777777">
            <w:pPr>
              <w:jc w:val="center"/>
              <w:rPr>
                <w:sz w:val="20"/>
                <w:szCs w:val="20"/>
                <w:lang w:val="en-US"/>
              </w:rPr>
            </w:pPr>
            <w:r w:rsidRPr="000E3054">
              <w:rPr>
                <w:sz w:val="20"/>
                <w:szCs w:val="20"/>
                <w:lang w:val="en-US"/>
              </w:rPr>
              <w:t>X</w:t>
            </w:r>
          </w:p>
        </w:tc>
        <w:tc>
          <w:tcPr>
            <w:tcW w:w="935" w:type="pct"/>
          </w:tcPr>
          <w:p w:rsidRPr="003C24C3" w:rsidR="00FB13EB" w:rsidP="00FB13EB" w:rsidRDefault="00FB13EB" w14:paraId="3B44ED46" w14:textId="77777777">
            <w:pPr>
              <w:rPr>
                <w:sz w:val="20"/>
                <w:szCs w:val="20"/>
                <w:lang w:val="en-US"/>
              </w:rPr>
            </w:pPr>
          </w:p>
        </w:tc>
      </w:tr>
      <w:tr w:rsidR="00015685" w:rsidTr="4D0C43D5" w14:paraId="15AA9143" w14:textId="77777777">
        <w:tc>
          <w:tcPr>
            <w:tcW w:w="525" w:type="pct"/>
            <w:vMerge/>
          </w:tcPr>
          <w:p w:rsidR="00FB13EB" w:rsidP="00FB13EB" w:rsidRDefault="00FB13EB" w14:paraId="291712CA" w14:textId="77777777"/>
        </w:tc>
        <w:tc>
          <w:tcPr>
            <w:tcW w:w="738" w:type="pct"/>
            <w:vMerge/>
          </w:tcPr>
          <w:p w:rsidR="00FB13EB" w:rsidP="00FB13EB" w:rsidRDefault="00FB13EB" w14:paraId="7538AB04" w14:textId="77777777"/>
        </w:tc>
        <w:tc>
          <w:tcPr>
            <w:tcW w:w="1394" w:type="pct"/>
          </w:tcPr>
          <w:p w:rsidR="00FB13EB" w:rsidP="00FB13EB" w:rsidRDefault="00FB13EB" w14:paraId="4D3FE8CC" w14:textId="77777777">
            <w:pPr>
              <w:rPr>
                <w:sz w:val="20"/>
                <w:szCs w:val="20"/>
                <w:lang w:val="en-US"/>
              </w:rPr>
            </w:pPr>
            <w:r w:rsidRPr="4EF38CD6">
              <w:rPr>
                <w:sz w:val="20"/>
                <w:szCs w:val="20"/>
                <w:lang w:val="en-US"/>
              </w:rPr>
              <w:t>Digital presentation of 2-3 objects not in the collection, possibly hologram.</w:t>
            </w:r>
          </w:p>
          <w:p w:rsidR="00BA0057" w:rsidP="00FB13EB" w:rsidRDefault="00BA0057" w14:paraId="1A05BE47" w14:textId="20AAA31A">
            <w:pPr>
              <w:rPr>
                <w:sz w:val="20"/>
                <w:szCs w:val="20"/>
                <w:lang w:val="en-US"/>
              </w:rPr>
            </w:pPr>
          </w:p>
        </w:tc>
        <w:tc>
          <w:tcPr>
            <w:tcW w:w="391" w:type="pct"/>
          </w:tcPr>
          <w:p w:rsidRPr="000E3054" w:rsidR="00FB13EB" w:rsidP="000E3054" w:rsidRDefault="00FB13EB" w14:paraId="69616D27"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59A55652"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36ED69DF" w14:textId="77777777">
            <w:pPr>
              <w:jc w:val="center"/>
              <w:rPr>
                <w:sz w:val="20"/>
                <w:szCs w:val="20"/>
                <w:lang w:val="en-US"/>
              </w:rPr>
            </w:pPr>
            <w:r w:rsidRPr="000E3054">
              <w:rPr>
                <w:sz w:val="20"/>
                <w:szCs w:val="20"/>
                <w:lang w:val="en-US"/>
              </w:rPr>
              <w:t>X</w:t>
            </w:r>
          </w:p>
        </w:tc>
        <w:tc>
          <w:tcPr>
            <w:tcW w:w="935" w:type="pct"/>
          </w:tcPr>
          <w:p w:rsidR="00FB13EB" w:rsidP="00FB13EB" w:rsidRDefault="00FB13EB" w14:paraId="4D0360EF" w14:textId="77777777">
            <w:pPr>
              <w:rPr>
                <w:sz w:val="20"/>
                <w:szCs w:val="20"/>
                <w:lang w:val="en-US"/>
              </w:rPr>
            </w:pPr>
          </w:p>
        </w:tc>
      </w:tr>
      <w:tr w:rsidR="00015685" w:rsidTr="4D0C43D5" w14:paraId="155BAD6A" w14:textId="77777777">
        <w:tc>
          <w:tcPr>
            <w:tcW w:w="525" w:type="pct"/>
            <w:vMerge/>
          </w:tcPr>
          <w:p w:rsidR="00FB13EB" w:rsidP="00FB13EB" w:rsidRDefault="00FB13EB" w14:paraId="4B93620C" w14:textId="77777777"/>
        </w:tc>
        <w:tc>
          <w:tcPr>
            <w:tcW w:w="738" w:type="pct"/>
            <w:vMerge/>
          </w:tcPr>
          <w:p w:rsidR="00FB13EB" w:rsidP="00FB13EB" w:rsidRDefault="00FB13EB" w14:paraId="702554BA" w14:textId="77777777"/>
        </w:tc>
        <w:tc>
          <w:tcPr>
            <w:tcW w:w="1394" w:type="pct"/>
          </w:tcPr>
          <w:p w:rsidR="00FB13EB" w:rsidP="00FB13EB" w:rsidRDefault="00FB13EB" w14:paraId="633052C3" w14:textId="77777777">
            <w:pPr>
              <w:rPr>
                <w:sz w:val="20"/>
                <w:szCs w:val="20"/>
                <w:lang w:val="en-US"/>
              </w:rPr>
            </w:pPr>
            <w:r w:rsidRPr="4EF38CD6">
              <w:rPr>
                <w:sz w:val="20"/>
                <w:szCs w:val="20"/>
                <w:lang w:val="en-US"/>
              </w:rPr>
              <w:t>Short film 2-5 min.</w:t>
            </w:r>
          </w:p>
          <w:p w:rsidR="00FB13EB" w:rsidP="00FB13EB" w:rsidRDefault="00FB13EB" w14:paraId="4FE3F1F5" w14:textId="77777777">
            <w:pPr>
              <w:rPr>
                <w:sz w:val="20"/>
                <w:szCs w:val="20"/>
                <w:lang w:val="en-US"/>
              </w:rPr>
            </w:pPr>
          </w:p>
        </w:tc>
        <w:tc>
          <w:tcPr>
            <w:tcW w:w="391" w:type="pct"/>
          </w:tcPr>
          <w:p w:rsidRPr="000E3054" w:rsidR="00FB13EB" w:rsidP="000E3054" w:rsidRDefault="00FB13EB" w14:paraId="76C62C27"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2B98C071"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1E1B74A9" w14:textId="77777777">
            <w:pPr>
              <w:jc w:val="center"/>
              <w:rPr>
                <w:sz w:val="20"/>
                <w:szCs w:val="20"/>
                <w:lang w:val="en-US"/>
              </w:rPr>
            </w:pPr>
            <w:r w:rsidRPr="000E3054">
              <w:rPr>
                <w:sz w:val="20"/>
                <w:szCs w:val="20"/>
                <w:lang w:val="en-US"/>
              </w:rPr>
              <w:t>X</w:t>
            </w:r>
          </w:p>
        </w:tc>
        <w:tc>
          <w:tcPr>
            <w:tcW w:w="935" w:type="pct"/>
          </w:tcPr>
          <w:p w:rsidR="00FB13EB" w:rsidP="00FB13EB" w:rsidRDefault="00FB13EB" w14:paraId="1E57476C" w14:textId="77777777">
            <w:pPr>
              <w:rPr>
                <w:sz w:val="20"/>
                <w:szCs w:val="20"/>
                <w:lang w:val="en-US"/>
              </w:rPr>
            </w:pPr>
          </w:p>
        </w:tc>
      </w:tr>
      <w:tr w:rsidR="00015685" w:rsidTr="4D0C43D5" w14:paraId="3F4A1500" w14:textId="77777777">
        <w:tc>
          <w:tcPr>
            <w:tcW w:w="525" w:type="pct"/>
            <w:vMerge/>
          </w:tcPr>
          <w:p w:rsidR="00FB13EB" w:rsidP="00FB13EB" w:rsidRDefault="00FB13EB" w14:paraId="7918714E" w14:textId="77777777"/>
        </w:tc>
        <w:tc>
          <w:tcPr>
            <w:tcW w:w="738" w:type="pct"/>
            <w:vMerge/>
          </w:tcPr>
          <w:p w:rsidR="00FB13EB" w:rsidP="00FB13EB" w:rsidRDefault="00FB13EB" w14:paraId="39BFA736" w14:textId="77777777"/>
        </w:tc>
        <w:tc>
          <w:tcPr>
            <w:tcW w:w="1394" w:type="pct"/>
          </w:tcPr>
          <w:p w:rsidR="00FB13EB" w:rsidP="00FB13EB" w:rsidRDefault="00FB13EB" w14:paraId="087E8F6C" w14:textId="42718DCB">
            <w:pPr>
              <w:pStyle w:val="Rentekst"/>
              <w:rPr>
                <w:rFonts w:ascii="Times New Roman" w:hAnsi="Times New Roman" w:cs="Times New Roman"/>
                <w:sz w:val="20"/>
                <w:szCs w:val="20"/>
                <w:lang w:val="en-US"/>
              </w:rPr>
            </w:pPr>
            <w:r w:rsidRPr="4D0C43D5">
              <w:rPr>
                <w:rFonts w:ascii="Times New Roman" w:hAnsi="Times New Roman" w:cs="Times New Roman"/>
                <w:sz w:val="20"/>
                <w:szCs w:val="20"/>
                <w:lang w:val="en-US"/>
              </w:rPr>
              <w:t>Digital presentations of objects (E-ink panels)</w:t>
            </w:r>
            <w:r w:rsidRPr="4D0C43D5" w:rsidR="0337BCDE">
              <w:rPr>
                <w:rFonts w:ascii="Times New Roman" w:hAnsi="Times New Roman" w:cs="Times New Roman"/>
                <w:sz w:val="20"/>
                <w:szCs w:val="20"/>
                <w:lang w:val="en-US"/>
              </w:rPr>
              <w:t>.</w:t>
            </w:r>
          </w:p>
          <w:p w:rsidR="00FB13EB" w:rsidP="00FB13EB" w:rsidRDefault="00FB13EB" w14:paraId="7A50DCAD" w14:textId="77777777">
            <w:pPr>
              <w:rPr>
                <w:sz w:val="20"/>
                <w:szCs w:val="20"/>
                <w:lang w:val="en-US"/>
              </w:rPr>
            </w:pPr>
          </w:p>
        </w:tc>
        <w:tc>
          <w:tcPr>
            <w:tcW w:w="391" w:type="pct"/>
          </w:tcPr>
          <w:p w:rsidRPr="000E3054" w:rsidR="00FB13EB" w:rsidP="000E3054" w:rsidRDefault="00FB13EB" w14:paraId="0B2ECCC4"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D722EAE" w14:textId="77777777">
            <w:pPr>
              <w:jc w:val="center"/>
              <w:rPr>
                <w:sz w:val="20"/>
                <w:szCs w:val="20"/>
                <w:lang w:val="en-US"/>
              </w:rPr>
            </w:pPr>
          </w:p>
        </w:tc>
        <w:tc>
          <w:tcPr>
            <w:tcW w:w="548" w:type="pct"/>
          </w:tcPr>
          <w:p w:rsidRPr="000E3054" w:rsidR="00FB13EB" w:rsidP="000E3054" w:rsidRDefault="00FB13EB" w14:paraId="40759AE2" w14:textId="77777777">
            <w:pPr>
              <w:jc w:val="center"/>
              <w:rPr>
                <w:sz w:val="20"/>
                <w:szCs w:val="20"/>
                <w:lang w:val="en-US"/>
              </w:rPr>
            </w:pPr>
            <w:r w:rsidRPr="000E3054">
              <w:rPr>
                <w:sz w:val="20"/>
                <w:szCs w:val="20"/>
                <w:lang w:val="en-US"/>
              </w:rPr>
              <w:t>X</w:t>
            </w:r>
          </w:p>
        </w:tc>
        <w:tc>
          <w:tcPr>
            <w:tcW w:w="935" w:type="pct"/>
          </w:tcPr>
          <w:p w:rsidR="00FB13EB" w:rsidP="00FB13EB" w:rsidRDefault="00FB13EB" w14:paraId="7AC3A97D" w14:textId="77777777">
            <w:pPr>
              <w:rPr>
                <w:sz w:val="20"/>
                <w:szCs w:val="20"/>
                <w:lang w:val="en-US"/>
              </w:rPr>
            </w:pPr>
            <w:r>
              <w:rPr>
                <w:sz w:val="20"/>
                <w:szCs w:val="20"/>
                <w:lang w:val="en-US"/>
              </w:rPr>
              <w:t>Hardware is part of the showcase delivery.</w:t>
            </w:r>
          </w:p>
        </w:tc>
      </w:tr>
      <w:tr w:rsidRPr="006067D8" w:rsidR="00015685" w:rsidTr="4D0C43D5" w14:paraId="60839C7F" w14:textId="77777777">
        <w:tc>
          <w:tcPr>
            <w:tcW w:w="525" w:type="pct"/>
            <w:vMerge w:val="restart"/>
          </w:tcPr>
          <w:p w:rsidRPr="00252B98" w:rsidR="00FB13EB" w:rsidP="00FB13EB" w:rsidRDefault="00FB13EB" w14:paraId="18146CC1" w14:textId="77777777">
            <w:pPr>
              <w:rPr>
                <w:b/>
                <w:sz w:val="20"/>
                <w:szCs w:val="20"/>
                <w:lang w:val="en-US"/>
              </w:rPr>
            </w:pPr>
            <w:r w:rsidRPr="00252B98">
              <w:rPr>
                <w:b/>
                <w:sz w:val="20"/>
                <w:szCs w:val="20"/>
                <w:lang w:val="en-US"/>
              </w:rPr>
              <w:t>E_04_02</w:t>
            </w:r>
          </w:p>
        </w:tc>
        <w:tc>
          <w:tcPr>
            <w:tcW w:w="738" w:type="pct"/>
            <w:vMerge w:val="restart"/>
            <w:shd w:val="clear" w:color="auto" w:fill="auto"/>
          </w:tcPr>
          <w:p w:rsidRPr="00252B98" w:rsidR="00FB13EB" w:rsidP="00FB13EB" w:rsidRDefault="00FB13EB" w14:paraId="629CF417" w14:textId="77777777">
            <w:pPr>
              <w:rPr>
                <w:b/>
                <w:sz w:val="20"/>
                <w:szCs w:val="20"/>
                <w:lang w:val="en-US"/>
              </w:rPr>
            </w:pPr>
            <w:r w:rsidRPr="00252B98">
              <w:rPr>
                <w:b/>
                <w:sz w:val="20"/>
                <w:szCs w:val="20"/>
                <w:lang w:val="en-US"/>
              </w:rPr>
              <w:t>Kings and coins</w:t>
            </w:r>
          </w:p>
        </w:tc>
        <w:tc>
          <w:tcPr>
            <w:tcW w:w="1394" w:type="pct"/>
          </w:tcPr>
          <w:p w:rsidR="00FB13EB" w:rsidP="00FB13EB" w:rsidRDefault="00FB13EB" w14:paraId="430286D7" w14:textId="77777777">
            <w:pPr>
              <w:rPr>
                <w:sz w:val="20"/>
                <w:szCs w:val="20"/>
                <w:lang w:val="en-US"/>
              </w:rPr>
            </w:pPr>
            <w:r w:rsidRPr="4EF38CD6">
              <w:rPr>
                <w:sz w:val="20"/>
                <w:szCs w:val="20"/>
                <w:lang w:val="en-US"/>
              </w:rPr>
              <w:t xml:space="preserve">One or two sliding looking glass screens mounted on the showcase. </w:t>
            </w:r>
          </w:p>
          <w:p w:rsidRPr="00252B98" w:rsidR="00BA0057" w:rsidP="00FB13EB" w:rsidRDefault="00BA0057" w14:paraId="3A4CF73D" w14:textId="493CF7FD">
            <w:pPr>
              <w:rPr>
                <w:sz w:val="20"/>
                <w:szCs w:val="20"/>
                <w:lang w:val="en-US"/>
              </w:rPr>
            </w:pPr>
          </w:p>
        </w:tc>
        <w:tc>
          <w:tcPr>
            <w:tcW w:w="391" w:type="pct"/>
          </w:tcPr>
          <w:p w:rsidRPr="000E3054" w:rsidR="00FB13EB" w:rsidP="000E3054" w:rsidRDefault="00FB13EB" w14:paraId="35B5B3AE"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6BAEFDB" w14:textId="77777777">
            <w:pPr>
              <w:jc w:val="center"/>
              <w:rPr>
                <w:sz w:val="20"/>
                <w:szCs w:val="20"/>
                <w:lang w:val="en-US"/>
              </w:rPr>
            </w:pPr>
          </w:p>
        </w:tc>
        <w:tc>
          <w:tcPr>
            <w:tcW w:w="548" w:type="pct"/>
          </w:tcPr>
          <w:p w:rsidRPr="000E3054" w:rsidR="00FB13EB" w:rsidP="000E3054" w:rsidRDefault="00FB13EB" w14:paraId="1C906FA4" w14:textId="77777777">
            <w:pPr>
              <w:jc w:val="center"/>
              <w:rPr>
                <w:sz w:val="20"/>
                <w:szCs w:val="20"/>
                <w:lang w:val="en-US"/>
              </w:rPr>
            </w:pPr>
            <w:r w:rsidRPr="000E3054">
              <w:rPr>
                <w:sz w:val="20"/>
                <w:szCs w:val="20"/>
                <w:lang w:val="en-US"/>
              </w:rPr>
              <w:t>X</w:t>
            </w:r>
          </w:p>
        </w:tc>
        <w:tc>
          <w:tcPr>
            <w:tcW w:w="935" w:type="pct"/>
          </w:tcPr>
          <w:p w:rsidRPr="00C4014E" w:rsidR="00FB13EB" w:rsidP="00FB13EB" w:rsidRDefault="00FB13EB" w14:paraId="6C179A34" w14:textId="77777777">
            <w:pPr>
              <w:rPr>
                <w:sz w:val="20"/>
                <w:szCs w:val="20"/>
                <w:lang w:val="en-US"/>
              </w:rPr>
            </w:pPr>
            <w:r>
              <w:rPr>
                <w:sz w:val="20"/>
                <w:szCs w:val="20"/>
                <w:lang w:val="en-US"/>
              </w:rPr>
              <w:t>Hardware is part of the showcase delivery.</w:t>
            </w:r>
          </w:p>
        </w:tc>
      </w:tr>
      <w:tr w:rsidR="00015685" w:rsidTr="4D0C43D5" w14:paraId="07EE7677" w14:textId="77777777">
        <w:tc>
          <w:tcPr>
            <w:tcW w:w="525" w:type="pct"/>
            <w:vMerge/>
          </w:tcPr>
          <w:p w:rsidR="00FB13EB" w:rsidP="00FB13EB" w:rsidRDefault="00FB13EB" w14:paraId="3417ABA6" w14:textId="77777777"/>
        </w:tc>
        <w:tc>
          <w:tcPr>
            <w:tcW w:w="738" w:type="pct"/>
            <w:vMerge/>
          </w:tcPr>
          <w:p w:rsidR="00FB13EB" w:rsidP="00FB13EB" w:rsidRDefault="00FB13EB" w14:paraId="0B20CE48" w14:textId="77777777"/>
        </w:tc>
        <w:tc>
          <w:tcPr>
            <w:tcW w:w="1394" w:type="pct"/>
          </w:tcPr>
          <w:p w:rsidR="00FB13EB" w:rsidP="00FB13EB" w:rsidRDefault="00FB13EB" w14:paraId="40427BBF" w14:textId="77777777">
            <w:pPr>
              <w:rPr>
                <w:sz w:val="20"/>
                <w:szCs w:val="20"/>
                <w:lang w:val="en-US"/>
              </w:rPr>
            </w:pPr>
            <w:r w:rsidRPr="4EF38CD6">
              <w:rPr>
                <w:sz w:val="20"/>
                <w:szCs w:val="20"/>
                <w:lang w:val="en-US"/>
              </w:rPr>
              <w:t xml:space="preserve">A projection of an immersive “royal web”. This fills much of the room and should create a physical feeling of the web of connections between the royals. </w:t>
            </w:r>
          </w:p>
          <w:p w:rsidR="00BA0057" w:rsidP="00FB13EB" w:rsidRDefault="00BA0057" w14:paraId="049664DF" w14:textId="5E460BE0">
            <w:pPr>
              <w:rPr>
                <w:sz w:val="20"/>
                <w:szCs w:val="20"/>
                <w:lang w:val="en-US"/>
              </w:rPr>
            </w:pPr>
          </w:p>
        </w:tc>
        <w:tc>
          <w:tcPr>
            <w:tcW w:w="391" w:type="pct"/>
          </w:tcPr>
          <w:p w:rsidRPr="000E3054" w:rsidR="00FB13EB" w:rsidP="000E3054" w:rsidRDefault="00FB13EB" w14:paraId="18A861C8" w14:textId="77777777">
            <w:pPr>
              <w:jc w:val="center"/>
              <w:rPr>
                <w:sz w:val="20"/>
                <w:szCs w:val="20"/>
              </w:rPr>
            </w:pPr>
            <w:r w:rsidRPr="000E3054">
              <w:rPr>
                <w:sz w:val="20"/>
                <w:szCs w:val="20"/>
              </w:rPr>
              <w:t>X</w:t>
            </w:r>
          </w:p>
        </w:tc>
        <w:tc>
          <w:tcPr>
            <w:tcW w:w="469" w:type="pct"/>
          </w:tcPr>
          <w:p w:rsidRPr="000E3054" w:rsidR="00FB13EB" w:rsidP="000E3054" w:rsidRDefault="00FB13EB" w14:paraId="0EBBF3ED" w14:textId="77777777">
            <w:pPr>
              <w:jc w:val="center"/>
              <w:rPr>
                <w:sz w:val="20"/>
                <w:szCs w:val="20"/>
              </w:rPr>
            </w:pPr>
            <w:r w:rsidRPr="000E3054">
              <w:rPr>
                <w:sz w:val="20"/>
                <w:szCs w:val="20"/>
              </w:rPr>
              <w:t>X</w:t>
            </w:r>
          </w:p>
        </w:tc>
        <w:tc>
          <w:tcPr>
            <w:tcW w:w="548" w:type="pct"/>
          </w:tcPr>
          <w:p w:rsidRPr="000E3054" w:rsidR="00FB13EB" w:rsidP="000E3054" w:rsidRDefault="00FB13EB" w14:paraId="5B897C66" w14:textId="77777777">
            <w:pPr>
              <w:jc w:val="center"/>
              <w:rPr>
                <w:sz w:val="20"/>
                <w:szCs w:val="20"/>
              </w:rPr>
            </w:pPr>
            <w:r w:rsidRPr="000E3054">
              <w:rPr>
                <w:sz w:val="20"/>
                <w:szCs w:val="20"/>
              </w:rPr>
              <w:t>X</w:t>
            </w:r>
          </w:p>
        </w:tc>
        <w:tc>
          <w:tcPr>
            <w:tcW w:w="935" w:type="pct"/>
            <w:vMerge w:val="restart"/>
          </w:tcPr>
          <w:p w:rsidR="00FB13EB" w:rsidP="00FB13EB" w:rsidRDefault="00FB13EB" w14:paraId="447642D3" w14:textId="77777777"/>
        </w:tc>
      </w:tr>
      <w:tr w:rsidR="4FF3B6E2" w:rsidTr="4D0C43D5" w14:paraId="5E786FF6" w14:textId="77777777">
        <w:tc>
          <w:tcPr>
            <w:tcW w:w="525" w:type="pct"/>
            <w:vMerge/>
          </w:tcPr>
          <w:p w:rsidR="002C1D5D" w:rsidRDefault="002C1D5D" w14:paraId="663F4AFA" w14:textId="77777777"/>
        </w:tc>
        <w:tc>
          <w:tcPr>
            <w:tcW w:w="738" w:type="pct"/>
            <w:vMerge/>
          </w:tcPr>
          <w:p w:rsidR="002C1D5D" w:rsidRDefault="002C1D5D" w14:paraId="0997BA21" w14:textId="77777777"/>
        </w:tc>
        <w:tc>
          <w:tcPr>
            <w:tcW w:w="1394" w:type="pct"/>
          </w:tcPr>
          <w:p w:rsidR="09FE35CC" w:rsidP="4FF3B6E2" w:rsidRDefault="3EFF0DEF" w14:paraId="733E9CD5" w14:textId="03E3984F">
            <w:pPr>
              <w:rPr>
                <w:sz w:val="20"/>
                <w:szCs w:val="20"/>
                <w:lang w:val="en-US"/>
              </w:rPr>
            </w:pPr>
            <w:r w:rsidRPr="4D0C43D5">
              <w:rPr>
                <w:sz w:val="20"/>
                <w:szCs w:val="20"/>
              </w:rPr>
              <w:t>A</w:t>
            </w:r>
            <w:r w:rsidRPr="4D0C43D5" w:rsidR="187BBF5E">
              <w:rPr>
                <w:sz w:val="20"/>
                <w:szCs w:val="20"/>
                <w:lang w:val="en-US"/>
              </w:rPr>
              <w:t>n animated maps showing the political situation in Scandinavia from the beginning of the Viking Age to the end, showing movement and changing constellations</w:t>
            </w:r>
            <w:r w:rsidRPr="4D0C43D5" w:rsidR="5028FE2D">
              <w:rPr>
                <w:sz w:val="20"/>
                <w:szCs w:val="20"/>
                <w:lang w:val="en-US"/>
              </w:rPr>
              <w:t>.</w:t>
            </w:r>
          </w:p>
          <w:p w:rsidRPr="00BA0057" w:rsidR="00BA0057" w:rsidP="4FF3B6E2" w:rsidRDefault="00BA0057" w14:paraId="437F5405" w14:textId="44C2763B">
            <w:pPr>
              <w:rPr>
                <w:sz w:val="20"/>
                <w:szCs w:val="20"/>
                <w:lang w:val="en-US"/>
              </w:rPr>
            </w:pPr>
          </w:p>
        </w:tc>
        <w:tc>
          <w:tcPr>
            <w:tcW w:w="391" w:type="pct"/>
          </w:tcPr>
          <w:p w:rsidRPr="000E3054" w:rsidR="09FE35CC" w:rsidP="000E3054" w:rsidRDefault="09FE35CC" w14:paraId="256233C4" w14:textId="46EFA9B4">
            <w:pPr>
              <w:jc w:val="center"/>
              <w:rPr>
                <w:sz w:val="20"/>
                <w:szCs w:val="20"/>
              </w:rPr>
            </w:pPr>
            <w:r w:rsidRPr="000E3054">
              <w:rPr>
                <w:sz w:val="20"/>
                <w:szCs w:val="20"/>
              </w:rPr>
              <w:t>X</w:t>
            </w:r>
          </w:p>
        </w:tc>
        <w:tc>
          <w:tcPr>
            <w:tcW w:w="469" w:type="pct"/>
          </w:tcPr>
          <w:p w:rsidRPr="000E3054" w:rsidR="09FE35CC" w:rsidP="000E3054" w:rsidRDefault="09FE35CC" w14:paraId="592A53A2" w14:textId="38A9A9A8">
            <w:pPr>
              <w:jc w:val="center"/>
              <w:rPr>
                <w:sz w:val="20"/>
                <w:szCs w:val="20"/>
              </w:rPr>
            </w:pPr>
            <w:r w:rsidRPr="000E3054">
              <w:rPr>
                <w:sz w:val="20"/>
                <w:szCs w:val="20"/>
              </w:rPr>
              <w:t>X</w:t>
            </w:r>
          </w:p>
        </w:tc>
        <w:tc>
          <w:tcPr>
            <w:tcW w:w="548" w:type="pct"/>
          </w:tcPr>
          <w:p w:rsidRPr="000E3054" w:rsidR="09FE35CC" w:rsidP="000E3054" w:rsidRDefault="09FE35CC" w14:paraId="6BFBE749" w14:textId="293A05BF">
            <w:pPr>
              <w:jc w:val="center"/>
              <w:rPr>
                <w:sz w:val="20"/>
                <w:szCs w:val="20"/>
              </w:rPr>
            </w:pPr>
            <w:r w:rsidRPr="000E3054">
              <w:rPr>
                <w:sz w:val="20"/>
                <w:szCs w:val="20"/>
              </w:rPr>
              <w:t>X</w:t>
            </w:r>
          </w:p>
        </w:tc>
        <w:tc>
          <w:tcPr>
            <w:tcW w:w="935" w:type="pct"/>
            <w:vMerge/>
          </w:tcPr>
          <w:p w:rsidR="002C1D5D" w:rsidRDefault="002C1D5D" w14:paraId="6D06617F" w14:textId="77777777"/>
        </w:tc>
      </w:tr>
      <w:tr w:rsidR="00015685" w:rsidTr="4D0C43D5" w14:paraId="36A4A8F4" w14:textId="77777777">
        <w:tc>
          <w:tcPr>
            <w:tcW w:w="525" w:type="pct"/>
            <w:vMerge/>
          </w:tcPr>
          <w:p w:rsidR="00FB13EB" w:rsidP="00FB13EB" w:rsidRDefault="00FB13EB" w14:paraId="62437697" w14:textId="77777777"/>
        </w:tc>
        <w:tc>
          <w:tcPr>
            <w:tcW w:w="738" w:type="pct"/>
            <w:vMerge/>
          </w:tcPr>
          <w:p w:rsidR="00FB13EB" w:rsidP="00FB13EB" w:rsidRDefault="00FB13EB" w14:paraId="51296402" w14:textId="77777777"/>
        </w:tc>
        <w:tc>
          <w:tcPr>
            <w:tcW w:w="1394" w:type="pct"/>
          </w:tcPr>
          <w:p w:rsidRPr="005463DC" w:rsidR="00FB13EB" w:rsidP="00FB13EB" w:rsidRDefault="00FB13EB" w14:paraId="3BEE82CF" w14:textId="539C4A6E">
            <w:pPr>
              <w:pStyle w:val="Rentekst"/>
              <w:rPr>
                <w:rFonts w:ascii="Times New Roman" w:hAnsi="Times New Roman" w:cs="Times New Roman"/>
                <w:sz w:val="20"/>
                <w:szCs w:val="20"/>
                <w:lang w:val="en-US"/>
              </w:rPr>
            </w:pPr>
            <w:r w:rsidRPr="4D0C43D5">
              <w:rPr>
                <w:rFonts w:ascii="Times New Roman" w:hAnsi="Times New Roman" w:cs="Times New Roman"/>
                <w:sz w:val="20"/>
                <w:szCs w:val="20"/>
                <w:lang w:val="en-US"/>
              </w:rPr>
              <w:t>Digital presentations of objects (E-ink panels)</w:t>
            </w:r>
            <w:r w:rsidRPr="4D0C43D5" w:rsidR="103FBA35">
              <w:rPr>
                <w:rFonts w:ascii="Times New Roman" w:hAnsi="Times New Roman" w:cs="Times New Roman"/>
                <w:sz w:val="20"/>
                <w:szCs w:val="20"/>
                <w:lang w:val="en-US"/>
              </w:rPr>
              <w:t>.</w:t>
            </w:r>
          </w:p>
        </w:tc>
        <w:tc>
          <w:tcPr>
            <w:tcW w:w="391" w:type="pct"/>
          </w:tcPr>
          <w:p w:rsidRPr="000E3054" w:rsidR="00FB13EB" w:rsidP="000E3054" w:rsidRDefault="00FB13EB" w14:paraId="481D101F" w14:textId="77777777">
            <w:pPr>
              <w:jc w:val="center"/>
              <w:rPr>
                <w:sz w:val="20"/>
                <w:szCs w:val="20"/>
              </w:rPr>
            </w:pPr>
            <w:r w:rsidRPr="000E3054">
              <w:rPr>
                <w:sz w:val="20"/>
                <w:szCs w:val="20"/>
              </w:rPr>
              <w:t>X</w:t>
            </w:r>
          </w:p>
        </w:tc>
        <w:tc>
          <w:tcPr>
            <w:tcW w:w="469" w:type="pct"/>
          </w:tcPr>
          <w:p w:rsidRPr="000E3054" w:rsidR="00FB13EB" w:rsidP="000E3054" w:rsidRDefault="00FB13EB" w14:paraId="1E0055B2" w14:textId="77777777">
            <w:pPr>
              <w:jc w:val="center"/>
              <w:rPr>
                <w:sz w:val="20"/>
                <w:szCs w:val="20"/>
              </w:rPr>
            </w:pPr>
          </w:p>
        </w:tc>
        <w:tc>
          <w:tcPr>
            <w:tcW w:w="548" w:type="pct"/>
          </w:tcPr>
          <w:p w:rsidRPr="000E3054" w:rsidR="00FB13EB" w:rsidP="000E3054" w:rsidRDefault="00FB13EB" w14:paraId="0DE45EBD" w14:textId="77777777">
            <w:pPr>
              <w:jc w:val="center"/>
              <w:rPr>
                <w:sz w:val="20"/>
                <w:szCs w:val="20"/>
              </w:rPr>
            </w:pPr>
            <w:r w:rsidRPr="000E3054">
              <w:rPr>
                <w:sz w:val="20"/>
                <w:szCs w:val="20"/>
              </w:rPr>
              <w:t>X</w:t>
            </w:r>
          </w:p>
        </w:tc>
        <w:tc>
          <w:tcPr>
            <w:tcW w:w="935" w:type="pct"/>
          </w:tcPr>
          <w:p w:rsidR="00FB13EB" w:rsidP="00FB13EB" w:rsidRDefault="00FB13EB" w14:paraId="0D1340AB" w14:textId="77777777">
            <w:r>
              <w:rPr>
                <w:sz w:val="20"/>
                <w:szCs w:val="20"/>
                <w:lang w:val="en-US"/>
              </w:rPr>
              <w:t>Hardware is part of the showcase delivery.</w:t>
            </w:r>
          </w:p>
        </w:tc>
      </w:tr>
      <w:tr w:rsidRPr="00252B98" w:rsidR="00015685" w:rsidTr="4D0C43D5" w14:paraId="1E6F3228" w14:textId="77777777">
        <w:tc>
          <w:tcPr>
            <w:tcW w:w="525" w:type="pct"/>
          </w:tcPr>
          <w:p w:rsidRPr="00252B98" w:rsidR="00FB13EB" w:rsidP="00FB13EB" w:rsidRDefault="00FB13EB" w14:paraId="65F26165" w14:textId="77777777">
            <w:pPr>
              <w:rPr>
                <w:b/>
                <w:sz w:val="20"/>
                <w:szCs w:val="20"/>
                <w:lang w:val="en-US"/>
              </w:rPr>
            </w:pPr>
            <w:r w:rsidRPr="00252B98">
              <w:rPr>
                <w:b/>
                <w:sz w:val="20"/>
                <w:szCs w:val="20"/>
                <w:lang w:val="en-US"/>
              </w:rPr>
              <w:t>E_04_03</w:t>
            </w:r>
          </w:p>
        </w:tc>
        <w:tc>
          <w:tcPr>
            <w:tcW w:w="738" w:type="pct"/>
          </w:tcPr>
          <w:p w:rsidR="00FB13EB" w:rsidP="00FB13EB" w:rsidRDefault="00FB13EB" w14:paraId="1E8F47D8" w14:textId="77777777">
            <w:pPr>
              <w:rPr>
                <w:b/>
                <w:sz w:val="20"/>
                <w:szCs w:val="20"/>
                <w:lang w:val="en-US"/>
              </w:rPr>
            </w:pPr>
          </w:p>
          <w:p w:rsidRPr="00252B98" w:rsidR="00FB13EB" w:rsidP="00FB13EB" w:rsidRDefault="00FB13EB" w14:paraId="79C3EF60" w14:textId="77777777">
            <w:pPr>
              <w:rPr>
                <w:b/>
                <w:sz w:val="20"/>
                <w:szCs w:val="20"/>
                <w:lang w:val="en-US"/>
              </w:rPr>
            </w:pPr>
          </w:p>
        </w:tc>
        <w:tc>
          <w:tcPr>
            <w:tcW w:w="1394" w:type="pct"/>
          </w:tcPr>
          <w:p w:rsidRPr="00252B98" w:rsidR="00FB13EB" w:rsidP="00FB13EB" w:rsidRDefault="00FB13EB" w14:paraId="6CC321C5" w14:textId="77777777">
            <w:pPr>
              <w:rPr>
                <w:sz w:val="20"/>
                <w:szCs w:val="20"/>
                <w:lang w:val="en-US"/>
              </w:rPr>
            </w:pPr>
          </w:p>
        </w:tc>
        <w:tc>
          <w:tcPr>
            <w:tcW w:w="391" w:type="pct"/>
          </w:tcPr>
          <w:p w:rsidRPr="000E3054" w:rsidR="00FB13EB" w:rsidP="000E3054" w:rsidRDefault="00FB13EB" w14:paraId="14F371FD" w14:textId="77777777">
            <w:pPr>
              <w:jc w:val="center"/>
              <w:rPr>
                <w:sz w:val="20"/>
                <w:szCs w:val="20"/>
                <w:lang w:val="en-US"/>
              </w:rPr>
            </w:pPr>
          </w:p>
        </w:tc>
        <w:tc>
          <w:tcPr>
            <w:tcW w:w="469" w:type="pct"/>
          </w:tcPr>
          <w:p w:rsidRPr="000E3054" w:rsidR="00FB13EB" w:rsidP="000E3054" w:rsidRDefault="00FB13EB" w14:paraId="5A68AE48" w14:textId="77777777">
            <w:pPr>
              <w:jc w:val="center"/>
              <w:rPr>
                <w:sz w:val="20"/>
                <w:szCs w:val="20"/>
                <w:lang w:val="en-US"/>
              </w:rPr>
            </w:pPr>
          </w:p>
        </w:tc>
        <w:tc>
          <w:tcPr>
            <w:tcW w:w="548" w:type="pct"/>
          </w:tcPr>
          <w:p w:rsidRPr="000E3054" w:rsidR="00FB13EB" w:rsidP="000E3054" w:rsidRDefault="00FB13EB" w14:paraId="7CF2E2E9" w14:textId="77777777">
            <w:pPr>
              <w:jc w:val="center"/>
              <w:rPr>
                <w:sz w:val="20"/>
                <w:szCs w:val="20"/>
                <w:lang w:val="en-US"/>
              </w:rPr>
            </w:pPr>
          </w:p>
        </w:tc>
        <w:tc>
          <w:tcPr>
            <w:tcW w:w="935" w:type="pct"/>
          </w:tcPr>
          <w:p w:rsidRPr="00252B98" w:rsidR="00FB13EB" w:rsidP="00FB13EB" w:rsidRDefault="2230488E" w14:paraId="0CF7EDEC" w14:textId="14C780DB">
            <w:pPr>
              <w:rPr>
                <w:sz w:val="20"/>
                <w:szCs w:val="20"/>
                <w:lang w:val="en-US"/>
              </w:rPr>
            </w:pPr>
            <w:r w:rsidRPr="4D0C43D5">
              <w:rPr>
                <w:sz w:val="20"/>
                <w:szCs w:val="20"/>
                <w:lang w:val="en-US"/>
              </w:rPr>
              <w:t>The number is not in use.</w:t>
            </w:r>
          </w:p>
        </w:tc>
      </w:tr>
      <w:tr w:rsidRPr="006067D8" w:rsidR="00015685" w:rsidTr="4D0C43D5" w14:paraId="1541F3EB" w14:textId="77777777">
        <w:tc>
          <w:tcPr>
            <w:tcW w:w="525" w:type="pct"/>
            <w:vMerge w:val="restart"/>
          </w:tcPr>
          <w:p w:rsidRPr="00252B98" w:rsidR="00FB13EB" w:rsidP="00FB13EB" w:rsidRDefault="00FB13EB" w14:paraId="2AE3DD95" w14:textId="77777777">
            <w:pPr>
              <w:rPr>
                <w:b/>
                <w:sz w:val="20"/>
                <w:szCs w:val="20"/>
              </w:rPr>
            </w:pPr>
            <w:r w:rsidRPr="00252B98">
              <w:rPr>
                <w:b/>
                <w:sz w:val="20"/>
                <w:szCs w:val="20"/>
              </w:rPr>
              <w:t>E_04_04</w:t>
            </w:r>
          </w:p>
        </w:tc>
        <w:tc>
          <w:tcPr>
            <w:tcW w:w="738" w:type="pct"/>
            <w:vMerge w:val="restart"/>
            <w:shd w:val="clear" w:color="auto" w:fill="FFFFFF" w:themeFill="background1"/>
          </w:tcPr>
          <w:p w:rsidRPr="0091619B" w:rsidR="00FB13EB" w:rsidP="4D0C43D5" w:rsidRDefault="00FB13EB" w14:paraId="02B867B0" w14:textId="759A19A7">
            <w:pPr>
              <w:rPr>
                <w:b/>
                <w:bCs/>
              </w:rPr>
            </w:pPr>
            <w:r w:rsidRPr="4D0C43D5">
              <w:rPr>
                <w:b/>
                <w:bCs/>
              </w:rPr>
              <w:t xml:space="preserve">The </w:t>
            </w:r>
            <w:r w:rsidRPr="4D0C43D5" w:rsidR="6B1D13F4">
              <w:rPr>
                <w:b/>
                <w:bCs/>
              </w:rPr>
              <w:t>Vikings</w:t>
            </w:r>
            <w:r w:rsidRPr="4D0C43D5">
              <w:rPr>
                <w:b/>
                <w:bCs/>
              </w:rPr>
              <w:t xml:space="preserve"> and us.</w:t>
            </w:r>
          </w:p>
          <w:p w:rsidR="00FB13EB" w:rsidP="00FB13EB" w:rsidRDefault="00FB13EB" w14:paraId="776E7425" w14:textId="77777777">
            <w:pPr>
              <w:rPr>
                <w:b/>
                <w:sz w:val="20"/>
                <w:szCs w:val="20"/>
              </w:rPr>
            </w:pPr>
          </w:p>
          <w:p w:rsidRPr="00252B98" w:rsidR="00FB13EB" w:rsidP="00FB13EB" w:rsidRDefault="00FB13EB" w14:paraId="636AABE6" w14:textId="77777777">
            <w:pPr>
              <w:rPr>
                <w:b/>
                <w:sz w:val="20"/>
                <w:szCs w:val="20"/>
              </w:rPr>
            </w:pPr>
          </w:p>
        </w:tc>
        <w:tc>
          <w:tcPr>
            <w:tcW w:w="1394" w:type="pct"/>
          </w:tcPr>
          <w:p w:rsidR="00FB13EB" w:rsidP="00FB13EB" w:rsidRDefault="00FB13EB" w14:paraId="280854E1" w14:textId="77777777">
            <w:pPr>
              <w:rPr>
                <w:sz w:val="20"/>
                <w:szCs w:val="20"/>
              </w:rPr>
            </w:pPr>
            <w:r>
              <w:rPr>
                <w:sz w:val="20"/>
                <w:szCs w:val="20"/>
              </w:rPr>
              <w:t xml:space="preserve">The visitors are invited to explore some examples of Viking inspired cultural </w:t>
            </w:r>
            <w:r w:rsidRPr="005463DC">
              <w:rPr>
                <w:sz w:val="20"/>
                <w:szCs w:val="20"/>
              </w:rPr>
              <w:t xml:space="preserve">expressions in the “Viking Jukebox”. This is an installation where a visitor can choose a sample on music, scenes from movies and games etc. This is projected </w:t>
            </w:r>
            <w:r>
              <w:rPr>
                <w:sz w:val="20"/>
                <w:szCs w:val="20"/>
              </w:rPr>
              <w:t>on the wall/screen and/or played via speakers, thus shared with other persons in the room.</w:t>
            </w:r>
          </w:p>
          <w:p w:rsidRPr="004E481B" w:rsidR="00BA0057" w:rsidP="00FB13EB" w:rsidRDefault="00BA0057" w14:paraId="0E517C16" w14:textId="2E024470">
            <w:pPr>
              <w:rPr>
                <w:sz w:val="20"/>
                <w:szCs w:val="20"/>
              </w:rPr>
            </w:pPr>
          </w:p>
        </w:tc>
        <w:tc>
          <w:tcPr>
            <w:tcW w:w="391" w:type="pct"/>
          </w:tcPr>
          <w:p w:rsidRPr="000E3054" w:rsidR="00FB13EB" w:rsidP="000E3054" w:rsidRDefault="00FB13EB" w14:paraId="67121030"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3B03E41E"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1F533535" w14:textId="77777777">
            <w:pPr>
              <w:jc w:val="center"/>
              <w:rPr>
                <w:sz w:val="20"/>
                <w:szCs w:val="20"/>
                <w:lang w:val="en-US"/>
              </w:rPr>
            </w:pPr>
            <w:r w:rsidRPr="000E3054">
              <w:rPr>
                <w:sz w:val="20"/>
                <w:szCs w:val="20"/>
                <w:lang w:val="en-US"/>
              </w:rPr>
              <w:t>X</w:t>
            </w:r>
          </w:p>
        </w:tc>
        <w:tc>
          <w:tcPr>
            <w:tcW w:w="935" w:type="pct"/>
            <w:vMerge w:val="restart"/>
          </w:tcPr>
          <w:p w:rsidRPr="00252B98" w:rsidR="00FB13EB" w:rsidP="00FB13EB" w:rsidRDefault="00FB13EB" w14:paraId="562CF1B8" w14:textId="77777777">
            <w:pPr>
              <w:rPr>
                <w:sz w:val="20"/>
                <w:szCs w:val="20"/>
                <w:lang w:val="en-US"/>
              </w:rPr>
            </w:pPr>
          </w:p>
        </w:tc>
      </w:tr>
      <w:tr w:rsidR="4FF3B6E2" w:rsidTr="4D0C43D5" w14:paraId="01BF99C7" w14:textId="77777777">
        <w:tc>
          <w:tcPr>
            <w:tcW w:w="525" w:type="pct"/>
            <w:vMerge/>
          </w:tcPr>
          <w:p w:rsidR="002C1D5D" w:rsidRDefault="002C1D5D" w14:paraId="5BCBF50A" w14:textId="77777777"/>
        </w:tc>
        <w:tc>
          <w:tcPr>
            <w:tcW w:w="738" w:type="pct"/>
            <w:vMerge/>
          </w:tcPr>
          <w:p w:rsidR="002C1D5D" w:rsidRDefault="002C1D5D" w14:paraId="74A638F1" w14:textId="77777777"/>
        </w:tc>
        <w:tc>
          <w:tcPr>
            <w:tcW w:w="1394" w:type="pct"/>
          </w:tcPr>
          <w:p w:rsidR="0813003B" w:rsidP="4FF3B6E2" w:rsidRDefault="0813003B" w14:paraId="584529F5" w14:textId="77777777">
            <w:pPr>
              <w:rPr>
                <w:sz w:val="20"/>
                <w:szCs w:val="20"/>
              </w:rPr>
            </w:pPr>
            <w:r w:rsidRPr="00FF6F47">
              <w:rPr>
                <w:sz w:val="20"/>
                <w:szCs w:val="20"/>
              </w:rPr>
              <w:t>Selected researchers present their perspectives on this theme on 3-5 screens with available headsets.</w:t>
            </w:r>
          </w:p>
          <w:p w:rsidRPr="00FF6F47" w:rsidR="00BA0057" w:rsidP="4FF3B6E2" w:rsidRDefault="00BA0057" w14:paraId="538AB913" w14:textId="542CDDC8">
            <w:pPr>
              <w:rPr>
                <w:sz w:val="20"/>
                <w:szCs w:val="20"/>
              </w:rPr>
            </w:pPr>
          </w:p>
        </w:tc>
        <w:tc>
          <w:tcPr>
            <w:tcW w:w="391" w:type="pct"/>
          </w:tcPr>
          <w:p w:rsidRPr="000E3054" w:rsidR="0813003B" w:rsidP="000E3054" w:rsidRDefault="0813003B" w14:paraId="666B4343" w14:textId="151EF6BC">
            <w:pPr>
              <w:jc w:val="center"/>
              <w:rPr>
                <w:sz w:val="20"/>
                <w:szCs w:val="20"/>
                <w:lang w:val="en-US"/>
              </w:rPr>
            </w:pPr>
            <w:r w:rsidRPr="000E3054">
              <w:rPr>
                <w:sz w:val="20"/>
                <w:szCs w:val="20"/>
                <w:lang w:val="en-US"/>
              </w:rPr>
              <w:t>X</w:t>
            </w:r>
          </w:p>
        </w:tc>
        <w:tc>
          <w:tcPr>
            <w:tcW w:w="469" w:type="pct"/>
          </w:tcPr>
          <w:p w:rsidRPr="000E3054" w:rsidR="0813003B" w:rsidP="000E3054" w:rsidRDefault="0813003B" w14:paraId="553F6423" w14:textId="5DA34A67">
            <w:pPr>
              <w:jc w:val="center"/>
              <w:rPr>
                <w:sz w:val="20"/>
                <w:szCs w:val="20"/>
                <w:lang w:val="en-US"/>
              </w:rPr>
            </w:pPr>
            <w:r w:rsidRPr="000E3054">
              <w:rPr>
                <w:sz w:val="20"/>
                <w:szCs w:val="20"/>
                <w:lang w:val="en-US"/>
              </w:rPr>
              <w:t>X</w:t>
            </w:r>
          </w:p>
        </w:tc>
        <w:tc>
          <w:tcPr>
            <w:tcW w:w="548" w:type="pct"/>
          </w:tcPr>
          <w:p w:rsidRPr="000E3054" w:rsidR="0813003B" w:rsidP="000E3054" w:rsidRDefault="0813003B" w14:paraId="0FA74B64" w14:textId="3FF984EB">
            <w:pPr>
              <w:jc w:val="center"/>
              <w:rPr>
                <w:sz w:val="20"/>
                <w:szCs w:val="20"/>
                <w:lang w:val="en-US"/>
              </w:rPr>
            </w:pPr>
            <w:r w:rsidRPr="000E3054">
              <w:rPr>
                <w:sz w:val="20"/>
                <w:szCs w:val="20"/>
                <w:lang w:val="en-US"/>
              </w:rPr>
              <w:t>X</w:t>
            </w:r>
          </w:p>
        </w:tc>
        <w:tc>
          <w:tcPr>
            <w:tcW w:w="935" w:type="pct"/>
            <w:vMerge/>
          </w:tcPr>
          <w:p w:rsidR="002C1D5D" w:rsidRDefault="002C1D5D" w14:paraId="58BBFB8F" w14:textId="77777777"/>
        </w:tc>
      </w:tr>
      <w:tr w:rsidR="4FF3B6E2" w:rsidTr="4D0C43D5" w14:paraId="4B15DC1D" w14:textId="77777777">
        <w:tc>
          <w:tcPr>
            <w:tcW w:w="525" w:type="pct"/>
            <w:vMerge/>
          </w:tcPr>
          <w:p w:rsidR="002C1D5D" w:rsidRDefault="002C1D5D" w14:paraId="3BA14A3D" w14:textId="77777777"/>
        </w:tc>
        <w:tc>
          <w:tcPr>
            <w:tcW w:w="738" w:type="pct"/>
            <w:vMerge/>
          </w:tcPr>
          <w:p w:rsidR="002C1D5D" w:rsidRDefault="002C1D5D" w14:paraId="7EEDE754" w14:textId="77777777"/>
        </w:tc>
        <w:tc>
          <w:tcPr>
            <w:tcW w:w="1394" w:type="pct"/>
          </w:tcPr>
          <w:p w:rsidR="38C27EF1" w:rsidRDefault="38C27EF1" w14:paraId="35309F7C" w14:textId="043B9BAE">
            <w:pPr>
              <w:rPr>
                <w:sz w:val="20"/>
                <w:szCs w:val="20"/>
              </w:rPr>
            </w:pPr>
            <w:r w:rsidRPr="4FF3B6E2">
              <w:rPr>
                <w:sz w:val="20"/>
                <w:szCs w:val="20"/>
              </w:rPr>
              <w:t>A small sitting group with some small screens/tablets where visitors can find more in-depth information.</w:t>
            </w:r>
          </w:p>
          <w:p w:rsidRPr="00FF6F47" w:rsidR="4FF3B6E2" w:rsidP="4FF3B6E2" w:rsidRDefault="4FF3B6E2" w14:paraId="6A713923" w14:textId="67ECD838">
            <w:pPr>
              <w:rPr>
                <w:sz w:val="20"/>
                <w:szCs w:val="20"/>
              </w:rPr>
            </w:pPr>
          </w:p>
        </w:tc>
        <w:tc>
          <w:tcPr>
            <w:tcW w:w="391" w:type="pct"/>
          </w:tcPr>
          <w:p w:rsidRPr="000E3054" w:rsidR="38C27EF1" w:rsidP="000E3054" w:rsidRDefault="38C27EF1" w14:paraId="7B9CE2EA" w14:textId="409FA69F">
            <w:pPr>
              <w:jc w:val="center"/>
              <w:rPr>
                <w:sz w:val="20"/>
                <w:szCs w:val="20"/>
                <w:lang w:val="en-US"/>
              </w:rPr>
            </w:pPr>
            <w:r w:rsidRPr="000E3054">
              <w:rPr>
                <w:sz w:val="20"/>
                <w:szCs w:val="20"/>
                <w:lang w:val="en-US"/>
              </w:rPr>
              <w:t>X</w:t>
            </w:r>
          </w:p>
        </w:tc>
        <w:tc>
          <w:tcPr>
            <w:tcW w:w="469" w:type="pct"/>
          </w:tcPr>
          <w:p w:rsidRPr="000E3054" w:rsidR="38C27EF1" w:rsidP="000E3054" w:rsidRDefault="38C27EF1" w14:paraId="6BC456CD" w14:textId="2CB78042">
            <w:pPr>
              <w:jc w:val="center"/>
              <w:rPr>
                <w:sz w:val="20"/>
                <w:szCs w:val="20"/>
                <w:lang w:val="en-US"/>
              </w:rPr>
            </w:pPr>
            <w:r w:rsidRPr="000E3054">
              <w:rPr>
                <w:sz w:val="20"/>
                <w:szCs w:val="20"/>
                <w:lang w:val="en-US"/>
              </w:rPr>
              <w:t>X</w:t>
            </w:r>
          </w:p>
        </w:tc>
        <w:tc>
          <w:tcPr>
            <w:tcW w:w="548" w:type="pct"/>
          </w:tcPr>
          <w:p w:rsidRPr="000E3054" w:rsidR="38C27EF1" w:rsidP="000E3054" w:rsidRDefault="38C27EF1" w14:paraId="75A507B1" w14:textId="6D14B795">
            <w:pPr>
              <w:jc w:val="center"/>
              <w:rPr>
                <w:sz w:val="20"/>
                <w:szCs w:val="20"/>
                <w:lang w:val="en-US"/>
              </w:rPr>
            </w:pPr>
            <w:r w:rsidRPr="000E3054">
              <w:rPr>
                <w:sz w:val="20"/>
                <w:szCs w:val="20"/>
                <w:lang w:val="en-US"/>
              </w:rPr>
              <w:t>X</w:t>
            </w:r>
          </w:p>
        </w:tc>
        <w:tc>
          <w:tcPr>
            <w:tcW w:w="935" w:type="pct"/>
            <w:vMerge/>
          </w:tcPr>
          <w:p w:rsidR="002C1D5D" w:rsidRDefault="002C1D5D" w14:paraId="1D82F911" w14:textId="77777777"/>
        </w:tc>
      </w:tr>
      <w:tr w:rsidRPr="006067D8" w:rsidR="00015685" w:rsidTr="4D0C43D5" w14:paraId="6A8A022F" w14:textId="77777777">
        <w:trPr>
          <w:trHeight w:val="827"/>
        </w:trPr>
        <w:tc>
          <w:tcPr>
            <w:tcW w:w="525" w:type="pct"/>
            <w:vMerge w:val="restart"/>
          </w:tcPr>
          <w:p w:rsidRPr="00252B98" w:rsidR="00FB13EB" w:rsidP="00FB13EB" w:rsidRDefault="00FB13EB" w14:paraId="1E372A35" w14:textId="77777777">
            <w:pPr>
              <w:rPr>
                <w:b/>
                <w:sz w:val="20"/>
                <w:szCs w:val="20"/>
              </w:rPr>
            </w:pPr>
            <w:r>
              <w:rPr>
                <w:b/>
                <w:sz w:val="20"/>
                <w:szCs w:val="20"/>
              </w:rPr>
              <w:t>E_04_07</w:t>
            </w:r>
          </w:p>
        </w:tc>
        <w:tc>
          <w:tcPr>
            <w:tcW w:w="738" w:type="pct"/>
            <w:vMerge w:val="restart"/>
            <w:shd w:val="clear" w:color="auto" w:fill="FFFFFF" w:themeFill="background1"/>
          </w:tcPr>
          <w:p w:rsidRPr="0091619B" w:rsidR="00FB13EB" w:rsidP="00FB13EB" w:rsidRDefault="00FB13EB" w14:paraId="455AF0B2" w14:textId="77777777">
            <w:pPr>
              <w:rPr>
                <w:b/>
              </w:rPr>
            </w:pPr>
            <w:r w:rsidRPr="007257A7">
              <w:rPr>
                <w:b/>
              </w:rPr>
              <w:t>A changing world</w:t>
            </w:r>
          </w:p>
        </w:tc>
        <w:tc>
          <w:tcPr>
            <w:tcW w:w="1394" w:type="pct"/>
          </w:tcPr>
          <w:p w:rsidRPr="005463DC" w:rsidR="00FB13EB" w:rsidP="00FB13EB" w:rsidRDefault="00FB13EB" w14:paraId="4CD0B468" w14:textId="5DC1A3D3">
            <w:pPr>
              <w:rPr>
                <w:sz w:val="20"/>
                <w:szCs w:val="20"/>
                <w:lang w:val="en-US"/>
              </w:rPr>
            </w:pPr>
            <w:r w:rsidRPr="4D0C43D5">
              <w:rPr>
                <w:sz w:val="20"/>
                <w:szCs w:val="20"/>
                <w:lang w:val="en-US"/>
              </w:rPr>
              <w:t xml:space="preserve">A small interactive station where they can have a close look at the </w:t>
            </w:r>
            <w:proofErr w:type="spellStart"/>
            <w:r w:rsidRPr="4D0C43D5">
              <w:rPr>
                <w:sz w:val="20"/>
                <w:szCs w:val="20"/>
                <w:lang w:val="en-US"/>
              </w:rPr>
              <w:t>Langeid</w:t>
            </w:r>
            <w:proofErr w:type="spellEnd"/>
            <w:r w:rsidRPr="4D0C43D5">
              <w:rPr>
                <w:sz w:val="20"/>
                <w:szCs w:val="20"/>
                <w:lang w:val="en-US"/>
              </w:rPr>
              <w:t xml:space="preserve"> sword. They handle it digitally, turn it around, zoom in and get more information.</w:t>
            </w:r>
          </w:p>
          <w:p w:rsidRPr="005463DC" w:rsidR="00FB13EB" w:rsidP="00FB13EB" w:rsidRDefault="00FB13EB" w14:paraId="7DA5C827" w14:textId="77777777">
            <w:pPr>
              <w:rPr>
                <w:sz w:val="20"/>
                <w:szCs w:val="20"/>
                <w:lang w:val="en-US"/>
              </w:rPr>
            </w:pPr>
          </w:p>
        </w:tc>
        <w:tc>
          <w:tcPr>
            <w:tcW w:w="391" w:type="pct"/>
          </w:tcPr>
          <w:p w:rsidRPr="000E3054" w:rsidR="00FB13EB" w:rsidP="000E3054" w:rsidRDefault="00FB13EB" w14:paraId="5BFC8038"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00CFCE85"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3F32868E" w14:textId="77777777">
            <w:pPr>
              <w:jc w:val="center"/>
              <w:rPr>
                <w:sz w:val="20"/>
                <w:szCs w:val="20"/>
                <w:lang w:val="en-US"/>
              </w:rPr>
            </w:pPr>
            <w:r w:rsidRPr="000E3054">
              <w:rPr>
                <w:sz w:val="20"/>
                <w:szCs w:val="20"/>
                <w:lang w:val="en-US"/>
              </w:rPr>
              <w:t>X</w:t>
            </w:r>
          </w:p>
        </w:tc>
        <w:tc>
          <w:tcPr>
            <w:tcW w:w="935" w:type="pct"/>
          </w:tcPr>
          <w:p w:rsidRPr="007257A7" w:rsidR="00FB13EB" w:rsidP="00FB13EB" w:rsidRDefault="00FB13EB" w14:paraId="1060BEF2" w14:textId="77777777">
            <w:pPr>
              <w:rPr>
                <w:sz w:val="20"/>
                <w:szCs w:val="20"/>
                <w:lang w:val="en-US"/>
              </w:rPr>
            </w:pPr>
          </w:p>
        </w:tc>
      </w:tr>
      <w:tr w:rsidRPr="006067D8" w:rsidR="00015685" w:rsidTr="4D0C43D5" w14:paraId="4B318CEE" w14:textId="77777777">
        <w:trPr>
          <w:trHeight w:val="825"/>
        </w:trPr>
        <w:tc>
          <w:tcPr>
            <w:tcW w:w="525" w:type="pct"/>
            <w:vMerge/>
          </w:tcPr>
          <w:p w:rsidR="00FB13EB" w:rsidP="00FB13EB" w:rsidRDefault="00FB13EB" w14:paraId="4B82AEB9" w14:textId="77777777">
            <w:pPr>
              <w:rPr>
                <w:b/>
                <w:sz w:val="20"/>
                <w:szCs w:val="20"/>
              </w:rPr>
            </w:pPr>
          </w:p>
        </w:tc>
        <w:tc>
          <w:tcPr>
            <w:tcW w:w="738" w:type="pct"/>
            <w:vMerge/>
          </w:tcPr>
          <w:p w:rsidRPr="007257A7" w:rsidR="00FB13EB" w:rsidP="00FB13EB" w:rsidRDefault="00FB13EB" w14:paraId="6F75CD64" w14:textId="77777777">
            <w:pPr>
              <w:rPr>
                <w:b/>
              </w:rPr>
            </w:pPr>
          </w:p>
        </w:tc>
        <w:tc>
          <w:tcPr>
            <w:tcW w:w="1394" w:type="pct"/>
          </w:tcPr>
          <w:p w:rsidRPr="005463DC" w:rsidR="00FB13EB" w:rsidP="00FB13EB" w:rsidRDefault="00FB13EB" w14:paraId="15555B89" w14:textId="77777777">
            <w:pPr>
              <w:rPr>
                <w:sz w:val="20"/>
                <w:szCs w:val="20"/>
                <w:lang w:val="en-US"/>
              </w:rPr>
            </w:pPr>
            <w:r w:rsidRPr="005463DC">
              <w:rPr>
                <w:sz w:val="20"/>
                <w:szCs w:val="20"/>
                <w:lang w:val="en-US"/>
              </w:rPr>
              <w:t>The visitors can also explore the story of the last Vikings in an interactive station (small). The installation presents a variety of sources; weapons, picture stones, written sources etc., and the visitors can get information on various topics, see short videos with researchers talking about their research, listen to audio of runic inscriptions read in Norse and so on.</w:t>
            </w:r>
          </w:p>
          <w:p w:rsidRPr="005463DC" w:rsidR="00FB13EB" w:rsidP="00FB13EB" w:rsidRDefault="00FB13EB" w14:paraId="06A540F5" w14:textId="77777777">
            <w:pPr>
              <w:rPr>
                <w:sz w:val="20"/>
                <w:szCs w:val="20"/>
                <w:lang w:val="en-US"/>
              </w:rPr>
            </w:pPr>
          </w:p>
        </w:tc>
        <w:tc>
          <w:tcPr>
            <w:tcW w:w="391" w:type="pct"/>
          </w:tcPr>
          <w:p w:rsidRPr="000E3054" w:rsidR="00FB13EB" w:rsidP="000E3054" w:rsidRDefault="00FB13EB" w14:paraId="0CB9B499"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4B5210E5"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265F0DB1" w14:textId="77777777">
            <w:pPr>
              <w:jc w:val="center"/>
              <w:rPr>
                <w:sz w:val="20"/>
                <w:szCs w:val="20"/>
                <w:lang w:val="en-US"/>
              </w:rPr>
            </w:pPr>
            <w:r w:rsidRPr="000E3054">
              <w:rPr>
                <w:sz w:val="20"/>
                <w:szCs w:val="20"/>
                <w:lang w:val="en-US"/>
              </w:rPr>
              <w:t>X</w:t>
            </w:r>
          </w:p>
        </w:tc>
        <w:tc>
          <w:tcPr>
            <w:tcW w:w="935" w:type="pct"/>
          </w:tcPr>
          <w:p w:rsidRPr="007257A7" w:rsidR="00FB13EB" w:rsidP="00FB13EB" w:rsidRDefault="00FB13EB" w14:paraId="279CF361" w14:textId="77777777">
            <w:pPr>
              <w:rPr>
                <w:sz w:val="20"/>
                <w:szCs w:val="20"/>
                <w:lang w:val="en-US"/>
              </w:rPr>
            </w:pPr>
          </w:p>
        </w:tc>
      </w:tr>
      <w:tr w:rsidRPr="006067D8" w:rsidR="00015685" w:rsidTr="4D0C43D5" w14:paraId="27926BA6" w14:textId="77777777">
        <w:trPr>
          <w:trHeight w:val="825"/>
        </w:trPr>
        <w:tc>
          <w:tcPr>
            <w:tcW w:w="525" w:type="pct"/>
            <w:vMerge/>
          </w:tcPr>
          <w:p w:rsidR="00FB13EB" w:rsidP="00FB13EB" w:rsidRDefault="00FB13EB" w14:paraId="46F8653F" w14:textId="77777777">
            <w:pPr>
              <w:rPr>
                <w:b/>
                <w:sz w:val="20"/>
                <w:szCs w:val="20"/>
              </w:rPr>
            </w:pPr>
          </w:p>
        </w:tc>
        <w:tc>
          <w:tcPr>
            <w:tcW w:w="738" w:type="pct"/>
            <w:vMerge/>
          </w:tcPr>
          <w:p w:rsidRPr="007257A7" w:rsidR="00FB13EB" w:rsidP="00FB13EB" w:rsidRDefault="00FB13EB" w14:paraId="4250F31C" w14:textId="77777777">
            <w:pPr>
              <w:rPr>
                <w:b/>
              </w:rPr>
            </w:pPr>
          </w:p>
        </w:tc>
        <w:tc>
          <w:tcPr>
            <w:tcW w:w="1394" w:type="pct"/>
          </w:tcPr>
          <w:p w:rsidRPr="005463DC" w:rsidR="00FB13EB" w:rsidP="4D0C43D5" w:rsidRDefault="00FB13EB" w14:paraId="73C15C06" w14:textId="266E888E">
            <w:pPr>
              <w:rPr>
                <w:sz w:val="20"/>
                <w:szCs w:val="20"/>
                <w:lang w:val="en-US"/>
              </w:rPr>
            </w:pPr>
            <w:r w:rsidRPr="4D0C43D5">
              <w:rPr>
                <w:sz w:val="20"/>
                <w:szCs w:val="20"/>
                <w:lang w:val="en-US"/>
              </w:rPr>
              <w:t>An interactive station (small) where they can get more in depth information about the different kings’ role in the monetarization of Norway.</w:t>
            </w:r>
          </w:p>
          <w:p w:rsidRPr="005463DC" w:rsidR="00FB13EB" w:rsidP="4D0C43D5" w:rsidRDefault="00FB13EB" w14:paraId="368B4F1E" w14:textId="12B3C946">
            <w:pPr>
              <w:rPr>
                <w:lang w:val="en-US"/>
              </w:rPr>
            </w:pPr>
          </w:p>
        </w:tc>
        <w:tc>
          <w:tcPr>
            <w:tcW w:w="391" w:type="pct"/>
          </w:tcPr>
          <w:p w:rsidRPr="000E3054" w:rsidR="00FB13EB" w:rsidP="000E3054" w:rsidRDefault="00FB13EB" w14:paraId="1966F27D"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1D716EEB" w14:textId="77777777">
            <w:pPr>
              <w:jc w:val="center"/>
              <w:rPr>
                <w:sz w:val="20"/>
                <w:szCs w:val="20"/>
                <w:lang w:val="en-US"/>
              </w:rPr>
            </w:pPr>
            <w:r w:rsidRPr="000E3054">
              <w:rPr>
                <w:sz w:val="20"/>
                <w:szCs w:val="20"/>
                <w:lang w:val="en-US"/>
              </w:rPr>
              <w:t>X</w:t>
            </w:r>
          </w:p>
        </w:tc>
        <w:tc>
          <w:tcPr>
            <w:tcW w:w="548" w:type="pct"/>
          </w:tcPr>
          <w:p w:rsidRPr="000E3054" w:rsidR="00FB13EB" w:rsidP="000E3054" w:rsidRDefault="00FB13EB" w14:paraId="23B8E81E" w14:textId="77777777">
            <w:pPr>
              <w:jc w:val="center"/>
              <w:rPr>
                <w:sz w:val="20"/>
                <w:szCs w:val="20"/>
                <w:lang w:val="en-US"/>
              </w:rPr>
            </w:pPr>
            <w:r w:rsidRPr="000E3054">
              <w:rPr>
                <w:sz w:val="20"/>
                <w:szCs w:val="20"/>
                <w:lang w:val="en-US"/>
              </w:rPr>
              <w:t>X</w:t>
            </w:r>
          </w:p>
        </w:tc>
        <w:tc>
          <w:tcPr>
            <w:tcW w:w="935" w:type="pct"/>
          </w:tcPr>
          <w:p w:rsidRPr="007257A7" w:rsidR="00FB13EB" w:rsidP="00FB13EB" w:rsidRDefault="00FB13EB" w14:paraId="07AD89F7" w14:textId="77777777">
            <w:pPr>
              <w:rPr>
                <w:sz w:val="20"/>
                <w:szCs w:val="20"/>
                <w:lang w:val="en-US"/>
              </w:rPr>
            </w:pPr>
          </w:p>
        </w:tc>
      </w:tr>
      <w:tr w:rsidRPr="006067D8" w:rsidR="00015685" w:rsidTr="4D0C43D5" w14:paraId="7B32386F" w14:textId="77777777">
        <w:trPr>
          <w:trHeight w:val="825"/>
        </w:trPr>
        <w:tc>
          <w:tcPr>
            <w:tcW w:w="525" w:type="pct"/>
          </w:tcPr>
          <w:p w:rsidR="00FB13EB" w:rsidP="00FB13EB" w:rsidRDefault="00FB13EB" w14:paraId="37388B82" w14:textId="77777777">
            <w:pPr>
              <w:rPr>
                <w:b/>
                <w:sz w:val="20"/>
                <w:szCs w:val="20"/>
              </w:rPr>
            </w:pPr>
          </w:p>
        </w:tc>
        <w:tc>
          <w:tcPr>
            <w:tcW w:w="738" w:type="pct"/>
            <w:shd w:val="clear" w:color="auto" w:fill="FFFFFF" w:themeFill="background1"/>
          </w:tcPr>
          <w:p w:rsidRPr="007257A7" w:rsidR="00FB13EB" w:rsidP="00FB13EB" w:rsidRDefault="00FB13EB" w14:paraId="0F4CC9A7" w14:textId="77777777">
            <w:pPr>
              <w:rPr>
                <w:b/>
              </w:rPr>
            </w:pPr>
          </w:p>
        </w:tc>
        <w:tc>
          <w:tcPr>
            <w:tcW w:w="1394" w:type="pct"/>
          </w:tcPr>
          <w:p w:rsidRPr="005463DC" w:rsidR="00FB13EB" w:rsidP="00FB13EB" w:rsidRDefault="00FB13EB" w14:paraId="0FE0D3D4" w14:textId="42CC6780">
            <w:pPr>
              <w:pStyle w:val="Rentekst"/>
              <w:rPr>
                <w:rFonts w:ascii="Times New Roman" w:hAnsi="Times New Roman" w:cs="Times New Roman"/>
                <w:sz w:val="20"/>
                <w:szCs w:val="20"/>
                <w:lang w:val="en-US"/>
              </w:rPr>
            </w:pPr>
            <w:r w:rsidRPr="4D0C43D5">
              <w:rPr>
                <w:rFonts w:ascii="Times New Roman" w:hAnsi="Times New Roman" w:cs="Times New Roman"/>
                <w:sz w:val="20"/>
                <w:szCs w:val="20"/>
                <w:lang w:val="en-US"/>
              </w:rPr>
              <w:t>Digital presentations of objects (E-ink panels</w:t>
            </w:r>
            <w:r w:rsidRPr="4D0C43D5" w:rsidR="001518B3">
              <w:rPr>
                <w:rFonts w:ascii="Times New Roman" w:hAnsi="Times New Roman" w:cs="Times New Roman"/>
                <w:sz w:val="20"/>
                <w:szCs w:val="20"/>
                <w:lang w:val="en-US"/>
              </w:rPr>
              <w:t>)</w:t>
            </w:r>
            <w:r w:rsidRPr="4D0C43D5" w:rsidR="15261A5F">
              <w:rPr>
                <w:rFonts w:ascii="Times New Roman" w:hAnsi="Times New Roman" w:cs="Times New Roman"/>
                <w:sz w:val="20"/>
                <w:szCs w:val="20"/>
                <w:lang w:val="en-US"/>
              </w:rPr>
              <w:t>.</w:t>
            </w:r>
          </w:p>
        </w:tc>
        <w:tc>
          <w:tcPr>
            <w:tcW w:w="391" w:type="pct"/>
          </w:tcPr>
          <w:p w:rsidRPr="000E3054" w:rsidR="00FB13EB" w:rsidP="000E3054" w:rsidRDefault="00FB13EB" w14:paraId="3F2B1C6B" w14:textId="77777777">
            <w:pPr>
              <w:jc w:val="center"/>
              <w:rPr>
                <w:sz w:val="20"/>
                <w:szCs w:val="20"/>
                <w:lang w:val="en-US"/>
              </w:rPr>
            </w:pPr>
            <w:r w:rsidRPr="000E3054">
              <w:rPr>
                <w:sz w:val="20"/>
                <w:szCs w:val="20"/>
                <w:lang w:val="en-US"/>
              </w:rPr>
              <w:t>X</w:t>
            </w:r>
          </w:p>
        </w:tc>
        <w:tc>
          <w:tcPr>
            <w:tcW w:w="469" w:type="pct"/>
          </w:tcPr>
          <w:p w:rsidRPr="000E3054" w:rsidR="00FB13EB" w:rsidP="000E3054" w:rsidRDefault="00FB13EB" w14:paraId="73EE1BBF" w14:textId="77777777">
            <w:pPr>
              <w:jc w:val="center"/>
              <w:rPr>
                <w:sz w:val="20"/>
                <w:szCs w:val="20"/>
                <w:lang w:val="en-US"/>
              </w:rPr>
            </w:pPr>
          </w:p>
        </w:tc>
        <w:tc>
          <w:tcPr>
            <w:tcW w:w="548" w:type="pct"/>
          </w:tcPr>
          <w:p w:rsidRPr="000E3054" w:rsidR="00FB13EB" w:rsidP="000E3054" w:rsidRDefault="00FB13EB" w14:paraId="10AB574A" w14:textId="77777777">
            <w:pPr>
              <w:jc w:val="center"/>
              <w:rPr>
                <w:sz w:val="20"/>
                <w:szCs w:val="20"/>
                <w:lang w:val="en-US"/>
              </w:rPr>
            </w:pPr>
            <w:r w:rsidRPr="000E3054">
              <w:rPr>
                <w:sz w:val="20"/>
                <w:szCs w:val="20"/>
                <w:lang w:val="en-US"/>
              </w:rPr>
              <w:t>X</w:t>
            </w:r>
          </w:p>
        </w:tc>
        <w:tc>
          <w:tcPr>
            <w:tcW w:w="935" w:type="pct"/>
          </w:tcPr>
          <w:p w:rsidRPr="007257A7" w:rsidR="00FB13EB" w:rsidP="00FB13EB" w:rsidRDefault="00FB13EB" w14:paraId="184070C0" w14:textId="77777777">
            <w:pPr>
              <w:rPr>
                <w:sz w:val="20"/>
                <w:szCs w:val="20"/>
                <w:lang w:val="en-US"/>
              </w:rPr>
            </w:pPr>
            <w:r>
              <w:rPr>
                <w:sz w:val="20"/>
                <w:szCs w:val="20"/>
                <w:lang w:val="en-US"/>
              </w:rPr>
              <w:t>Hardware is part of the showcase delivery.</w:t>
            </w:r>
          </w:p>
        </w:tc>
      </w:tr>
      <w:tr w:rsidRPr="006067D8" w:rsidR="00015685" w:rsidTr="4D0C43D5" w14:paraId="3F85530D" w14:textId="77777777">
        <w:trPr>
          <w:trHeight w:val="637"/>
        </w:trPr>
        <w:tc>
          <w:tcPr>
            <w:tcW w:w="525" w:type="pct"/>
            <w:vMerge w:val="restart"/>
          </w:tcPr>
          <w:p w:rsidRPr="00252B98" w:rsidR="00DF7C71" w:rsidP="00FB13EB" w:rsidRDefault="00DF7C71" w14:paraId="61B62151" w14:textId="77777777">
            <w:pPr>
              <w:rPr>
                <w:b/>
                <w:sz w:val="20"/>
                <w:szCs w:val="20"/>
              </w:rPr>
            </w:pPr>
            <w:r w:rsidRPr="00252B98">
              <w:rPr>
                <w:b/>
                <w:sz w:val="20"/>
                <w:szCs w:val="20"/>
              </w:rPr>
              <w:t>E_04_08</w:t>
            </w:r>
          </w:p>
        </w:tc>
        <w:tc>
          <w:tcPr>
            <w:tcW w:w="738" w:type="pct"/>
            <w:vMerge w:val="restart"/>
            <w:shd w:val="clear" w:color="auto" w:fill="FFFFFF" w:themeFill="background1"/>
          </w:tcPr>
          <w:p w:rsidRPr="00252B98" w:rsidR="00DF7C71" w:rsidP="00FB13EB" w:rsidRDefault="00DF7C71" w14:paraId="23290BE0" w14:textId="77777777">
            <w:pPr>
              <w:rPr>
                <w:b/>
                <w:sz w:val="20"/>
                <w:szCs w:val="20"/>
              </w:rPr>
            </w:pPr>
            <w:r w:rsidRPr="00252B98">
              <w:rPr>
                <w:b/>
                <w:sz w:val="20"/>
                <w:szCs w:val="20"/>
              </w:rPr>
              <w:t>The second urbanization wave</w:t>
            </w:r>
          </w:p>
        </w:tc>
        <w:tc>
          <w:tcPr>
            <w:tcW w:w="1394" w:type="pct"/>
          </w:tcPr>
          <w:p w:rsidR="00DF7C71" w:rsidP="00FB13EB" w:rsidRDefault="00DF7C71" w14:paraId="78B955FB" w14:textId="77777777">
            <w:pPr>
              <w:rPr>
                <w:sz w:val="20"/>
                <w:szCs w:val="20"/>
                <w:lang w:val="en-US"/>
              </w:rPr>
            </w:pPr>
            <w:r w:rsidRPr="00DF7C71">
              <w:rPr>
                <w:sz w:val="20"/>
                <w:szCs w:val="20"/>
                <w:lang w:val="en-US"/>
              </w:rPr>
              <w:t xml:space="preserve">An interactive model where </w:t>
            </w:r>
            <w:r>
              <w:rPr>
                <w:sz w:val="20"/>
                <w:szCs w:val="20"/>
                <w:lang w:val="en-US"/>
              </w:rPr>
              <w:t>the visitors can explore the growth of the towns in late Viking Age Scandinavia.</w:t>
            </w:r>
          </w:p>
          <w:p w:rsidRPr="00252B98" w:rsidR="00DF7C71" w:rsidP="00FB13EB" w:rsidRDefault="00DF7C71" w14:paraId="0698DE95" w14:textId="3CD6A7AE">
            <w:pPr>
              <w:rPr>
                <w:sz w:val="20"/>
                <w:szCs w:val="20"/>
                <w:lang w:val="en-US"/>
              </w:rPr>
            </w:pPr>
          </w:p>
        </w:tc>
        <w:tc>
          <w:tcPr>
            <w:tcW w:w="391" w:type="pct"/>
          </w:tcPr>
          <w:p w:rsidRPr="000E3054" w:rsidR="00DF7C71" w:rsidP="000E3054" w:rsidRDefault="00DF7C71" w14:paraId="319FB001" w14:textId="37947758">
            <w:pPr>
              <w:jc w:val="center"/>
              <w:rPr>
                <w:sz w:val="20"/>
                <w:szCs w:val="20"/>
                <w:lang w:val="en-US"/>
              </w:rPr>
            </w:pPr>
            <w:r w:rsidRPr="000E3054">
              <w:rPr>
                <w:sz w:val="20"/>
                <w:szCs w:val="20"/>
                <w:lang w:val="en-US"/>
              </w:rPr>
              <w:t>X</w:t>
            </w:r>
          </w:p>
        </w:tc>
        <w:tc>
          <w:tcPr>
            <w:tcW w:w="469" w:type="pct"/>
          </w:tcPr>
          <w:p w:rsidRPr="000E3054" w:rsidR="00DF7C71" w:rsidP="000E3054" w:rsidRDefault="00DF7C71" w14:paraId="562FE0D7" w14:textId="19A6BD76">
            <w:pPr>
              <w:jc w:val="center"/>
              <w:rPr>
                <w:sz w:val="20"/>
                <w:szCs w:val="20"/>
                <w:lang w:val="en-US"/>
              </w:rPr>
            </w:pPr>
            <w:r w:rsidRPr="000E3054">
              <w:rPr>
                <w:sz w:val="20"/>
                <w:szCs w:val="20"/>
                <w:lang w:val="en-US"/>
              </w:rPr>
              <w:t>X</w:t>
            </w:r>
          </w:p>
        </w:tc>
        <w:tc>
          <w:tcPr>
            <w:tcW w:w="548" w:type="pct"/>
          </w:tcPr>
          <w:p w:rsidRPr="000E3054" w:rsidR="00DF7C71" w:rsidP="000E3054" w:rsidRDefault="00DF7C71" w14:paraId="05D18714" w14:textId="66E158AD">
            <w:pPr>
              <w:jc w:val="center"/>
              <w:rPr>
                <w:sz w:val="20"/>
                <w:szCs w:val="20"/>
                <w:lang w:val="en-US"/>
              </w:rPr>
            </w:pPr>
            <w:r w:rsidRPr="000E3054">
              <w:rPr>
                <w:sz w:val="20"/>
                <w:szCs w:val="20"/>
                <w:lang w:val="en-US"/>
              </w:rPr>
              <w:t>X</w:t>
            </w:r>
          </w:p>
        </w:tc>
        <w:tc>
          <w:tcPr>
            <w:tcW w:w="935" w:type="pct"/>
          </w:tcPr>
          <w:p w:rsidRPr="00C4014E" w:rsidR="00DF7C71" w:rsidP="00FB13EB" w:rsidRDefault="00DF7C71" w14:paraId="5237BE1D" w14:textId="77777777">
            <w:pPr>
              <w:rPr>
                <w:sz w:val="20"/>
                <w:szCs w:val="20"/>
                <w:lang w:val="en-US"/>
              </w:rPr>
            </w:pPr>
          </w:p>
        </w:tc>
      </w:tr>
      <w:tr w:rsidRPr="006067D8" w:rsidR="00015685" w:rsidTr="4D0C43D5" w14:paraId="5B871322" w14:textId="77777777">
        <w:trPr>
          <w:trHeight w:val="637"/>
        </w:trPr>
        <w:tc>
          <w:tcPr>
            <w:tcW w:w="525" w:type="pct"/>
            <w:vMerge/>
          </w:tcPr>
          <w:p w:rsidRPr="00252B98" w:rsidR="00DF7C71" w:rsidP="00FB13EB" w:rsidRDefault="00DF7C71" w14:paraId="06A5AEB0" w14:textId="77777777">
            <w:pPr>
              <w:rPr>
                <w:b/>
                <w:sz w:val="20"/>
                <w:szCs w:val="20"/>
              </w:rPr>
            </w:pPr>
          </w:p>
        </w:tc>
        <w:tc>
          <w:tcPr>
            <w:tcW w:w="738" w:type="pct"/>
            <w:vMerge/>
          </w:tcPr>
          <w:p w:rsidRPr="00252B98" w:rsidR="00DF7C71" w:rsidP="00FB13EB" w:rsidRDefault="00DF7C71" w14:paraId="1D2B4931" w14:textId="77777777">
            <w:pPr>
              <w:rPr>
                <w:b/>
                <w:sz w:val="20"/>
                <w:szCs w:val="20"/>
              </w:rPr>
            </w:pPr>
          </w:p>
        </w:tc>
        <w:tc>
          <w:tcPr>
            <w:tcW w:w="1394" w:type="pct"/>
          </w:tcPr>
          <w:p w:rsidR="00DF7C71" w:rsidP="00FB13EB" w:rsidRDefault="00DF7C71" w14:paraId="2F34462B" w14:textId="77777777">
            <w:pPr>
              <w:rPr>
                <w:sz w:val="20"/>
                <w:szCs w:val="20"/>
                <w:lang w:val="en-US"/>
              </w:rPr>
            </w:pPr>
            <w:r w:rsidRPr="00DF7C71">
              <w:rPr>
                <w:sz w:val="20"/>
                <w:szCs w:val="20"/>
                <w:lang w:val="en-US"/>
              </w:rPr>
              <w:t>What’s in it for me? - Interactive game.</w:t>
            </w:r>
            <w:r w:rsidRPr="00DF7C71">
              <w:rPr>
                <w:sz w:val="20"/>
                <w:szCs w:val="20"/>
                <w:lang w:val="en-US"/>
              </w:rPr>
              <w:br/>
            </w:r>
            <w:r w:rsidRPr="00DF7C71">
              <w:rPr>
                <w:sz w:val="20"/>
                <w:szCs w:val="20"/>
                <w:lang w:val="en-US"/>
              </w:rPr>
              <w:t xml:space="preserve">Investigate what </w:t>
            </w:r>
            <w:r>
              <w:rPr>
                <w:sz w:val="20"/>
                <w:szCs w:val="20"/>
                <w:lang w:val="en-US"/>
              </w:rPr>
              <w:t>living in a town meant for the common people.</w:t>
            </w:r>
          </w:p>
          <w:p w:rsidRPr="00DF7C71" w:rsidR="00BA0057" w:rsidP="00FB13EB" w:rsidRDefault="00BA0057" w14:paraId="20A39992" w14:textId="0D4BC795">
            <w:pPr>
              <w:rPr>
                <w:sz w:val="20"/>
                <w:szCs w:val="20"/>
                <w:lang w:val="en-US"/>
              </w:rPr>
            </w:pPr>
          </w:p>
        </w:tc>
        <w:tc>
          <w:tcPr>
            <w:tcW w:w="391" w:type="pct"/>
          </w:tcPr>
          <w:p w:rsidRPr="000E3054" w:rsidR="00DF7C71" w:rsidP="000E3054" w:rsidRDefault="00DF7C71" w14:paraId="3F47356E" w14:textId="0EA39A30">
            <w:pPr>
              <w:jc w:val="center"/>
              <w:rPr>
                <w:sz w:val="20"/>
                <w:szCs w:val="20"/>
                <w:lang w:val="en-US"/>
              </w:rPr>
            </w:pPr>
            <w:r w:rsidRPr="000E3054">
              <w:rPr>
                <w:sz w:val="20"/>
                <w:szCs w:val="20"/>
                <w:lang w:val="en-US"/>
              </w:rPr>
              <w:t>X</w:t>
            </w:r>
          </w:p>
        </w:tc>
        <w:tc>
          <w:tcPr>
            <w:tcW w:w="469" w:type="pct"/>
          </w:tcPr>
          <w:p w:rsidRPr="000E3054" w:rsidR="00DF7C71" w:rsidP="000E3054" w:rsidRDefault="00DF7C71" w14:paraId="29D98A10" w14:textId="13F0C370">
            <w:pPr>
              <w:jc w:val="center"/>
              <w:rPr>
                <w:sz w:val="20"/>
                <w:szCs w:val="20"/>
                <w:lang w:val="en-US"/>
              </w:rPr>
            </w:pPr>
            <w:r w:rsidRPr="000E3054">
              <w:rPr>
                <w:sz w:val="20"/>
                <w:szCs w:val="20"/>
                <w:lang w:val="en-US"/>
              </w:rPr>
              <w:t>X</w:t>
            </w:r>
          </w:p>
        </w:tc>
        <w:tc>
          <w:tcPr>
            <w:tcW w:w="548" w:type="pct"/>
          </w:tcPr>
          <w:p w:rsidRPr="000E3054" w:rsidR="00DF7C71" w:rsidP="000E3054" w:rsidRDefault="00DF7C71" w14:paraId="19925E22" w14:textId="0C238513">
            <w:pPr>
              <w:jc w:val="center"/>
              <w:rPr>
                <w:sz w:val="20"/>
                <w:szCs w:val="20"/>
                <w:lang w:val="en-US"/>
              </w:rPr>
            </w:pPr>
            <w:r w:rsidRPr="000E3054">
              <w:rPr>
                <w:sz w:val="20"/>
                <w:szCs w:val="20"/>
                <w:lang w:val="en-US"/>
              </w:rPr>
              <w:t>X</w:t>
            </w:r>
          </w:p>
        </w:tc>
        <w:tc>
          <w:tcPr>
            <w:tcW w:w="935" w:type="pct"/>
          </w:tcPr>
          <w:p w:rsidRPr="00C4014E" w:rsidR="00DF7C71" w:rsidP="00FB13EB" w:rsidRDefault="00DF7C71" w14:paraId="1F31FB6C" w14:textId="77777777">
            <w:pPr>
              <w:rPr>
                <w:sz w:val="20"/>
                <w:szCs w:val="20"/>
                <w:lang w:val="en-US"/>
              </w:rPr>
            </w:pPr>
          </w:p>
        </w:tc>
      </w:tr>
      <w:tr w:rsidRPr="006067D8" w:rsidR="00015685" w:rsidTr="4D0C43D5" w14:paraId="6CA013F8" w14:textId="77777777">
        <w:trPr>
          <w:trHeight w:val="704"/>
        </w:trPr>
        <w:tc>
          <w:tcPr>
            <w:tcW w:w="525" w:type="pct"/>
            <w:vMerge w:val="restart"/>
          </w:tcPr>
          <w:p w:rsidRPr="00252B98" w:rsidR="00DF7C71" w:rsidP="00FB13EB" w:rsidRDefault="00DF7C71" w14:paraId="78CFDE81" w14:textId="77777777">
            <w:pPr>
              <w:rPr>
                <w:b/>
                <w:sz w:val="20"/>
                <w:szCs w:val="20"/>
              </w:rPr>
            </w:pPr>
            <w:r w:rsidRPr="00252B98">
              <w:rPr>
                <w:b/>
                <w:sz w:val="20"/>
                <w:szCs w:val="20"/>
              </w:rPr>
              <w:t>E_04_09</w:t>
            </w:r>
          </w:p>
        </w:tc>
        <w:tc>
          <w:tcPr>
            <w:tcW w:w="738" w:type="pct"/>
            <w:vMerge w:val="restart"/>
            <w:shd w:val="clear" w:color="auto" w:fill="FFFFFF" w:themeFill="background1"/>
          </w:tcPr>
          <w:p w:rsidRPr="00252B98" w:rsidR="00DF7C71" w:rsidP="00FB13EB" w:rsidRDefault="00DF7C71" w14:paraId="5997F153" w14:textId="77777777">
            <w:pPr>
              <w:rPr>
                <w:b/>
                <w:sz w:val="20"/>
                <w:szCs w:val="20"/>
                <w:lang w:val="en-US"/>
              </w:rPr>
            </w:pPr>
            <w:r w:rsidRPr="00252B98">
              <w:rPr>
                <w:b/>
                <w:sz w:val="20"/>
                <w:szCs w:val="20"/>
                <w:lang w:val="en-US"/>
              </w:rPr>
              <w:t xml:space="preserve">The Gods are dead - Long live God </w:t>
            </w:r>
          </w:p>
        </w:tc>
        <w:tc>
          <w:tcPr>
            <w:tcW w:w="1394" w:type="pct"/>
          </w:tcPr>
          <w:p w:rsidRPr="00A52DC6" w:rsidR="00DF7C71" w:rsidP="00FB13EB" w:rsidRDefault="00DF7C71" w14:paraId="3511DDBC" w14:textId="77777777">
            <w:pPr>
              <w:rPr>
                <w:sz w:val="20"/>
                <w:szCs w:val="20"/>
                <w:lang w:val="en-US"/>
              </w:rPr>
            </w:pPr>
            <w:r w:rsidRPr="00A52DC6">
              <w:rPr>
                <w:sz w:val="20"/>
                <w:szCs w:val="20"/>
                <w:lang w:val="en-US"/>
              </w:rPr>
              <w:t>What’s in it for me? - Interactive game.</w:t>
            </w:r>
          </w:p>
          <w:p w:rsidR="00DF7C71" w:rsidP="00FB13EB" w:rsidRDefault="00DF7C71" w14:paraId="0974544F" w14:textId="77777777">
            <w:pPr>
              <w:rPr>
                <w:sz w:val="20"/>
                <w:szCs w:val="20"/>
                <w:lang w:val="en-US"/>
              </w:rPr>
            </w:pPr>
            <w:r w:rsidRPr="00A52DC6">
              <w:rPr>
                <w:sz w:val="20"/>
                <w:szCs w:val="20"/>
                <w:lang w:val="en-US"/>
              </w:rPr>
              <w:lastRenderedPageBreak/>
              <w:t xml:space="preserve">The visitor steps in the shoes of a late Viking </w:t>
            </w:r>
            <w:r>
              <w:rPr>
                <w:sz w:val="20"/>
                <w:szCs w:val="20"/>
                <w:lang w:val="en-US"/>
              </w:rPr>
              <w:t xml:space="preserve">Age person and tests out the pros and contras of the new religion. </w:t>
            </w:r>
          </w:p>
          <w:p w:rsidRPr="00252B98" w:rsidR="00DF7C71" w:rsidP="00FB13EB" w:rsidRDefault="00DF7C71" w14:paraId="13AB10D0" w14:textId="10635F8A">
            <w:pPr>
              <w:rPr>
                <w:sz w:val="20"/>
                <w:szCs w:val="20"/>
                <w:lang w:val="en-US"/>
              </w:rPr>
            </w:pPr>
          </w:p>
        </w:tc>
        <w:tc>
          <w:tcPr>
            <w:tcW w:w="391" w:type="pct"/>
          </w:tcPr>
          <w:p w:rsidRPr="000E3054" w:rsidR="00DF7C71" w:rsidP="000E3054" w:rsidRDefault="00A52DC6" w14:paraId="24B0BD47" w14:textId="1091F78C">
            <w:pPr>
              <w:jc w:val="center"/>
              <w:rPr>
                <w:sz w:val="20"/>
                <w:szCs w:val="20"/>
                <w:lang w:val="en-US"/>
              </w:rPr>
            </w:pPr>
            <w:r w:rsidRPr="000E3054">
              <w:rPr>
                <w:sz w:val="20"/>
                <w:szCs w:val="20"/>
                <w:lang w:val="en-US"/>
              </w:rPr>
              <w:lastRenderedPageBreak/>
              <w:t>X</w:t>
            </w:r>
          </w:p>
        </w:tc>
        <w:tc>
          <w:tcPr>
            <w:tcW w:w="469" w:type="pct"/>
          </w:tcPr>
          <w:p w:rsidRPr="000E3054" w:rsidR="00DF7C71" w:rsidP="000E3054" w:rsidRDefault="00A52DC6" w14:paraId="2B5A0BBC" w14:textId="7408DCFD">
            <w:pPr>
              <w:jc w:val="center"/>
              <w:rPr>
                <w:sz w:val="20"/>
                <w:szCs w:val="20"/>
                <w:lang w:val="en-US"/>
              </w:rPr>
            </w:pPr>
            <w:r w:rsidRPr="000E3054">
              <w:rPr>
                <w:sz w:val="20"/>
                <w:szCs w:val="20"/>
                <w:lang w:val="en-US"/>
              </w:rPr>
              <w:t>X</w:t>
            </w:r>
          </w:p>
        </w:tc>
        <w:tc>
          <w:tcPr>
            <w:tcW w:w="548" w:type="pct"/>
          </w:tcPr>
          <w:p w:rsidRPr="000E3054" w:rsidR="00DF7C71" w:rsidP="000E3054" w:rsidRDefault="00A52DC6" w14:paraId="3880F4F4" w14:textId="276A29B9">
            <w:pPr>
              <w:jc w:val="center"/>
              <w:rPr>
                <w:sz w:val="20"/>
                <w:szCs w:val="20"/>
                <w:lang w:val="en-US"/>
              </w:rPr>
            </w:pPr>
            <w:r w:rsidRPr="000E3054">
              <w:rPr>
                <w:sz w:val="20"/>
                <w:szCs w:val="20"/>
                <w:lang w:val="en-US"/>
              </w:rPr>
              <w:t>X</w:t>
            </w:r>
          </w:p>
        </w:tc>
        <w:tc>
          <w:tcPr>
            <w:tcW w:w="935" w:type="pct"/>
          </w:tcPr>
          <w:p w:rsidRPr="007257A7" w:rsidR="00DF7C71" w:rsidP="00FB13EB" w:rsidRDefault="00DF7C71" w14:paraId="4641FD52" w14:textId="77777777">
            <w:pPr>
              <w:rPr>
                <w:sz w:val="20"/>
                <w:szCs w:val="20"/>
                <w:lang w:val="en-US"/>
              </w:rPr>
            </w:pPr>
          </w:p>
        </w:tc>
      </w:tr>
      <w:tr w:rsidRPr="006067D8" w:rsidR="00015685" w:rsidTr="4D0C43D5" w14:paraId="00D8D893" w14:textId="77777777">
        <w:trPr>
          <w:trHeight w:val="352"/>
        </w:trPr>
        <w:tc>
          <w:tcPr>
            <w:tcW w:w="525" w:type="pct"/>
            <w:vMerge/>
          </w:tcPr>
          <w:p w:rsidRPr="00252B98" w:rsidR="00DF7C71" w:rsidP="00FB13EB" w:rsidRDefault="00DF7C71" w14:paraId="083CF3C2" w14:textId="77777777">
            <w:pPr>
              <w:rPr>
                <w:b/>
                <w:sz w:val="20"/>
                <w:szCs w:val="20"/>
              </w:rPr>
            </w:pPr>
          </w:p>
        </w:tc>
        <w:tc>
          <w:tcPr>
            <w:tcW w:w="738" w:type="pct"/>
            <w:vMerge/>
          </w:tcPr>
          <w:p w:rsidRPr="00252B98" w:rsidR="00DF7C71" w:rsidP="00FB13EB" w:rsidRDefault="00DF7C71" w14:paraId="25600B28" w14:textId="77777777">
            <w:pPr>
              <w:rPr>
                <w:b/>
                <w:sz w:val="20"/>
                <w:szCs w:val="20"/>
                <w:lang w:val="en-US"/>
              </w:rPr>
            </w:pPr>
          </w:p>
        </w:tc>
        <w:tc>
          <w:tcPr>
            <w:tcW w:w="1394" w:type="pct"/>
          </w:tcPr>
          <w:p w:rsidR="00DF7C71" w:rsidP="00FB13EB" w:rsidRDefault="00DF7C71" w14:paraId="51133A80" w14:textId="77777777">
            <w:pPr>
              <w:rPr>
                <w:sz w:val="20"/>
                <w:szCs w:val="20"/>
                <w:lang w:val="en-US"/>
              </w:rPr>
            </w:pPr>
            <w:r w:rsidRPr="00A52DC6">
              <w:rPr>
                <w:sz w:val="20"/>
                <w:szCs w:val="20"/>
                <w:lang w:val="en-US"/>
              </w:rPr>
              <w:t xml:space="preserve">An interactive map/model with the early churches plotted throughout </w:t>
            </w:r>
            <w:r>
              <w:rPr>
                <w:sz w:val="20"/>
                <w:szCs w:val="20"/>
                <w:lang w:val="en-US"/>
              </w:rPr>
              <w:t>Scandinavia.</w:t>
            </w:r>
          </w:p>
          <w:p w:rsidR="00DF7C71" w:rsidP="00FB13EB" w:rsidRDefault="00DF7C71" w14:paraId="7098C16A" w14:textId="38849349">
            <w:pPr>
              <w:rPr>
                <w:b/>
                <w:color w:val="00B050"/>
                <w:sz w:val="20"/>
                <w:szCs w:val="20"/>
                <w:lang w:val="en-US"/>
              </w:rPr>
            </w:pPr>
          </w:p>
        </w:tc>
        <w:tc>
          <w:tcPr>
            <w:tcW w:w="391" w:type="pct"/>
          </w:tcPr>
          <w:p w:rsidRPr="000E3054" w:rsidR="00DF7C71" w:rsidP="000E3054" w:rsidRDefault="00A52DC6" w14:paraId="2F40EF14" w14:textId="2F3A0699">
            <w:pPr>
              <w:jc w:val="center"/>
              <w:rPr>
                <w:sz w:val="20"/>
                <w:szCs w:val="20"/>
                <w:lang w:val="en-US"/>
              </w:rPr>
            </w:pPr>
            <w:r w:rsidRPr="000E3054">
              <w:rPr>
                <w:sz w:val="20"/>
                <w:szCs w:val="20"/>
                <w:lang w:val="en-US"/>
              </w:rPr>
              <w:t>X</w:t>
            </w:r>
          </w:p>
        </w:tc>
        <w:tc>
          <w:tcPr>
            <w:tcW w:w="469" w:type="pct"/>
          </w:tcPr>
          <w:p w:rsidRPr="000E3054" w:rsidR="00DF7C71" w:rsidP="000E3054" w:rsidRDefault="00A52DC6" w14:paraId="69209792" w14:textId="0A1C284F">
            <w:pPr>
              <w:jc w:val="center"/>
              <w:rPr>
                <w:sz w:val="20"/>
                <w:szCs w:val="20"/>
                <w:lang w:val="en-US"/>
              </w:rPr>
            </w:pPr>
            <w:r w:rsidRPr="000E3054">
              <w:rPr>
                <w:sz w:val="20"/>
                <w:szCs w:val="20"/>
                <w:lang w:val="en-US"/>
              </w:rPr>
              <w:t>X</w:t>
            </w:r>
          </w:p>
        </w:tc>
        <w:tc>
          <w:tcPr>
            <w:tcW w:w="548" w:type="pct"/>
          </w:tcPr>
          <w:p w:rsidRPr="000E3054" w:rsidR="00DF7C71" w:rsidP="000E3054" w:rsidRDefault="00A52DC6" w14:paraId="2263BCEB" w14:textId="6DA37B5A">
            <w:pPr>
              <w:jc w:val="center"/>
              <w:rPr>
                <w:sz w:val="20"/>
                <w:szCs w:val="20"/>
                <w:lang w:val="en-US"/>
              </w:rPr>
            </w:pPr>
            <w:r w:rsidRPr="000E3054">
              <w:rPr>
                <w:sz w:val="20"/>
                <w:szCs w:val="20"/>
                <w:lang w:val="en-US"/>
              </w:rPr>
              <w:t>X</w:t>
            </w:r>
          </w:p>
        </w:tc>
        <w:tc>
          <w:tcPr>
            <w:tcW w:w="935" w:type="pct"/>
          </w:tcPr>
          <w:p w:rsidRPr="007257A7" w:rsidR="00DF7C71" w:rsidP="00FB13EB" w:rsidRDefault="00DF7C71" w14:paraId="67534707" w14:textId="77777777">
            <w:pPr>
              <w:rPr>
                <w:sz w:val="20"/>
                <w:szCs w:val="20"/>
                <w:lang w:val="en-US"/>
              </w:rPr>
            </w:pPr>
          </w:p>
        </w:tc>
      </w:tr>
      <w:tr w:rsidR="4FF3B6E2" w:rsidTr="4D0C43D5" w14:paraId="55BC08F9" w14:textId="77777777">
        <w:trPr>
          <w:trHeight w:val="300"/>
        </w:trPr>
        <w:tc>
          <w:tcPr>
            <w:tcW w:w="525" w:type="pct"/>
            <w:vMerge/>
          </w:tcPr>
          <w:p w:rsidR="002C1D5D" w:rsidRDefault="002C1D5D" w14:paraId="34C9F4E1" w14:textId="77777777"/>
        </w:tc>
        <w:tc>
          <w:tcPr>
            <w:tcW w:w="738" w:type="pct"/>
            <w:vMerge/>
          </w:tcPr>
          <w:p w:rsidR="002C1D5D" w:rsidRDefault="002C1D5D" w14:paraId="30A42D5C" w14:textId="77777777"/>
        </w:tc>
        <w:tc>
          <w:tcPr>
            <w:tcW w:w="1394" w:type="pct"/>
          </w:tcPr>
          <w:p w:rsidRPr="00FF6F47" w:rsidR="69A34EF0" w:rsidP="4D0C43D5" w:rsidRDefault="1004E9A6" w14:paraId="42825EBD" w14:textId="42685DF4">
            <w:pPr>
              <w:rPr>
                <w:lang w:val="en-US"/>
              </w:rPr>
            </w:pPr>
            <w:r w:rsidRPr="4D0C43D5">
              <w:rPr>
                <w:sz w:val="20"/>
                <w:szCs w:val="20"/>
                <w:lang w:val="en-US"/>
              </w:rPr>
              <w:t xml:space="preserve">On the end wall in the hall there is a projection showing a kind of animated film. The style is based and inspired by the woven and embroidered wall tapestries of the Vikings/Normans – the tapestries from </w:t>
            </w:r>
            <w:proofErr w:type="spellStart"/>
            <w:r w:rsidRPr="4D0C43D5">
              <w:rPr>
                <w:sz w:val="20"/>
                <w:szCs w:val="20"/>
                <w:lang w:val="en-US"/>
              </w:rPr>
              <w:t>Oseberg</w:t>
            </w:r>
            <w:proofErr w:type="spellEnd"/>
            <w:r w:rsidRPr="4D0C43D5">
              <w:rPr>
                <w:sz w:val="20"/>
                <w:szCs w:val="20"/>
                <w:lang w:val="en-US"/>
              </w:rPr>
              <w:t xml:space="preserve"> and Bayeux.</w:t>
            </w:r>
          </w:p>
          <w:p w:rsidRPr="00FF6F47" w:rsidR="69A34EF0" w:rsidP="4D0C43D5" w:rsidRDefault="69A34EF0" w14:paraId="1EF5133C" w14:textId="791D1E3F">
            <w:pPr>
              <w:rPr>
                <w:lang w:val="en-US"/>
              </w:rPr>
            </w:pPr>
          </w:p>
        </w:tc>
        <w:tc>
          <w:tcPr>
            <w:tcW w:w="391" w:type="pct"/>
          </w:tcPr>
          <w:p w:rsidRPr="000E3054" w:rsidR="69A34EF0" w:rsidP="000E3054" w:rsidRDefault="69A34EF0" w14:paraId="3894815B" w14:textId="0211E58B">
            <w:pPr>
              <w:jc w:val="center"/>
              <w:rPr>
                <w:sz w:val="20"/>
                <w:szCs w:val="20"/>
                <w:lang w:val="en-US"/>
              </w:rPr>
            </w:pPr>
            <w:r w:rsidRPr="000E3054">
              <w:rPr>
                <w:sz w:val="20"/>
                <w:szCs w:val="20"/>
                <w:lang w:val="en-US"/>
              </w:rPr>
              <w:t>X</w:t>
            </w:r>
          </w:p>
        </w:tc>
        <w:tc>
          <w:tcPr>
            <w:tcW w:w="469" w:type="pct"/>
          </w:tcPr>
          <w:p w:rsidRPr="000E3054" w:rsidR="69A34EF0" w:rsidP="000E3054" w:rsidRDefault="69A34EF0" w14:paraId="25892D98" w14:textId="4E8BB164">
            <w:pPr>
              <w:jc w:val="center"/>
              <w:rPr>
                <w:sz w:val="20"/>
                <w:szCs w:val="20"/>
                <w:lang w:val="en-US"/>
              </w:rPr>
            </w:pPr>
            <w:r w:rsidRPr="000E3054">
              <w:rPr>
                <w:sz w:val="20"/>
                <w:szCs w:val="20"/>
                <w:lang w:val="en-US"/>
              </w:rPr>
              <w:t>X</w:t>
            </w:r>
          </w:p>
        </w:tc>
        <w:tc>
          <w:tcPr>
            <w:tcW w:w="548" w:type="pct"/>
          </w:tcPr>
          <w:p w:rsidRPr="000E3054" w:rsidR="69A34EF0" w:rsidP="000E3054" w:rsidRDefault="69A34EF0" w14:paraId="1ADECF71" w14:textId="65D8FF94">
            <w:pPr>
              <w:jc w:val="center"/>
              <w:rPr>
                <w:sz w:val="20"/>
                <w:szCs w:val="20"/>
                <w:lang w:val="en-US"/>
              </w:rPr>
            </w:pPr>
            <w:r w:rsidRPr="000E3054">
              <w:rPr>
                <w:sz w:val="20"/>
                <w:szCs w:val="20"/>
                <w:lang w:val="en-US"/>
              </w:rPr>
              <w:t>X</w:t>
            </w:r>
          </w:p>
        </w:tc>
        <w:tc>
          <w:tcPr>
            <w:tcW w:w="935" w:type="pct"/>
          </w:tcPr>
          <w:p w:rsidR="002C1D5D" w:rsidRDefault="002C1D5D" w14:paraId="14D137C3" w14:textId="77777777"/>
        </w:tc>
      </w:tr>
      <w:tr w:rsidRPr="00252B98" w:rsidR="00015685" w:rsidTr="4D0C43D5" w14:paraId="56935DF4" w14:textId="77777777">
        <w:tc>
          <w:tcPr>
            <w:tcW w:w="525" w:type="pct"/>
            <w:shd w:val="clear" w:color="auto" w:fill="F2DBDB" w:themeFill="accent2" w:themeFillTint="33"/>
          </w:tcPr>
          <w:p w:rsidRPr="00252B98" w:rsidR="00FB13EB" w:rsidP="00FB13EB" w:rsidRDefault="00FB13EB" w14:paraId="542B017C" w14:textId="77777777">
            <w:pPr>
              <w:rPr>
                <w:b/>
                <w:sz w:val="20"/>
                <w:szCs w:val="20"/>
              </w:rPr>
            </w:pPr>
            <w:r w:rsidRPr="00252B98">
              <w:rPr>
                <w:b/>
                <w:sz w:val="20"/>
                <w:szCs w:val="20"/>
              </w:rPr>
              <w:t>E_05</w:t>
            </w:r>
          </w:p>
        </w:tc>
        <w:tc>
          <w:tcPr>
            <w:tcW w:w="738" w:type="pct"/>
            <w:shd w:val="clear" w:color="auto" w:fill="F2DBDB" w:themeFill="accent2" w:themeFillTint="33"/>
          </w:tcPr>
          <w:p w:rsidRPr="00252B98" w:rsidR="00FB13EB" w:rsidP="00FB13EB" w:rsidRDefault="00FB13EB" w14:paraId="10E4DD92" w14:textId="77777777">
            <w:pPr>
              <w:rPr>
                <w:b/>
                <w:sz w:val="20"/>
                <w:szCs w:val="20"/>
                <w:lang w:val="en-US"/>
              </w:rPr>
            </w:pPr>
            <w:r w:rsidRPr="00252B98">
              <w:rPr>
                <w:b/>
                <w:sz w:val="20"/>
                <w:szCs w:val="20"/>
                <w:lang w:val="en-US"/>
              </w:rPr>
              <w:t>Research Workshop &amp; Cinema</w:t>
            </w:r>
          </w:p>
          <w:p w:rsidRPr="00252B98" w:rsidR="00FB13EB" w:rsidP="00FB13EB" w:rsidRDefault="00FB13EB" w14:paraId="3714F69E" w14:textId="77777777">
            <w:pPr>
              <w:rPr>
                <w:b/>
                <w:sz w:val="20"/>
                <w:szCs w:val="20"/>
                <w:lang w:val="en-US"/>
              </w:rPr>
            </w:pPr>
          </w:p>
        </w:tc>
        <w:tc>
          <w:tcPr>
            <w:tcW w:w="1394" w:type="pct"/>
            <w:shd w:val="clear" w:color="auto" w:fill="F2DBDB" w:themeFill="accent2" w:themeFillTint="33"/>
          </w:tcPr>
          <w:p w:rsidRPr="00252B98" w:rsidR="00FB13EB" w:rsidP="00FB13EB" w:rsidRDefault="00FB13EB" w14:paraId="3A45D74D" w14:textId="77777777">
            <w:pPr>
              <w:rPr>
                <w:sz w:val="20"/>
                <w:szCs w:val="20"/>
                <w:lang w:val="en-US"/>
              </w:rPr>
            </w:pPr>
          </w:p>
        </w:tc>
        <w:tc>
          <w:tcPr>
            <w:tcW w:w="391" w:type="pct"/>
            <w:shd w:val="clear" w:color="auto" w:fill="F2DBDB" w:themeFill="accent2" w:themeFillTint="33"/>
          </w:tcPr>
          <w:p w:rsidRPr="000E3054" w:rsidR="00FB13EB" w:rsidP="000E3054" w:rsidRDefault="00FB13EB" w14:paraId="24617EE3" w14:textId="77777777">
            <w:pPr>
              <w:jc w:val="center"/>
              <w:rPr>
                <w:sz w:val="20"/>
                <w:szCs w:val="20"/>
                <w:lang w:val="en-US"/>
              </w:rPr>
            </w:pPr>
          </w:p>
        </w:tc>
        <w:tc>
          <w:tcPr>
            <w:tcW w:w="469" w:type="pct"/>
            <w:shd w:val="clear" w:color="auto" w:fill="F2DBDB" w:themeFill="accent2" w:themeFillTint="33"/>
          </w:tcPr>
          <w:p w:rsidRPr="000E3054" w:rsidR="00FB13EB" w:rsidP="000E3054" w:rsidRDefault="00FB13EB" w14:paraId="4B4DA31B" w14:textId="77777777">
            <w:pPr>
              <w:jc w:val="center"/>
              <w:rPr>
                <w:sz w:val="20"/>
                <w:szCs w:val="20"/>
                <w:lang w:val="en-US"/>
              </w:rPr>
            </w:pPr>
          </w:p>
        </w:tc>
        <w:tc>
          <w:tcPr>
            <w:tcW w:w="548" w:type="pct"/>
            <w:shd w:val="clear" w:color="auto" w:fill="F2DBDB" w:themeFill="accent2" w:themeFillTint="33"/>
          </w:tcPr>
          <w:p w:rsidRPr="000E3054" w:rsidR="00FB13EB" w:rsidP="000E3054" w:rsidRDefault="00FB13EB" w14:paraId="7C771813" w14:textId="77777777">
            <w:pPr>
              <w:jc w:val="center"/>
              <w:rPr>
                <w:sz w:val="20"/>
                <w:szCs w:val="20"/>
                <w:lang w:val="en-US"/>
              </w:rPr>
            </w:pPr>
          </w:p>
        </w:tc>
        <w:tc>
          <w:tcPr>
            <w:tcW w:w="935" w:type="pct"/>
            <w:shd w:val="clear" w:color="auto" w:fill="F2DBDB" w:themeFill="accent2" w:themeFillTint="33"/>
          </w:tcPr>
          <w:p w:rsidRPr="00252B98" w:rsidR="00FB13EB" w:rsidP="00FB13EB" w:rsidRDefault="00FB13EB" w14:paraId="7FE385DD" w14:textId="77777777">
            <w:pPr>
              <w:rPr>
                <w:sz w:val="20"/>
                <w:szCs w:val="20"/>
                <w:lang w:val="en-US"/>
              </w:rPr>
            </w:pPr>
          </w:p>
        </w:tc>
      </w:tr>
      <w:tr w:rsidRPr="006067D8" w:rsidR="00015685" w:rsidTr="4D0C43D5" w14:paraId="308B1EEB" w14:textId="77777777">
        <w:trPr>
          <w:trHeight w:val="895"/>
        </w:trPr>
        <w:tc>
          <w:tcPr>
            <w:tcW w:w="525" w:type="pct"/>
            <w:vMerge w:val="restart"/>
          </w:tcPr>
          <w:p w:rsidRPr="00252B98" w:rsidR="00A52DC6" w:rsidP="00FB13EB" w:rsidRDefault="00A52DC6" w14:paraId="6E883E6B" w14:textId="77777777">
            <w:pPr>
              <w:rPr>
                <w:b/>
                <w:sz w:val="20"/>
                <w:szCs w:val="20"/>
              </w:rPr>
            </w:pPr>
            <w:r w:rsidRPr="00252B98">
              <w:rPr>
                <w:b/>
                <w:sz w:val="20"/>
                <w:szCs w:val="20"/>
              </w:rPr>
              <w:t>E_05_01</w:t>
            </w:r>
          </w:p>
        </w:tc>
        <w:tc>
          <w:tcPr>
            <w:tcW w:w="738" w:type="pct"/>
            <w:vMerge w:val="restart"/>
            <w:shd w:val="clear" w:color="auto" w:fill="FFFFFF" w:themeFill="background1"/>
          </w:tcPr>
          <w:p w:rsidR="00A52DC6" w:rsidP="00FB13EB" w:rsidRDefault="00A52DC6" w14:paraId="7BCF7478" w14:textId="77777777">
            <w:pPr>
              <w:rPr>
                <w:b/>
                <w:sz w:val="20"/>
                <w:szCs w:val="20"/>
                <w:lang w:val="en-US"/>
              </w:rPr>
            </w:pPr>
            <w:r w:rsidRPr="0063672C">
              <w:rPr>
                <w:b/>
                <w:sz w:val="20"/>
                <w:szCs w:val="20"/>
                <w:lang w:val="en-US"/>
              </w:rPr>
              <w:t>Explore &amp; Experiment</w:t>
            </w:r>
          </w:p>
          <w:p w:rsidRPr="00252B98" w:rsidR="00A52DC6" w:rsidP="00FB13EB" w:rsidRDefault="00A52DC6" w14:paraId="60B42B7C" w14:textId="77777777">
            <w:pPr>
              <w:rPr>
                <w:b/>
                <w:sz w:val="20"/>
                <w:szCs w:val="20"/>
                <w:lang w:val="en-US"/>
              </w:rPr>
            </w:pPr>
          </w:p>
        </w:tc>
        <w:tc>
          <w:tcPr>
            <w:tcW w:w="1394" w:type="pct"/>
          </w:tcPr>
          <w:p w:rsidRPr="00252B98" w:rsidR="00A52DC6" w:rsidP="00A52DC6" w:rsidRDefault="00A52DC6" w14:paraId="28748442" w14:textId="22DD3944">
            <w:pPr>
              <w:rPr>
                <w:sz w:val="20"/>
                <w:szCs w:val="20"/>
              </w:rPr>
            </w:pPr>
            <w:r w:rsidRPr="00A52DC6">
              <w:rPr>
                <w:sz w:val="20"/>
                <w:szCs w:val="20"/>
              </w:rPr>
              <w:t xml:space="preserve">In the Explore-area, there will be multiple interactive research stations were the visitors </w:t>
            </w:r>
            <w:r>
              <w:rPr>
                <w:sz w:val="20"/>
                <w:szCs w:val="20"/>
              </w:rPr>
              <w:t xml:space="preserve">can try out different research methods in a playful way. Stations will be based on laboratory and desk research methods and on re-enactment as a research method. </w:t>
            </w:r>
          </w:p>
        </w:tc>
        <w:tc>
          <w:tcPr>
            <w:tcW w:w="391" w:type="pct"/>
          </w:tcPr>
          <w:p w:rsidRPr="000E3054" w:rsidR="00A52DC6" w:rsidP="000E3054" w:rsidRDefault="00A52DC6" w14:paraId="1902A5C1" w14:textId="77777777">
            <w:pPr>
              <w:jc w:val="center"/>
              <w:rPr>
                <w:sz w:val="20"/>
                <w:szCs w:val="20"/>
              </w:rPr>
            </w:pPr>
          </w:p>
        </w:tc>
        <w:tc>
          <w:tcPr>
            <w:tcW w:w="469" w:type="pct"/>
          </w:tcPr>
          <w:p w:rsidRPr="000E3054" w:rsidR="00A52DC6" w:rsidP="000E3054" w:rsidRDefault="00A52DC6" w14:paraId="159DA56C" w14:textId="77777777">
            <w:pPr>
              <w:jc w:val="center"/>
              <w:rPr>
                <w:sz w:val="20"/>
                <w:szCs w:val="20"/>
              </w:rPr>
            </w:pPr>
          </w:p>
        </w:tc>
        <w:tc>
          <w:tcPr>
            <w:tcW w:w="548" w:type="pct"/>
          </w:tcPr>
          <w:p w:rsidRPr="000E3054" w:rsidR="00A52DC6" w:rsidP="000E3054" w:rsidRDefault="00A52DC6" w14:paraId="5BDFDE93" w14:textId="77777777">
            <w:pPr>
              <w:jc w:val="center"/>
              <w:rPr>
                <w:sz w:val="20"/>
                <w:szCs w:val="20"/>
              </w:rPr>
            </w:pPr>
          </w:p>
        </w:tc>
        <w:tc>
          <w:tcPr>
            <w:tcW w:w="935" w:type="pct"/>
          </w:tcPr>
          <w:p w:rsidRPr="00A52DC6" w:rsidR="00A52DC6" w:rsidP="00A52DC6" w:rsidRDefault="00A52DC6" w14:paraId="60849307" w14:textId="2E01203F">
            <w:pPr>
              <w:rPr>
                <w:sz w:val="20"/>
                <w:szCs w:val="20"/>
              </w:rPr>
            </w:pPr>
            <w:r>
              <w:rPr>
                <w:sz w:val="20"/>
                <w:szCs w:val="20"/>
                <w:lang w:val="en-US"/>
              </w:rPr>
              <w:t>The digital installations of the Explore-area</w:t>
            </w:r>
            <w:r w:rsidRPr="4EF38CD6">
              <w:rPr>
                <w:sz w:val="20"/>
                <w:szCs w:val="20"/>
                <w:lang w:val="en-US"/>
              </w:rPr>
              <w:t xml:space="preserve"> </w:t>
            </w:r>
            <w:r>
              <w:rPr>
                <w:sz w:val="20"/>
                <w:szCs w:val="20"/>
                <w:lang w:val="en-US"/>
              </w:rPr>
              <w:t>is part of the delivery “The great Viking Journey”.</w:t>
            </w:r>
          </w:p>
          <w:p w:rsidRPr="00A52DC6" w:rsidR="00A52DC6" w:rsidP="00A52DC6" w:rsidRDefault="00A52DC6" w14:paraId="57433F3E" w14:textId="77777777">
            <w:pPr>
              <w:rPr>
                <w:sz w:val="20"/>
                <w:szCs w:val="20"/>
              </w:rPr>
            </w:pPr>
          </w:p>
          <w:p w:rsidRPr="00A52DC6" w:rsidR="00A52DC6" w:rsidP="00A52DC6" w:rsidRDefault="00A52DC6" w14:paraId="68E3C8E4" w14:textId="77777777">
            <w:pPr>
              <w:rPr>
                <w:sz w:val="20"/>
                <w:szCs w:val="20"/>
              </w:rPr>
            </w:pPr>
          </w:p>
          <w:p w:rsidR="00A52DC6" w:rsidP="00A52DC6" w:rsidRDefault="00A52DC6" w14:paraId="7B67C9F7" w14:textId="6D8BC904">
            <w:pPr>
              <w:rPr>
                <w:sz w:val="20"/>
                <w:szCs w:val="20"/>
              </w:rPr>
            </w:pPr>
          </w:p>
          <w:p w:rsidRPr="00A52DC6" w:rsidR="00A52DC6" w:rsidP="00A52DC6" w:rsidRDefault="00A52DC6" w14:paraId="3ABA9514" w14:textId="77777777">
            <w:pPr>
              <w:jc w:val="center"/>
              <w:rPr>
                <w:sz w:val="20"/>
                <w:szCs w:val="20"/>
              </w:rPr>
            </w:pPr>
          </w:p>
        </w:tc>
      </w:tr>
      <w:tr w:rsidRPr="006067D8" w:rsidR="00015685" w:rsidTr="4D0C43D5" w14:paraId="57732D5B" w14:textId="77777777">
        <w:trPr>
          <w:trHeight w:val="895"/>
        </w:trPr>
        <w:tc>
          <w:tcPr>
            <w:tcW w:w="525" w:type="pct"/>
            <w:vMerge/>
          </w:tcPr>
          <w:p w:rsidRPr="00252B98" w:rsidR="00A52DC6" w:rsidP="00FB13EB" w:rsidRDefault="00A52DC6" w14:paraId="4F56DD4A" w14:textId="77777777">
            <w:pPr>
              <w:rPr>
                <w:b/>
                <w:sz w:val="20"/>
                <w:szCs w:val="20"/>
              </w:rPr>
            </w:pPr>
          </w:p>
        </w:tc>
        <w:tc>
          <w:tcPr>
            <w:tcW w:w="738" w:type="pct"/>
            <w:vMerge/>
          </w:tcPr>
          <w:p w:rsidRPr="0063672C" w:rsidR="00A52DC6" w:rsidP="00FB13EB" w:rsidRDefault="00A52DC6" w14:paraId="527451FF" w14:textId="77777777">
            <w:pPr>
              <w:rPr>
                <w:b/>
                <w:sz w:val="20"/>
                <w:szCs w:val="20"/>
                <w:lang w:val="en-US"/>
              </w:rPr>
            </w:pPr>
          </w:p>
        </w:tc>
        <w:tc>
          <w:tcPr>
            <w:tcW w:w="1394" w:type="pct"/>
          </w:tcPr>
          <w:p w:rsidR="00A52DC6" w:rsidP="00FB13EB" w:rsidRDefault="00A52DC6" w14:paraId="537A95FA" w14:textId="5F504926">
            <w:pPr>
              <w:rPr>
                <w:sz w:val="20"/>
                <w:szCs w:val="20"/>
              </w:rPr>
            </w:pPr>
            <w:r>
              <w:rPr>
                <w:sz w:val="20"/>
                <w:szCs w:val="20"/>
              </w:rPr>
              <w:t>In the Experiment-area, there will be temporary flexible solutions.</w:t>
            </w:r>
          </w:p>
        </w:tc>
        <w:tc>
          <w:tcPr>
            <w:tcW w:w="391" w:type="pct"/>
          </w:tcPr>
          <w:p w:rsidRPr="000E3054" w:rsidR="00A52DC6" w:rsidP="000E3054" w:rsidRDefault="00A52DC6" w14:paraId="20D878B4" w14:textId="77777777">
            <w:pPr>
              <w:jc w:val="center"/>
              <w:rPr>
                <w:sz w:val="20"/>
                <w:szCs w:val="20"/>
              </w:rPr>
            </w:pPr>
          </w:p>
        </w:tc>
        <w:tc>
          <w:tcPr>
            <w:tcW w:w="469" w:type="pct"/>
          </w:tcPr>
          <w:p w:rsidRPr="000E3054" w:rsidR="00A52DC6" w:rsidP="000E3054" w:rsidRDefault="00A52DC6" w14:paraId="2B9B65E9" w14:textId="77777777">
            <w:pPr>
              <w:jc w:val="center"/>
              <w:rPr>
                <w:sz w:val="20"/>
                <w:szCs w:val="20"/>
              </w:rPr>
            </w:pPr>
          </w:p>
        </w:tc>
        <w:tc>
          <w:tcPr>
            <w:tcW w:w="548" w:type="pct"/>
          </w:tcPr>
          <w:p w:rsidRPr="000E3054" w:rsidR="00A52DC6" w:rsidP="000E3054" w:rsidRDefault="00A52DC6" w14:paraId="03A1714B" w14:textId="77777777">
            <w:pPr>
              <w:jc w:val="center"/>
              <w:rPr>
                <w:sz w:val="20"/>
                <w:szCs w:val="20"/>
              </w:rPr>
            </w:pPr>
          </w:p>
        </w:tc>
        <w:tc>
          <w:tcPr>
            <w:tcW w:w="935" w:type="pct"/>
          </w:tcPr>
          <w:p w:rsidRPr="005000FF" w:rsidR="00A52DC6" w:rsidP="00FB13EB" w:rsidRDefault="003E28C4" w14:paraId="6383EEF6" w14:textId="6889F5DD">
            <w:pPr>
              <w:rPr>
                <w:sz w:val="20"/>
                <w:szCs w:val="20"/>
              </w:rPr>
            </w:pPr>
            <w:r>
              <w:rPr>
                <w:sz w:val="20"/>
                <w:szCs w:val="20"/>
              </w:rPr>
              <w:t>Not part of this delivery.</w:t>
            </w:r>
          </w:p>
        </w:tc>
      </w:tr>
      <w:tr w:rsidRPr="006067D8" w:rsidR="00015685" w:rsidTr="4D0C43D5" w14:paraId="78109A84" w14:textId="77777777">
        <w:trPr>
          <w:trHeight w:val="4671"/>
        </w:trPr>
        <w:tc>
          <w:tcPr>
            <w:tcW w:w="525" w:type="pct"/>
          </w:tcPr>
          <w:p w:rsidRPr="008F6B3A" w:rsidR="00A52DC6" w:rsidP="00FB13EB" w:rsidRDefault="00A52DC6" w14:paraId="642DFB8E" w14:textId="77777777">
            <w:pPr>
              <w:rPr>
                <w:b/>
                <w:sz w:val="20"/>
                <w:szCs w:val="20"/>
                <w:lang w:val="en-US"/>
              </w:rPr>
            </w:pPr>
            <w:r w:rsidRPr="008F6B3A">
              <w:rPr>
                <w:b/>
                <w:sz w:val="20"/>
                <w:szCs w:val="20"/>
                <w:lang w:val="en-US"/>
              </w:rPr>
              <w:lastRenderedPageBreak/>
              <w:t>E_05_02</w:t>
            </w:r>
          </w:p>
        </w:tc>
        <w:tc>
          <w:tcPr>
            <w:tcW w:w="738" w:type="pct"/>
            <w:shd w:val="clear" w:color="auto" w:fill="FFFFFF" w:themeFill="background1"/>
          </w:tcPr>
          <w:p w:rsidRPr="00252B98" w:rsidR="00A52DC6" w:rsidP="00FB13EB" w:rsidRDefault="00A52DC6" w14:paraId="53185CCA" w14:textId="77777777">
            <w:pPr>
              <w:rPr>
                <w:b/>
                <w:sz w:val="20"/>
                <w:szCs w:val="20"/>
                <w:lang w:val="en-US"/>
              </w:rPr>
            </w:pPr>
            <w:r w:rsidRPr="00252B98">
              <w:rPr>
                <w:b/>
                <w:sz w:val="20"/>
                <w:szCs w:val="20"/>
                <w:lang w:val="en-US"/>
              </w:rPr>
              <w:t>The Assembly</w:t>
            </w:r>
          </w:p>
          <w:p w:rsidRPr="00252B98" w:rsidR="00A52DC6" w:rsidP="00FB13EB" w:rsidRDefault="00A52DC6" w14:paraId="68AC81EE" w14:textId="77777777">
            <w:pPr>
              <w:rPr>
                <w:b/>
                <w:sz w:val="20"/>
                <w:szCs w:val="20"/>
                <w:lang w:val="en-US"/>
              </w:rPr>
            </w:pPr>
          </w:p>
        </w:tc>
        <w:tc>
          <w:tcPr>
            <w:tcW w:w="1394" w:type="pct"/>
          </w:tcPr>
          <w:p w:rsidRPr="00A52DC6" w:rsidR="00A52DC6" w:rsidP="00FB13EB" w:rsidRDefault="00A52DC6" w14:paraId="7A82A72F" w14:textId="5667CCCD">
            <w:pPr>
              <w:rPr>
                <w:sz w:val="20"/>
                <w:szCs w:val="20"/>
                <w:lang w:val="en-US"/>
              </w:rPr>
            </w:pPr>
            <w:r w:rsidRPr="00A52DC6">
              <w:rPr>
                <w:sz w:val="20"/>
                <w:szCs w:val="20"/>
                <w:lang w:val="en-US"/>
              </w:rPr>
              <w:t xml:space="preserve">Meet the Vikings, immersive interactive installation were the visitors can meet famous people from the Viking age. </w:t>
            </w:r>
          </w:p>
          <w:p w:rsidR="00A52DC6" w:rsidP="00FB13EB" w:rsidRDefault="00A52DC6" w14:paraId="7809FE30" w14:textId="77777777">
            <w:pPr>
              <w:rPr>
                <w:sz w:val="20"/>
                <w:szCs w:val="20"/>
                <w:lang w:val="en-US"/>
              </w:rPr>
            </w:pPr>
          </w:p>
          <w:p w:rsidR="00A52DC6" w:rsidP="00FB13EB" w:rsidRDefault="00A52DC6" w14:paraId="584DD301" w14:textId="515F0207">
            <w:pPr>
              <w:rPr>
                <w:sz w:val="20"/>
                <w:szCs w:val="20"/>
                <w:lang w:val="en-US"/>
              </w:rPr>
            </w:pPr>
            <w:r w:rsidRPr="00A52DC6">
              <w:rPr>
                <w:sz w:val="20"/>
                <w:szCs w:val="20"/>
                <w:lang w:val="en-US"/>
              </w:rPr>
              <w:t xml:space="preserve">The Great Viking Journey </w:t>
            </w:r>
            <w:r>
              <w:rPr>
                <w:sz w:val="20"/>
                <w:szCs w:val="20"/>
                <w:lang w:val="en-US"/>
              </w:rPr>
              <w:t xml:space="preserve">is </w:t>
            </w:r>
            <w:r w:rsidRPr="00A52DC6">
              <w:rPr>
                <w:sz w:val="20"/>
                <w:szCs w:val="20"/>
                <w:lang w:val="en-US"/>
              </w:rPr>
              <w:t xml:space="preserve">ending, in the same immersive experience, there is one or multiple interactive station(s) were TGVJ-participants can </w:t>
            </w:r>
            <w:r>
              <w:rPr>
                <w:sz w:val="20"/>
                <w:szCs w:val="20"/>
                <w:lang w:val="en-US"/>
              </w:rPr>
              <w:t>place their notebook on an interactive stand and all their conclusions float out, adding an new Viking to the assembly place. For everyone to see. Animated fragments bring their research findings and reasoned speculation to life.</w:t>
            </w:r>
          </w:p>
          <w:p w:rsidRPr="00252B98" w:rsidR="00A52DC6" w:rsidP="00FB13EB" w:rsidRDefault="00A52DC6" w14:paraId="0154A293" w14:textId="796C4192">
            <w:pPr>
              <w:rPr>
                <w:sz w:val="20"/>
                <w:szCs w:val="20"/>
                <w:lang w:val="en-US"/>
              </w:rPr>
            </w:pPr>
          </w:p>
        </w:tc>
        <w:tc>
          <w:tcPr>
            <w:tcW w:w="391" w:type="pct"/>
          </w:tcPr>
          <w:p w:rsidRPr="000E3054" w:rsidR="00A52DC6" w:rsidP="000E3054" w:rsidRDefault="00A52DC6" w14:paraId="26ED957B" w14:textId="77777777">
            <w:pPr>
              <w:jc w:val="center"/>
              <w:rPr>
                <w:sz w:val="20"/>
                <w:szCs w:val="20"/>
                <w:lang w:val="en-US"/>
              </w:rPr>
            </w:pPr>
          </w:p>
        </w:tc>
        <w:tc>
          <w:tcPr>
            <w:tcW w:w="469" w:type="pct"/>
          </w:tcPr>
          <w:p w:rsidRPr="000E3054" w:rsidR="00A52DC6" w:rsidP="000E3054" w:rsidRDefault="00A52DC6" w14:paraId="038C4C61" w14:textId="77777777">
            <w:pPr>
              <w:jc w:val="center"/>
              <w:rPr>
                <w:sz w:val="20"/>
                <w:szCs w:val="20"/>
                <w:lang w:val="en-US"/>
              </w:rPr>
            </w:pPr>
          </w:p>
        </w:tc>
        <w:tc>
          <w:tcPr>
            <w:tcW w:w="548" w:type="pct"/>
          </w:tcPr>
          <w:p w:rsidRPr="000E3054" w:rsidR="00A52DC6" w:rsidP="000E3054" w:rsidRDefault="00A52DC6" w14:paraId="385AE929" w14:textId="77777777">
            <w:pPr>
              <w:jc w:val="center"/>
              <w:rPr>
                <w:sz w:val="20"/>
                <w:szCs w:val="20"/>
                <w:lang w:val="en-US"/>
              </w:rPr>
            </w:pPr>
          </w:p>
        </w:tc>
        <w:tc>
          <w:tcPr>
            <w:tcW w:w="935" w:type="pct"/>
          </w:tcPr>
          <w:p w:rsidRPr="00A52DC6" w:rsidR="00A52DC6" w:rsidP="00A52DC6" w:rsidRDefault="00A52DC6" w14:paraId="1B8E0F17" w14:textId="640C3870">
            <w:pPr>
              <w:rPr>
                <w:sz w:val="20"/>
                <w:szCs w:val="20"/>
              </w:rPr>
            </w:pPr>
            <w:r>
              <w:rPr>
                <w:sz w:val="20"/>
                <w:szCs w:val="20"/>
                <w:lang w:val="en-US"/>
              </w:rPr>
              <w:t>The installations in this area</w:t>
            </w:r>
            <w:r w:rsidRPr="4EF38CD6">
              <w:rPr>
                <w:sz w:val="20"/>
                <w:szCs w:val="20"/>
                <w:lang w:val="en-US"/>
              </w:rPr>
              <w:t xml:space="preserve"> </w:t>
            </w:r>
            <w:r>
              <w:rPr>
                <w:sz w:val="20"/>
                <w:szCs w:val="20"/>
                <w:lang w:val="en-US"/>
              </w:rPr>
              <w:t>is part of the delivery “The great Viking Journey”.</w:t>
            </w:r>
          </w:p>
          <w:p w:rsidRPr="00A52DC6" w:rsidR="00A52DC6" w:rsidP="00FB13EB" w:rsidRDefault="00A52DC6" w14:paraId="12AFA9C5" w14:textId="77777777">
            <w:pPr>
              <w:rPr>
                <w:sz w:val="20"/>
                <w:szCs w:val="20"/>
              </w:rPr>
            </w:pPr>
          </w:p>
        </w:tc>
      </w:tr>
      <w:tr w:rsidRPr="00495F76" w:rsidR="00015685" w:rsidTr="4D0C43D5" w14:paraId="27802AA1" w14:textId="77777777">
        <w:tc>
          <w:tcPr>
            <w:tcW w:w="525" w:type="pct"/>
          </w:tcPr>
          <w:p w:rsidRPr="00252B98" w:rsidR="00FB13EB" w:rsidP="00FB13EB" w:rsidRDefault="00FB13EB" w14:paraId="3004C3BF" w14:textId="77777777">
            <w:pPr>
              <w:rPr>
                <w:b/>
                <w:sz w:val="20"/>
                <w:szCs w:val="20"/>
              </w:rPr>
            </w:pPr>
            <w:r w:rsidRPr="00252B98">
              <w:rPr>
                <w:b/>
                <w:sz w:val="20"/>
                <w:szCs w:val="20"/>
              </w:rPr>
              <w:t>E_05_03</w:t>
            </w:r>
          </w:p>
        </w:tc>
        <w:tc>
          <w:tcPr>
            <w:tcW w:w="738" w:type="pct"/>
            <w:shd w:val="clear" w:color="auto" w:fill="FFFFFF" w:themeFill="background1"/>
          </w:tcPr>
          <w:p w:rsidRPr="00252B98" w:rsidR="00FB13EB" w:rsidP="00FB13EB" w:rsidRDefault="00FB13EB" w14:paraId="41D651B9" w14:textId="77777777">
            <w:pPr>
              <w:rPr>
                <w:b/>
                <w:sz w:val="20"/>
                <w:szCs w:val="20"/>
                <w:lang w:val="en-US"/>
              </w:rPr>
            </w:pPr>
            <w:r w:rsidRPr="00252B98">
              <w:rPr>
                <w:b/>
                <w:sz w:val="20"/>
                <w:szCs w:val="20"/>
                <w:lang w:val="en-US"/>
              </w:rPr>
              <w:t>Cinema</w:t>
            </w:r>
          </w:p>
          <w:p w:rsidRPr="00252B98" w:rsidR="00FB13EB" w:rsidP="00FB13EB" w:rsidRDefault="00FB13EB" w14:paraId="560A1028" w14:textId="77777777">
            <w:pPr>
              <w:rPr>
                <w:b/>
                <w:sz w:val="20"/>
                <w:szCs w:val="20"/>
                <w:lang w:val="en-US"/>
              </w:rPr>
            </w:pPr>
          </w:p>
        </w:tc>
        <w:tc>
          <w:tcPr>
            <w:tcW w:w="1394" w:type="pct"/>
          </w:tcPr>
          <w:p w:rsidR="00FB13EB" w:rsidP="00FB13EB" w:rsidRDefault="00FB13EB" w14:paraId="5B1AA23A" w14:textId="77777777">
            <w:pPr>
              <w:rPr>
                <w:sz w:val="20"/>
                <w:szCs w:val="20"/>
                <w:lang w:val="en-US"/>
              </w:rPr>
            </w:pPr>
          </w:p>
        </w:tc>
        <w:tc>
          <w:tcPr>
            <w:tcW w:w="391" w:type="pct"/>
          </w:tcPr>
          <w:p w:rsidRPr="000E3054" w:rsidR="00FB13EB" w:rsidP="000E3054" w:rsidRDefault="00FB13EB" w14:paraId="27CE60CA" w14:textId="77777777">
            <w:pPr>
              <w:jc w:val="center"/>
              <w:rPr>
                <w:sz w:val="20"/>
                <w:szCs w:val="20"/>
                <w:lang w:val="en-US"/>
              </w:rPr>
            </w:pPr>
          </w:p>
        </w:tc>
        <w:tc>
          <w:tcPr>
            <w:tcW w:w="469" w:type="pct"/>
          </w:tcPr>
          <w:p w:rsidRPr="000E3054" w:rsidR="00FB13EB" w:rsidP="000E3054" w:rsidRDefault="00FB13EB" w14:paraId="3363F76E" w14:textId="77777777">
            <w:pPr>
              <w:jc w:val="center"/>
              <w:rPr>
                <w:sz w:val="20"/>
                <w:szCs w:val="20"/>
                <w:lang w:val="en-US"/>
              </w:rPr>
            </w:pPr>
          </w:p>
        </w:tc>
        <w:tc>
          <w:tcPr>
            <w:tcW w:w="548" w:type="pct"/>
          </w:tcPr>
          <w:p w:rsidRPr="000E3054" w:rsidR="00FB13EB" w:rsidP="000E3054" w:rsidRDefault="00FB13EB" w14:paraId="1D180CD5" w14:textId="77777777">
            <w:pPr>
              <w:jc w:val="center"/>
              <w:rPr>
                <w:sz w:val="20"/>
                <w:szCs w:val="20"/>
                <w:lang w:val="en-US"/>
              </w:rPr>
            </w:pPr>
          </w:p>
        </w:tc>
        <w:tc>
          <w:tcPr>
            <w:tcW w:w="935" w:type="pct"/>
          </w:tcPr>
          <w:p w:rsidR="00FB13EB" w:rsidP="00FB13EB" w:rsidRDefault="00A52DC6" w14:paraId="3EB10100" w14:textId="1F1CFFE6">
            <w:pPr>
              <w:rPr>
                <w:sz w:val="20"/>
                <w:szCs w:val="20"/>
                <w:lang w:val="en-US"/>
              </w:rPr>
            </w:pPr>
            <w:r>
              <w:rPr>
                <w:sz w:val="20"/>
                <w:szCs w:val="20"/>
                <w:lang w:val="en-US"/>
              </w:rPr>
              <w:t>The cinema is not part of this delivery.</w:t>
            </w:r>
          </w:p>
        </w:tc>
      </w:tr>
      <w:tr w:rsidRPr="006067D8" w:rsidR="00015685" w:rsidTr="4D0C43D5" w14:paraId="21F07ED0" w14:textId="77777777">
        <w:tc>
          <w:tcPr>
            <w:tcW w:w="525" w:type="pct"/>
          </w:tcPr>
          <w:p w:rsidRPr="00252B98" w:rsidR="00FB13EB" w:rsidP="00FB13EB" w:rsidRDefault="00FB13EB" w14:paraId="7AF01CDB" w14:textId="77777777">
            <w:pPr>
              <w:rPr>
                <w:b/>
                <w:sz w:val="20"/>
                <w:szCs w:val="20"/>
              </w:rPr>
            </w:pPr>
            <w:r>
              <w:rPr>
                <w:b/>
                <w:sz w:val="20"/>
                <w:szCs w:val="20"/>
              </w:rPr>
              <w:t>E_05_04</w:t>
            </w:r>
          </w:p>
        </w:tc>
        <w:tc>
          <w:tcPr>
            <w:tcW w:w="738" w:type="pct"/>
            <w:shd w:val="clear" w:color="auto" w:fill="FFFFFF" w:themeFill="background1"/>
          </w:tcPr>
          <w:p w:rsidRPr="00252B98" w:rsidR="00FB13EB" w:rsidP="00FB13EB" w:rsidRDefault="00FB13EB" w14:paraId="688FEA81" w14:textId="77777777">
            <w:pPr>
              <w:rPr>
                <w:b/>
                <w:sz w:val="20"/>
                <w:szCs w:val="20"/>
                <w:lang w:val="en-US"/>
              </w:rPr>
            </w:pPr>
            <w:r w:rsidRPr="0063672C">
              <w:rPr>
                <w:b/>
                <w:sz w:val="20"/>
                <w:szCs w:val="20"/>
                <w:lang w:val="en-US"/>
              </w:rPr>
              <w:t>The research laboratory &amp; Scanning</w:t>
            </w:r>
          </w:p>
        </w:tc>
        <w:tc>
          <w:tcPr>
            <w:tcW w:w="1394" w:type="pct"/>
          </w:tcPr>
          <w:p w:rsidR="00FB13EB" w:rsidP="00FB13EB" w:rsidRDefault="00FB13EB" w14:paraId="742434E5" w14:textId="77777777">
            <w:pPr>
              <w:rPr>
                <w:sz w:val="20"/>
                <w:szCs w:val="20"/>
                <w:lang w:val="en-US"/>
              </w:rPr>
            </w:pPr>
          </w:p>
        </w:tc>
        <w:tc>
          <w:tcPr>
            <w:tcW w:w="391" w:type="pct"/>
          </w:tcPr>
          <w:p w:rsidRPr="000E3054" w:rsidR="00FB13EB" w:rsidP="000E3054" w:rsidRDefault="00FB13EB" w14:paraId="2C0E33D2" w14:textId="77777777">
            <w:pPr>
              <w:jc w:val="center"/>
              <w:rPr>
                <w:sz w:val="20"/>
                <w:szCs w:val="20"/>
                <w:lang w:val="en-US"/>
              </w:rPr>
            </w:pPr>
          </w:p>
        </w:tc>
        <w:tc>
          <w:tcPr>
            <w:tcW w:w="469" w:type="pct"/>
          </w:tcPr>
          <w:p w:rsidRPr="000E3054" w:rsidR="00FB13EB" w:rsidP="000E3054" w:rsidRDefault="00FB13EB" w14:paraId="37E6D83B" w14:textId="77777777">
            <w:pPr>
              <w:jc w:val="center"/>
              <w:rPr>
                <w:sz w:val="20"/>
                <w:szCs w:val="20"/>
                <w:lang w:val="en-US"/>
              </w:rPr>
            </w:pPr>
          </w:p>
        </w:tc>
        <w:tc>
          <w:tcPr>
            <w:tcW w:w="548" w:type="pct"/>
          </w:tcPr>
          <w:p w:rsidRPr="000E3054" w:rsidR="00FB13EB" w:rsidP="000E3054" w:rsidRDefault="00FB13EB" w14:paraId="2E021A37" w14:textId="77777777">
            <w:pPr>
              <w:jc w:val="center"/>
              <w:rPr>
                <w:sz w:val="20"/>
                <w:szCs w:val="20"/>
                <w:lang w:val="en-US"/>
              </w:rPr>
            </w:pPr>
          </w:p>
        </w:tc>
        <w:tc>
          <w:tcPr>
            <w:tcW w:w="935" w:type="pct"/>
          </w:tcPr>
          <w:p w:rsidRPr="005000FF" w:rsidR="00FB13EB" w:rsidP="00FB13EB" w:rsidRDefault="003E28C4" w14:paraId="21B46E19" w14:textId="122EE474">
            <w:pPr>
              <w:rPr>
                <w:sz w:val="20"/>
                <w:szCs w:val="20"/>
                <w:lang w:val="en-US"/>
              </w:rPr>
            </w:pPr>
            <w:r>
              <w:rPr>
                <w:sz w:val="20"/>
                <w:szCs w:val="20"/>
                <w:lang w:val="en-US"/>
              </w:rPr>
              <w:t>Not part of this</w:t>
            </w:r>
            <w:r w:rsidR="00015685">
              <w:rPr>
                <w:sz w:val="20"/>
                <w:szCs w:val="20"/>
                <w:lang w:val="en-US"/>
              </w:rPr>
              <w:t xml:space="preserve"> delivery.</w:t>
            </w:r>
          </w:p>
        </w:tc>
      </w:tr>
      <w:tr w:rsidRPr="00495F76" w:rsidR="00015685" w:rsidTr="4D0C43D5" w14:paraId="783571D9" w14:textId="77777777">
        <w:tc>
          <w:tcPr>
            <w:tcW w:w="525" w:type="pct"/>
          </w:tcPr>
          <w:p w:rsidRPr="00252B98" w:rsidR="00FB13EB" w:rsidP="00FB13EB" w:rsidRDefault="00FB13EB" w14:paraId="223DC137" w14:textId="77777777">
            <w:pPr>
              <w:rPr>
                <w:b/>
                <w:sz w:val="20"/>
                <w:szCs w:val="20"/>
              </w:rPr>
            </w:pPr>
            <w:r w:rsidRPr="00252B98">
              <w:rPr>
                <w:b/>
                <w:sz w:val="20"/>
                <w:szCs w:val="20"/>
              </w:rPr>
              <w:t>E_06</w:t>
            </w:r>
          </w:p>
        </w:tc>
        <w:tc>
          <w:tcPr>
            <w:tcW w:w="738" w:type="pct"/>
          </w:tcPr>
          <w:p w:rsidR="00FB13EB" w:rsidP="00FB13EB" w:rsidRDefault="00FB13EB" w14:paraId="362A11AE" w14:textId="77777777">
            <w:pPr>
              <w:rPr>
                <w:b/>
                <w:sz w:val="20"/>
                <w:szCs w:val="20"/>
                <w:lang w:val="en-US"/>
              </w:rPr>
            </w:pPr>
            <w:r w:rsidRPr="00252B98">
              <w:rPr>
                <w:b/>
                <w:sz w:val="20"/>
                <w:szCs w:val="20"/>
                <w:lang w:val="en-US"/>
              </w:rPr>
              <w:t>Temporary exhibition area</w:t>
            </w:r>
          </w:p>
          <w:p w:rsidRPr="00252B98" w:rsidR="00FB13EB" w:rsidP="00FB13EB" w:rsidRDefault="00FB13EB" w14:paraId="06F50A9E" w14:textId="77777777">
            <w:pPr>
              <w:rPr>
                <w:b/>
                <w:sz w:val="20"/>
                <w:szCs w:val="20"/>
                <w:lang w:val="en-US"/>
              </w:rPr>
            </w:pPr>
          </w:p>
        </w:tc>
        <w:tc>
          <w:tcPr>
            <w:tcW w:w="1394" w:type="pct"/>
          </w:tcPr>
          <w:p w:rsidR="00FB13EB" w:rsidP="00FB13EB" w:rsidRDefault="00FB13EB" w14:paraId="01A5110A" w14:textId="77777777">
            <w:pPr>
              <w:rPr>
                <w:sz w:val="20"/>
                <w:szCs w:val="20"/>
                <w:lang w:val="en-US"/>
              </w:rPr>
            </w:pPr>
          </w:p>
        </w:tc>
        <w:tc>
          <w:tcPr>
            <w:tcW w:w="391" w:type="pct"/>
          </w:tcPr>
          <w:p w:rsidRPr="000E3054" w:rsidR="00FB13EB" w:rsidP="000E3054" w:rsidRDefault="00FB13EB" w14:paraId="348B649B" w14:textId="77777777">
            <w:pPr>
              <w:jc w:val="center"/>
              <w:rPr>
                <w:sz w:val="20"/>
                <w:szCs w:val="20"/>
                <w:lang w:val="en-US"/>
              </w:rPr>
            </w:pPr>
          </w:p>
        </w:tc>
        <w:tc>
          <w:tcPr>
            <w:tcW w:w="469" w:type="pct"/>
          </w:tcPr>
          <w:p w:rsidRPr="000E3054" w:rsidR="00FB13EB" w:rsidP="000E3054" w:rsidRDefault="00FB13EB" w14:paraId="629F5C15" w14:textId="77777777">
            <w:pPr>
              <w:jc w:val="center"/>
              <w:rPr>
                <w:sz w:val="20"/>
                <w:szCs w:val="20"/>
                <w:lang w:val="en-US"/>
              </w:rPr>
            </w:pPr>
          </w:p>
        </w:tc>
        <w:tc>
          <w:tcPr>
            <w:tcW w:w="548" w:type="pct"/>
          </w:tcPr>
          <w:p w:rsidRPr="000E3054" w:rsidR="00FB13EB" w:rsidP="000E3054" w:rsidRDefault="00FB13EB" w14:paraId="169C8BCD" w14:textId="77777777">
            <w:pPr>
              <w:jc w:val="center"/>
              <w:rPr>
                <w:sz w:val="20"/>
                <w:szCs w:val="20"/>
                <w:lang w:val="en-US"/>
              </w:rPr>
            </w:pPr>
          </w:p>
        </w:tc>
        <w:tc>
          <w:tcPr>
            <w:tcW w:w="935" w:type="pct"/>
          </w:tcPr>
          <w:p w:rsidR="00FB13EB" w:rsidP="00FB13EB" w:rsidRDefault="00015685" w14:paraId="0EAC0481" w14:textId="2A38416F">
            <w:pPr>
              <w:rPr>
                <w:sz w:val="20"/>
                <w:szCs w:val="20"/>
                <w:lang w:val="en-US"/>
              </w:rPr>
            </w:pPr>
            <w:r>
              <w:rPr>
                <w:sz w:val="20"/>
                <w:szCs w:val="20"/>
                <w:lang w:val="en-US"/>
              </w:rPr>
              <w:t>Installations for the temporary exhibitions is not part of this delivery.</w:t>
            </w:r>
          </w:p>
        </w:tc>
      </w:tr>
      <w:tr w:rsidRPr="00A85B17" w:rsidR="00015685" w:rsidTr="4D0C43D5" w14:paraId="023EA457" w14:textId="77777777">
        <w:tc>
          <w:tcPr>
            <w:tcW w:w="525" w:type="pct"/>
          </w:tcPr>
          <w:p w:rsidRPr="00252B98" w:rsidR="00FB13EB" w:rsidP="00FB13EB" w:rsidRDefault="00FB13EB" w14:paraId="355D7962" w14:textId="77777777">
            <w:pPr>
              <w:rPr>
                <w:b/>
                <w:sz w:val="20"/>
                <w:szCs w:val="20"/>
              </w:rPr>
            </w:pPr>
            <w:r w:rsidRPr="00252B98">
              <w:rPr>
                <w:b/>
                <w:sz w:val="20"/>
                <w:szCs w:val="20"/>
              </w:rPr>
              <w:t>E_07</w:t>
            </w:r>
          </w:p>
        </w:tc>
        <w:tc>
          <w:tcPr>
            <w:tcW w:w="738" w:type="pct"/>
            <w:shd w:val="clear" w:color="auto" w:fill="FFFFFF" w:themeFill="background1"/>
          </w:tcPr>
          <w:p w:rsidRPr="00252B98" w:rsidR="00FB13EB" w:rsidP="00FB13EB" w:rsidRDefault="00FB13EB" w14:paraId="5E067FA3" w14:textId="77777777">
            <w:pPr>
              <w:rPr>
                <w:b/>
                <w:sz w:val="20"/>
                <w:szCs w:val="20"/>
                <w:lang w:val="en-US"/>
              </w:rPr>
            </w:pPr>
            <w:r w:rsidRPr="00252B98">
              <w:rPr>
                <w:b/>
                <w:sz w:val="20"/>
                <w:szCs w:val="20"/>
                <w:lang w:val="en-US"/>
              </w:rPr>
              <w:t>Education and activity area</w:t>
            </w:r>
          </w:p>
          <w:p w:rsidRPr="00252B98" w:rsidR="00FB13EB" w:rsidP="00FB13EB" w:rsidRDefault="00FB13EB" w14:paraId="3A5B84A7" w14:textId="77777777">
            <w:pPr>
              <w:rPr>
                <w:b/>
                <w:sz w:val="20"/>
                <w:szCs w:val="20"/>
                <w:lang w:val="en-US"/>
              </w:rPr>
            </w:pPr>
          </w:p>
        </w:tc>
        <w:tc>
          <w:tcPr>
            <w:tcW w:w="1394" w:type="pct"/>
          </w:tcPr>
          <w:p w:rsidR="00FB13EB" w:rsidP="00FB13EB" w:rsidRDefault="00FB13EB" w14:paraId="63FCDED8" w14:textId="77777777">
            <w:pPr>
              <w:rPr>
                <w:sz w:val="20"/>
                <w:szCs w:val="20"/>
                <w:lang w:val="en-US"/>
              </w:rPr>
            </w:pPr>
          </w:p>
        </w:tc>
        <w:tc>
          <w:tcPr>
            <w:tcW w:w="391" w:type="pct"/>
          </w:tcPr>
          <w:p w:rsidRPr="000E3054" w:rsidR="00FB13EB" w:rsidP="000E3054" w:rsidRDefault="00FB13EB" w14:paraId="76FDFF0C" w14:textId="77777777">
            <w:pPr>
              <w:jc w:val="center"/>
              <w:rPr>
                <w:sz w:val="20"/>
                <w:szCs w:val="20"/>
                <w:lang w:val="en-US"/>
              </w:rPr>
            </w:pPr>
          </w:p>
        </w:tc>
        <w:tc>
          <w:tcPr>
            <w:tcW w:w="469" w:type="pct"/>
          </w:tcPr>
          <w:p w:rsidRPr="000E3054" w:rsidR="00FB13EB" w:rsidP="000E3054" w:rsidRDefault="00FB13EB" w14:paraId="092E75DC" w14:textId="77777777">
            <w:pPr>
              <w:jc w:val="center"/>
              <w:rPr>
                <w:sz w:val="20"/>
                <w:szCs w:val="20"/>
                <w:lang w:val="en-US"/>
              </w:rPr>
            </w:pPr>
          </w:p>
        </w:tc>
        <w:tc>
          <w:tcPr>
            <w:tcW w:w="548" w:type="pct"/>
          </w:tcPr>
          <w:p w:rsidRPr="000E3054" w:rsidR="00FB13EB" w:rsidP="000E3054" w:rsidRDefault="00FB13EB" w14:paraId="566C2E32" w14:textId="77777777">
            <w:pPr>
              <w:jc w:val="center"/>
              <w:rPr>
                <w:sz w:val="20"/>
                <w:szCs w:val="20"/>
                <w:lang w:val="en-US"/>
              </w:rPr>
            </w:pPr>
          </w:p>
        </w:tc>
        <w:tc>
          <w:tcPr>
            <w:tcW w:w="935" w:type="pct"/>
          </w:tcPr>
          <w:p w:rsidR="00FB13EB" w:rsidP="00015685" w:rsidRDefault="00015685" w14:paraId="0F3513A0" w14:textId="693014B6">
            <w:pPr>
              <w:rPr>
                <w:sz w:val="20"/>
                <w:szCs w:val="20"/>
                <w:lang w:val="en-US"/>
              </w:rPr>
            </w:pPr>
            <w:r>
              <w:rPr>
                <w:sz w:val="20"/>
                <w:szCs w:val="20"/>
                <w:lang w:val="en-US"/>
              </w:rPr>
              <w:t>Installations for the education and activity area is not part of this delivery.</w:t>
            </w:r>
          </w:p>
        </w:tc>
      </w:tr>
      <w:tr w:rsidRPr="00E906A4" w:rsidR="00015685" w:rsidTr="4D0C43D5" w14:paraId="2CB7CEAF" w14:textId="77777777">
        <w:tc>
          <w:tcPr>
            <w:tcW w:w="525" w:type="pct"/>
          </w:tcPr>
          <w:p w:rsidRPr="00252B98" w:rsidR="00FB13EB" w:rsidP="00FB13EB" w:rsidRDefault="00FB13EB" w14:paraId="38334E76" w14:textId="77777777">
            <w:pPr>
              <w:rPr>
                <w:b/>
                <w:sz w:val="20"/>
                <w:szCs w:val="20"/>
              </w:rPr>
            </w:pPr>
            <w:r w:rsidRPr="00252B98">
              <w:rPr>
                <w:b/>
                <w:sz w:val="20"/>
                <w:szCs w:val="20"/>
              </w:rPr>
              <w:t>E_08</w:t>
            </w:r>
            <w:r>
              <w:rPr>
                <w:b/>
                <w:sz w:val="20"/>
                <w:szCs w:val="20"/>
              </w:rPr>
              <w:t>_01</w:t>
            </w:r>
          </w:p>
        </w:tc>
        <w:tc>
          <w:tcPr>
            <w:tcW w:w="738" w:type="pct"/>
            <w:shd w:val="clear" w:color="auto" w:fill="FFFFFF" w:themeFill="background1"/>
          </w:tcPr>
          <w:p w:rsidRPr="00252B98" w:rsidR="00FB13EB" w:rsidP="00FB13EB" w:rsidRDefault="00FB13EB" w14:paraId="2355C8D5" w14:textId="0ED75580">
            <w:pPr>
              <w:rPr>
                <w:b/>
                <w:sz w:val="20"/>
                <w:szCs w:val="20"/>
                <w:lang w:val="en-US"/>
              </w:rPr>
            </w:pPr>
            <w:r>
              <w:rPr>
                <w:b/>
                <w:sz w:val="20"/>
                <w:szCs w:val="20"/>
                <w:lang w:val="en-US"/>
              </w:rPr>
              <w:t>Inner co</w:t>
            </w:r>
            <w:r w:rsidR="00015685">
              <w:rPr>
                <w:b/>
                <w:sz w:val="20"/>
                <w:szCs w:val="20"/>
                <w:lang w:val="en-US"/>
              </w:rPr>
              <w:t>u</w:t>
            </w:r>
            <w:r>
              <w:rPr>
                <w:b/>
                <w:sz w:val="20"/>
                <w:szCs w:val="20"/>
                <w:lang w:val="en-US"/>
              </w:rPr>
              <w:t>rtyard</w:t>
            </w:r>
          </w:p>
          <w:p w:rsidRPr="00252B98" w:rsidR="00FB13EB" w:rsidP="00FB13EB" w:rsidRDefault="00FB13EB" w14:paraId="2D065432" w14:textId="77777777">
            <w:pPr>
              <w:rPr>
                <w:b/>
                <w:sz w:val="20"/>
                <w:szCs w:val="20"/>
                <w:lang w:val="en-US"/>
              </w:rPr>
            </w:pPr>
          </w:p>
          <w:p w:rsidRPr="00252B98" w:rsidR="00FB13EB" w:rsidP="00FB13EB" w:rsidRDefault="00FB13EB" w14:paraId="66D8BA35" w14:textId="77777777">
            <w:pPr>
              <w:rPr>
                <w:b/>
                <w:sz w:val="20"/>
                <w:szCs w:val="20"/>
                <w:lang w:val="en-US"/>
              </w:rPr>
            </w:pPr>
          </w:p>
        </w:tc>
        <w:tc>
          <w:tcPr>
            <w:tcW w:w="1394" w:type="pct"/>
          </w:tcPr>
          <w:p w:rsidR="00FB13EB" w:rsidP="00FB13EB" w:rsidRDefault="00FB13EB" w14:paraId="236C7E5D" w14:textId="77777777">
            <w:pPr>
              <w:rPr>
                <w:sz w:val="20"/>
                <w:szCs w:val="20"/>
                <w:lang w:val="en-US"/>
              </w:rPr>
            </w:pPr>
          </w:p>
        </w:tc>
        <w:tc>
          <w:tcPr>
            <w:tcW w:w="391" w:type="pct"/>
          </w:tcPr>
          <w:p w:rsidRPr="000E3054" w:rsidR="00FB13EB" w:rsidP="000E3054" w:rsidRDefault="00FB13EB" w14:paraId="143879F9" w14:textId="77777777">
            <w:pPr>
              <w:jc w:val="center"/>
              <w:rPr>
                <w:sz w:val="20"/>
                <w:szCs w:val="20"/>
                <w:lang w:val="en-US"/>
              </w:rPr>
            </w:pPr>
          </w:p>
        </w:tc>
        <w:tc>
          <w:tcPr>
            <w:tcW w:w="469" w:type="pct"/>
          </w:tcPr>
          <w:p w:rsidRPr="000E3054" w:rsidR="00FB13EB" w:rsidP="000E3054" w:rsidRDefault="00FB13EB" w14:paraId="55AC042C" w14:textId="77777777">
            <w:pPr>
              <w:jc w:val="center"/>
              <w:rPr>
                <w:sz w:val="20"/>
                <w:szCs w:val="20"/>
                <w:lang w:val="en-US"/>
              </w:rPr>
            </w:pPr>
          </w:p>
        </w:tc>
        <w:tc>
          <w:tcPr>
            <w:tcW w:w="548" w:type="pct"/>
          </w:tcPr>
          <w:p w:rsidRPr="000E3054" w:rsidR="00FB13EB" w:rsidP="000E3054" w:rsidRDefault="00FB13EB" w14:paraId="4328E719" w14:textId="77777777">
            <w:pPr>
              <w:jc w:val="center"/>
              <w:rPr>
                <w:sz w:val="20"/>
                <w:szCs w:val="20"/>
                <w:lang w:val="en-US"/>
              </w:rPr>
            </w:pPr>
          </w:p>
        </w:tc>
        <w:tc>
          <w:tcPr>
            <w:tcW w:w="935" w:type="pct"/>
          </w:tcPr>
          <w:p w:rsidR="00FB13EB" w:rsidP="00015685" w:rsidRDefault="00015685" w14:paraId="13367F21" w14:textId="6F02D2CE">
            <w:pPr>
              <w:rPr>
                <w:sz w:val="20"/>
                <w:szCs w:val="20"/>
                <w:lang w:val="en-US"/>
              </w:rPr>
            </w:pPr>
            <w:r>
              <w:rPr>
                <w:sz w:val="20"/>
                <w:szCs w:val="20"/>
                <w:lang w:val="en-US"/>
              </w:rPr>
              <w:t>Installations for the inner courtyard is not part of this delivery.</w:t>
            </w:r>
          </w:p>
        </w:tc>
      </w:tr>
      <w:tr w:rsidRPr="00AE08A7" w:rsidR="00015685" w:rsidTr="4D0C43D5" w14:paraId="1F41C07C" w14:textId="77777777">
        <w:tc>
          <w:tcPr>
            <w:tcW w:w="525" w:type="pct"/>
          </w:tcPr>
          <w:p w:rsidRPr="00252B98" w:rsidR="00FB13EB" w:rsidP="00FB13EB" w:rsidRDefault="00FB13EB" w14:paraId="2280E42C" w14:textId="77777777">
            <w:pPr>
              <w:rPr>
                <w:b/>
                <w:sz w:val="20"/>
                <w:szCs w:val="20"/>
              </w:rPr>
            </w:pPr>
            <w:r>
              <w:rPr>
                <w:b/>
                <w:sz w:val="20"/>
                <w:szCs w:val="20"/>
              </w:rPr>
              <w:t>E_08_02</w:t>
            </w:r>
          </w:p>
        </w:tc>
        <w:tc>
          <w:tcPr>
            <w:tcW w:w="738" w:type="pct"/>
            <w:shd w:val="clear" w:color="auto" w:fill="FFFFFF" w:themeFill="background1"/>
          </w:tcPr>
          <w:p w:rsidR="00FB13EB" w:rsidP="00FB13EB" w:rsidRDefault="00FB13EB" w14:paraId="45BE223C" w14:textId="77777777">
            <w:pPr>
              <w:rPr>
                <w:b/>
                <w:sz w:val="20"/>
                <w:szCs w:val="20"/>
                <w:lang w:val="en-US"/>
              </w:rPr>
            </w:pPr>
            <w:r>
              <w:rPr>
                <w:b/>
                <w:sz w:val="20"/>
                <w:szCs w:val="20"/>
                <w:lang w:val="en-US"/>
              </w:rPr>
              <w:t>Museum park</w:t>
            </w:r>
          </w:p>
        </w:tc>
        <w:tc>
          <w:tcPr>
            <w:tcW w:w="1394" w:type="pct"/>
          </w:tcPr>
          <w:p w:rsidR="00FB13EB" w:rsidP="00FB13EB" w:rsidRDefault="00FB13EB" w14:paraId="2A341EC1" w14:textId="77777777">
            <w:pPr>
              <w:rPr>
                <w:sz w:val="20"/>
                <w:szCs w:val="20"/>
                <w:lang w:val="en-US"/>
              </w:rPr>
            </w:pPr>
          </w:p>
        </w:tc>
        <w:tc>
          <w:tcPr>
            <w:tcW w:w="391" w:type="pct"/>
          </w:tcPr>
          <w:p w:rsidRPr="000E3054" w:rsidR="00FB13EB" w:rsidP="000E3054" w:rsidRDefault="00FB13EB" w14:paraId="2C8CAC7A" w14:textId="77777777">
            <w:pPr>
              <w:jc w:val="center"/>
              <w:rPr>
                <w:sz w:val="20"/>
                <w:szCs w:val="20"/>
                <w:lang w:val="en-US"/>
              </w:rPr>
            </w:pPr>
          </w:p>
        </w:tc>
        <w:tc>
          <w:tcPr>
            <w:tcW w:w="469" w:type="pct"/>
          </w:tcPr>
          <w:p w:rsidRPr="000E3054" w:rsidR="00FB13EB" w:rsidP="000E3054" w:rsidRDefault="00FB13EB" w14:paraId="2BC1A069" w14:textId="77777777">
            <w:pPr>
              <w:jc w:val="center"/>
              <w:rPr>
                <w:sz w:val="20"/>
                <w:szCs w:val="20"/>
                <w:lang w:val="en-US"/>
              </w:rPr>
            </w:pPr>
          </w:p>
        </w:tc>
        <w:tc>
          <w:tcPr>
            <w:tcW w:w="548" w:type="pct"/>
          </w:tcPr>
          <w:p w:rsidRPr="000E3054" w:rsidR="00FB13EB" w:rsidP="000E3054" w:rsidRDefault="00FB13EB" w14:paraId="3E3398B0" w14:textId="77777777">
            <w:pPr>
              <w:jc w:val="center"/>
              <w:rPr>
                <w:sz w:val="20"/>
                <w:szCs w:val="20"/>
                <w:lang w:val="en-US"/>
              </w:rPr>
            </w:pPr>
          </w:p>
        </w:tc>
        <w:tc>
          <w:tcPr>
            <w:tcW w:w="935" w:type="pct"/>
          </w:tcPr>
          <w:p w:rsidR="00FB13EB" w:rsidP="00015685" w:rsidRDefault="00015685" w14:paraId="5C7568C9" w14:textId="045A863E">
            <w:pPr>
              <w:rPr>
                <w:sz w:val="20"/>
                <w:szCs w:val="20"/>
                <w:lang w:val="en-US"/>
              </w:rPr>
            </w:pPr>
            <w:r>
              <w:rPr>
                <w:sz w:val="20"/>
                <w:szCs w:val="20"/>
                <w:lang w:val="en-US"/>
              </w:rPr>
              <w:t>Installations for the museum park is not part of this delivery.</w:t>
            </w:r>
          </w:p>
        </w:tc>
      </w:tr>
      <w:tr w:rsidRPr="00AE08A7" w:rsidR="00015685" w:rsidTr="4D0C43D5" w14:paraId="736EF2CC" w14:textId="77777777">
        <w:tc>
          <w:tcPr>
            <w:tcW w:w="525" w:type="pct"/>
            <w:shd w:val="clear" w:color="auto" w:fill="F2DBDB" w:themeFill="accent2" w:themeFillTint="33"/>
          </w:tcPr>
          <w:p w:rsidR="00015685" w:rsidP="00015685" w:rsidRDefault="00015685" w14:paraId="3EC44382" w14:textId="4831436E">
            <w:pPr>
              <w:rPr>
                <w:b/>
                <w:sz w:val="20"/>
                <w:szCs w:val="20"/>
              </w:rPr>
            </w:pPr>
          </w:p>
        </w:tc>
        <w:tc>
          <w:tcPr>
            <w:tcW w:w="738" w:type="pct"/>
            <w:shd w:val="clear" w:color="auto" w:fill="F2DBDB" w:themeFill="accent2" w:themeFillTint="33"/>
          </w:tcPr>
          <w:p w:rsidRPr="00252B98" w:rsidR="00015685" w:rsidP="00015685" w:rsidRDefault="00015685" w14:paraId="15807954" w14:textId="7406BE12">
            <w:pPr>
              <w:rPr>
                <w:b/>
                <w:sz w:val="20"/>
                <w:szCs w:val="20"/>
                <w:lang w:val="en-US"/>
              </w:rPr>
            </w:pPr>
            <w:r>
              <w:rPr>
                <w:b/>
                <w:sz w:val="20"/>
                <w:szCs w:val="20"/>
                <w:lang w:val="en-US"/>
              </w:rPr>
              <w:t>Other installations not part of any specific area</w:t>
            </w:r>
          </w:p>
          <w:p w:rsidR="00015685" w:rsidP="00015685" w:rsidRDefault="00015685" w14:paraId="0A5EB24A" w14:textId="77777777">
            <w:pPr>
              <w:rPr>
                <w:b/>
                <w:sz w:val="20"/>
                <w:szCs w:val="20"/>
                <w:lang w:val="en-US"/>
              </w:rPr>
            </w:pPr>
          </w:p>
        </w:tc>
        <w:tc>
          <w:tcPr>
            <w:tcW w:w="1394" w:type="pct"/>
            <w:shd w:val="clear" w:color="auto" w:fill="F2DBDB" w:themeFill="accent2" w:themeFillTint="33"/>
          </w:tcPr>
          <w:p w:rsidR="00015685" w:rsidP="00015685" w:rsidRDefault="00015685" w14:paraId="6DEA6F1C" w14:textId="77777777">
            <w:pPr>
              <w:rPr>
                <w:sz w:val="20"/>
                <w:szCs w:val="20"/>
                <w:lang w:val="en-US"/>
              </w:rPr>
            </w:pPr>
          </w:p>
        </w:tc>
        <w:tc>
          <w:tcPr>
            <w:tcW w:w="391" w:type="pct"/>
            <w:shd w:val="clear" w:color="auto" w:fill="F2DBDB" w:themeFill="accent2" w:themeFillTint="33"/>
          </w:tcPr>
          <w:p w:rsidRPr="000E3054" w:rsidR="00015685" w:rsidP="000E3054" w:rsidRDefault="00015685" w14:paraId="55B58825" w14:textId="77777777">
            <w:pPr>
              <w:jc w:val="center"/>
              <w:rPr>
                <w:sz w:val="20"/>
                <w:szCs w:val="20"/>
                <w:lang w:val="en-US"/>
              </w:rPr>
            </w:pPr>
          </w:p>
        </w:tc>
        <w:tc>
          <w:tcPr>
            <w:tcW w:w="469" w:type="pct"/>
            <w:shd w:val="clear" w:color="auto" w:fill="F2DBDB" w:themeFill="accent2" w:themeFillTint="33"/>
          </w:tcPr>
          <w:p w:rsidRPr="000E3054" w:rsidR="00015685" w:rsidP="000E3054" w:rsidRDefault="00015685" w14:paraId="3034E0C3" w14:textId="77777777">
            <w:pPr>
              <w:jc w:val="center"/>
              <w:rPr>
                <w:sz w:val="20"/>
                <w:szCs w:val="20"/>
                <w:lang w:val="en-US"/>
              </w:rPr>
            </w:pPr>
          </w:p>
        </w:tc>
        <w:tc>
          <w:tcPr>
            <w:tcW w:w="548" w:type="pct"/>
            <w:shd w:val="clear" w:color="auto" w:fill="F2DBDB" w:themeFill="accent2" w:themeFillTint="33"/>
          </w:tcPr>
          <w:p w:rsidRPr="000E3054" w:rsidR="00015685" w:rsidP="000E3054" w:rsidRDefault="00015685" w14:paraId="779F7333" w14:textId="77777777">
            <w:pPr>
              <w:jc w:val="center"/>
              <w:rPr>
                <w:sz w:val="20"/>
                <w:szCs w:val="20"/>
                <w:lang w:val="en-US"/>
              </w:rPr>
            </w:pPr>
          </w:p>
        </w:tc>
        <w:tc>
          <w:tcPr>
            <w:tcW w:w="935" w:type="pct"/>
            <w:shd w:val="clear" w:color="auto" w:fill="F2DBDB" w:themeFill="accent2" w:themeFillTint="33"/>
          </w:tcPr>
          <w:p w:rsidR="00015685" w:rsidP="00015685" w:rsidRDefault="00015685" w14:paraId="3B136DFA" w14:textId="77777777">
            <w:pPr>
              <w:rPr>
                <w:sz w:val="20"/>
                <w:szCs w:val="20"/>
                <w:lang w:val="en-US"/>
              </w:rPr>
            </w:pPr>
          </w:p>
        </w:tc>
      </w:tr>
      <w:tr w:rsidRPr="00AE08A7" w:rsidR="00015685" w:rsidTr="4D0C43D5" w14:paraId="32F67987" w14:textId="77777777">
        <w:tc>
          <w:tcPr>
            <w:tcW w:w="525" w:type="pct"/>
          </w:tcPr>
          <w:p w:rsidRPr="00252B98" w:rsidR="00015685" w:rsidP="00015685" w:rsidRDefault="00015685" w14:paraId="2F95E8D7" w14:textId="7F5AAEF6">
            <w:pPr>
              <w:rPr>
                <w:b/>
                <w:sz w:val="20"/>
                <w:szCs w:val="20"/>
              </w:rPr>
            </w:pPr>
          </w:p>
        </w:tc>
        <w:tc>
          <w:tcPr>
            <w:tcW w:w="738" w:type="pct"/>
            <w:shd w:val="clear" w:color="auto" w:fill="FFFFFF" w:themeFill="background1"/>
          </w:tcPr>
          <w:p w:rsidR="00015685" w:rsidP="00015685" w:rsidRDefault="00015685" w14:paraId="21EDCA4D" w14:textId="7EE0A41F">
            <w:pPr>
              <w:rPr>
                <w:b/>
                <w:sz w:val="20"/>
                <w:szCs w:val="20"/>
                <w:lang w:val="en-US"/>
              </w:rPr>
            </w:pPr>
            <w:r>
              <w:rPr>
                <w:b/>
                <w:sz w:val="20"/>
                <w:szCs w:val="20"/>
                <w:lang w:val="en-US"/>
              </w:rPr>
              <w:t>Atmospheric sound</w:t>
            </w:r>
          </w:p>
          <w:p w:rsidRPr="00252B98" w:rsidR="00015685" w:rsidP="00015685" w:rsidRDefault="00015685" w14:paraId="25125E24" w14:textId="77777777">
            <w:pPr>
              <w:rPr>
                <w:b/>
                <w:sz w:val="20"/>
                <w:szCs w:val="20"/>
                <w:lang w:val="en-US"/>
              </w:rPr>
            </w:pPr>
          </w:p>
        </w:tc>
        <w:tc>
          <w:tcPr>
            <w:tcW w:w="1394" w:type="pct"/>
          </w:tcPr>
          <w:p w:rsidR="00015685" w:rsidP="00015685" w:rsidRDefault="00015685" w14:paraId="4CB26358" w14:textId="07DE4C7F">
            <w:pPr>
              <w:rPr>
                <w:sz w:val="20"/>
                <w:szCs w:val="20"/>
                <w:lang w:val="en-US"/>
              </w:rPr>
            </w:pPr>
            <w:r>
              <w:rPr>
                <w:sz w:val="20"/>
                <w:szCs w:val="20"/>
              </w:rPr>
              <w:t xml:space="preserve">There should be possible to </w:t>
            </w:r>
            <w:r w:rsidR="00473C99">
              <w:rPr>
                <w:sz w:val="20"/>
                <w:szCs w:val="20"/>
              </w:rPr>
              <w:t>play preprogramed soundscapes in different areas of the exhibition area.</w:t>
            </w:r>
          </w:p>
        </w:tc>
        <w:tc>
          <w:tcPr>
            <w:tcW w:w="391" w:type="pct"/>
          </w:tcPr>
          <w:p w:rsidRPr="000E3054" w:rsidR="00015685" w:rsidP="000E3054" w:rsidRDefault="00473C99" w14:paraId="7299FFC2" w14:textId="6DC0B2E2">
            <w:pPr>
              <w:jc w:val="center"/>
              <w:rPr>
                <w:sz w:val="20"/>
                <w:szCs w:val="20"/>
                <w:lang w:val="en-US"/>
              </w:rPr>
            </w:pPr>
            <w:r w:rsidRPr="000E3054">
              <w:rPr>
                <w:sz w:val="20"/>
                <w:szCs w:val="20"/>
                <w:lang w:val="en-US"/>
              </w:rPr>
              <w:t>X</w:t>
            </w:r>
          </w:p>
        </w:tc>
        <w:tc>
          <w:tcPr>
            <w:tcW w:w="469" w:type="pct"/>
          </w:tcPr>
          <w:p w:rsidRPr="000E3054" w:rsidR="00015685" w:rsidP="000E3054" w:rsidRDefault="00015685" w14:paraId="18F598AF" w14:textId="77777777">
            <w:pPr>
              <w:jc w:val="center"/>
              <w:rPr>
                <w:sz w:val="20"/>
                <w:szCs w:val="20"/>
                <w:lang w:val="en-US"/>
              </w:rPr>
            </w:pPr>
          </w:p>
        </w:tc>
        <w:tc>
          <w:tcPr>
            <w:tcW w:w="548" w:type="pct"/>
          </w:tcPr>
          <w:p w:rsidRPr="000E3054" w:rsidR="00015685" w:rsidP="000E3054" w:rsidRDefault="00473C99" w14:paraId="20EF37EF" w14:textId="36F2255D">
            <w:pPr>
              <w:jc w:val="center"/>
              <w:rPr>
                <w:sz w:val="20"/>
                <w:szCs w:val="20"/>
                <w:lang w:val="en-US"/>
              </w:rPr>
            </w:pPr>
            <w:r w:rsidRPr="000E3054">
              <w:rPr>
                <w:sz w:val="20"/>
                <w:szCs w:val="20"/>
                <w:lang w:val="en-US"/>
              </w:rPr>
              <w:t>X</w:t>
            </w:r>
          </w:p>
        </w:tc>
        <w:tc>
          <w:tcPr>
            <w:tcW w:w="935" w:type="pct"/>
          </w:tcPr>
          <w:p w:rsidRPr="00C4781C" w:rsidR="00015685" w:rsidP="00015685" w:rsidRDefault="00473C99" w14:paraId="538F6BD3" w14:textId="1299B88E">
            <w:pPr>
              <w:rPr>
                <w:sz w:val="20"/>
                <w:szCs w:val="20"/>
                <w:lang w:val="en-US"/>
              </w:rPr>
            </w:pPr>
            <w:r>
              <w:rPr>
                <w:sz w:val="20"/>
                <w:szCs w:val="20"/>
                <w:lang w:val="en-US"/>
              </w:rPr>
              <w:t>The building integrated hardware is part of another delivery.</w:t>
            </w:r>
          </w:p>
          <w:p w:rsidR="00015685" w:rsidP="00015685" w:rsidRDefault="00015685" w14:paraId="144194CF" w14:textId="77777777">
            <w:pPr>
              <w:rPr>
                <w:sz w:val="20"/>
                <w:szCs w:val="20"/>
                <w:lang w:val="en-US"/>
              </w:rPr>
            </w:pPr>
          </w:p>
        </w:tc>
      </w:tr>
      <w:tr w:rsidRPr="00AE08A7" w:rsidR="00015685" w:rsidTr="4D0C43D5" w14:paraId="0D3149A9" w14:textId="77777777">
        <w:tc>
          <w:tcPr>
            <w:tcW w:w="525" w:type="pct"/>
          </w:tcPr>
          <w:p w:rsidRPr="00252B98" w:rsidR="00015685" w:rsidP="00015685" w:rsidRDefault="00015685" w14:paraId="6C85A4CE" w14:textId="77777777">
            <w:pPr>
              <w:rPr>
                <w:b/>
                <w:sz w:val="20"/>
                <w:szCs w:val="20"/>
              </w:rPr>
            </w:pPr>
          </w:p>
        </w:tc>
        <w:tc>
          <w:tcPr>
            <w:tcW w:w="738" w:type="pct"/>
            <w:shd w:val="clear" w:color="auto" w:fill="FFFFFF" w:themeFill="background1"/>
          </w:tcPr>
          <w:p w:rsidRPr="0063672C" w:rsidR="00015685" w:rsidP="00015685" w:rsidRDefault="006875F5" w14:paraId="5E106001" w14:textId="49032739">
            <w:pPr>
              <w:rPr>
                <w:b/>
                <w:sz w:val="20"/>
                <w:szCs w:val="20"/>
                <w:lang w:val="en-US"/>
              </w:rPr>
            </w:pPr>
            <w:r>
              <w:rPr>
                <w:b/>
                <w:sz w:val="20"/>
                <w:szCs w:val="20"/>
                <w:lang w:val="en-US"/>
              </w:rPr>
              <w:t>Exhibition m</w:t>
            </w:r>
            <w:r w:rsidR="00015685">
              <w:rPr>
                <w:b/>
                <w:sz w:val="20"/>
                <w:szCs w:val="20"/>
                <w:lang w:val="en-US"/>
              </w:rPr>
              <w:t>anagement System</w:t>
            </w:r>
          </w:p>
        </w:tc>
        <w:tc>
          <w:tcPr>
            <w:tcW w:w="1394" w:type="pct"/>
          </w:tcPr>
          <w:p w:rsidR="00015685" w:rsidP="00015685" w:rsidRDefault="00015685" w14:paraId="04B47E3D" w14:textId="77777777">
            <w:pPr>
              <w:rPr>
                <w:rStyle w:val="eop"/>
                <w:sz w:val="20"/>
                <w:szCs w:val="20"/>
              </w:rPr>
            </w:pPr>
            <w:r>
              <w:rPr>
                <w:rStyle w:val="normaltextrun"/>
                <w:sz w:val="20"/>
                <w:szCs w:val="20"/>
                <w:lang w:val="en-US"/>
              </w:rPr>
              <w:t xml:space="preserve">All digital interfaces in exhibitions </w:t>
            </w:r>
            <w:r w:rsidRPr="00015685">
              <w:rPr>
                <w:rStyle w:val="normaltextrun"/>
                <w:sz w:val="20"/>
                <w:szCs w:val="20"/>
              </w:rPr>
              <w:t>and public areas must be able to be controlled from a central system, and content (texts and media elements such as images, sounds, videos and animations) must be stored in a structured manner and can be managed via a web interface. The exhibition management system should also be used for monitoring and statistics.</w:t>
            </w:r>
            <w:r w:rsidRPr="00015685">
              <w:rPr>
                <w:rStyle w:val="eop"/>
                <w:sz w:val="20"/>
                <w:szCs w:val="20"/>
              </w:rPr>
              <w:t> </w:t>
            </w:r>
          </w:p>
          <w:p w:rsidRPr="00A52DC6" w:rsidR="00473C99" w:rsidP="00015685" w:rsidRDefault="00473C99" w14:paraId="353FF93B" w14:textId="06EB1C97">
            <w:pPr>
              <w:rPr>
                <w:sz w:val="20"/>
                <w:szCs w:val="20"/>
              </w:rPr>
            </w:pPr>
          </w:p>
        </w:tc>
        <w:tc>
          <w:tcPr>
            <w:tcW w:w="391" w:type="pct"/>
          </w:tcPr>
          <w:p w:rsidRPr="000E3054" w:rsidR="00015685" w:rsidP="000E3054" w:rsidRDefault="00015685" w14:paraId="7249115D" w14:textId="77777777">
            <w:pPr>
              <w:jc w:val="center"/>
              <w:rPr>
                <w:sz w:val="20"/>
                <w:szCs w:val="20"/>
                <w:lang w:val="en-US"/>
              </w:rPr>
            </w:pPr>
          </w:p>
        </w:tc>
        <w:tc>
          <w:tcPr>
            <w:tcW w:w="469" w:type="pct"/>
          </w:tcPr>
          <w:p w:rsidRPr="000E3054" w:rsidR="00015685" w:rsidP="000E3054" w:rsidRDefault="00015685" w14:paraId="782C212E" w14:textId="77777777">
            <w:pPr>
              <w:jc w:val="center"/>
              <w:rPr>
                <w:sz w:val="20"/>
                <w:szCs w:val="20"/>
                <w:lang w:val="en-US"/>
              </w:rPr>
            </w:pPr>
          </w:p>
        </w:tc>
        <w:tc>
          <w:tcPr>
            <w:tcW w:w="548" w:type="pct"/>
          </w:tcPr>
          <w:p w:rsidRPr="000E3054" w:rsidR="00015685" w:rsidP="000E3054" w:rsidRDefault="00015685" w14:paraId="5001E06A" w14:textId="77777777">
            <w:pPr>
              <w:jc w:val="center"/>
              <w:rPr>
                <w:sz w:val="20"/>
                <w:szCs w:val="20"/>
                <w:lang w:val="en-US"/>
              </w:rPr>
            </w:pPr>
          </w:p>
        </w:tc>
        <w:tc>
          <w:tcPr>
            <w:tcW w:w="935" w:type="pct"/>
          </w:tcPr>
          <w:p w:rsidR="00015685" w:rsidP="00015685" w:rsidRDefault="00015685" w14:paraId="730B2257" w14:textId="77777777">
            <w:pPr>
              <w:rPr>
                <w:sz w:val="20"/>
                <w:szCs w:val="20"/>
                <w:lang w:val="en-US"/>
              </w:rPr>
            </w:pPr>
          </w:p>
        </w:tc>
      </w:tr>
    </w:tbl>
    <w:p w:rsidRPr="009C59D3" w:rsidR="008A363F" w:rsidP="008B0633" w:rsidRDefault="008A363F" w14:paraId="04133FB9" w14:textId="63232447">
      <w:pPr>
        <w:pStyle w:val="Georgia11spacing10after"/>
        <w:rPr>
          <w:rFonts w:cs="Calibri" w:asciiTheme="minorHAnsi" w:hAnsiTheme="minorHAnsi"/>
          <w:u w:val="single"/>
          <w:lang w:val="en-GB"/>
        </w:rPr>
      </w:pPr>
    </w:p>
    <w:p w:rsidR="009C6CF1" w:rsidP="5AAEDE8A" w:rsidRDefault="643C9873" w14:paraId="6C15FD66" w14:textId="3A747837">
      <w:pPr>
        <w:pStyle w:val="Georgia11spacing10after"/>
        <w:spacing w:after="0" w:line="240" w:lineRule="auto"/>
        <w:rPr>
          <w:rFonts w:cs="Calibri" w:asciiTheme="minorHAnsi" w:hAnsiTheme="minorHAnsi"/>
          <w:lang w:val="en-GB"/>
        </w:rPr>
      </w:pPr>
      <w:r w:rsidRPr="5AAEDE8A">
        <w:rPr>
          <w:rFonts w:cs="Calibri" w:asciiTheme="minorHAnsi" w:hAnsiTheme="minorHAnsi"/>
          <w:u w:val="single"/>
          <w:lang w:val="en-GB"/>
        </w:rPr>
        <w:t xml:space="preserve">5.3 </w:t>
      </w:r>
      <w:r w:rsidRPr="5AAEDE8A" w:rsidR="008B0633">
        <w:rPr>
          <w:rFonts w:cs="Calibri" w:asciiTheme="minorHAnsi" w:hAnsiTheme="minorHAnsi"/>
          <w:u w:val="single"/>
          <w:lang w:val="en-GB"/>
        </w:rPr>
        <w:t>Graphi</w:t>
      </w:r>
      <w:r w:rsidRPr="5AAEDE8A" w:rsidR="00692F74">
        <w:rPr>
          <w:rFonts w:cs="Calibri" w:asciiTheme="minorHAnsi" w:hAnsiTheme="minorHAnsi"/>
          <w:u w:val="single"/>
          <w:lang w:val="en-GB"/>
        </w:rPr>
        <w:t>c presentations</w:t>
      </w:r>
    </w:p>
    <w:p w:rsidR="009C6CF1" w:rsidP="5AAEDE8A" w:rsidRDefault="42061A6F" w14:paraId="0D5A801A" w14:textId="4D121F97">
      <w:pPr>
        <w:pStyle w:val="Georgia11spacing10after"/>
        <w:spacing w:after="0" w:line="240" w:lineRule="auto"/>
        <w:rPr>
          <w:rFonts w:cs="Calibri" w:asciiTheme="minorHAnsi" w:hAnsiTheme="minorHAnsi"/>
          <w:lang w:val="en-GB"/>
        </w:rPr>
      </w:pPr>
      <w:r w:rsidRPr="5AAEDE8A">
        <w:rPr>
          <w:rFonts w:cs="Calibri" w:asciiTheme="minorHAnsi" w:hAnsiTheme="minorHAnsi"/>
          <w:lang w:val="en-GB"/>
        </w:rPr>
        <w:t>This category of additional deliveries includes c</w:t>
      </w:r>
      <w:r w:rsidRPr="5AAEDE8A" w:rsidR="69FBD508">
        <w:rPr>
          <w:rFonts w:cs="Calibri" w:asciiTheme="minorHAnsi" w:hAnsiTheme="minorHAnsi"/>
          <w:lang w:val="en-GB"/>
        </w:rPr>
        <w:t xml:space="preserve">ompletion of production-ready graphic files, as well as </w:t>
      </w:r>
      <w:r w:rsidRPr="5AAEDE8A" w:rsidR="1BC2CF30">
        <w:rPr>
          <w:rFonts w:cs="Calibri" w:asciiTheme="minorHAnsi" w:hAnsiTheme="minorHAnsi"/>
          <w:lang w:val="en-GB"/>
        </w:rPr>
        <w:t xml:space="preserve">the </w:t>
      </w:r>
      <w:r w:rsidRPr="5AAEDE8A" w:rsidR="69FBD508">
        <w:rPr>
          <w:rFonts w:cs="Calibri" w:asciiTheme="minorHAnsi" w:hAnsiTheme="minorHAnsi"/>
          <w:lang w:val="en-GB"/>
        </w:rPr>
        <w:t>production and assembly</w:t>
      </w:r>
      <w:r w:rsidRPr="5AAEDE8A" w:rsidR="4F4CF2DC">
        <w:rPr>
          <w:rFonts w:cs="Calibri" w:asciiTheme="minorHAnsi" w:hAnsiTheme="minorHAnsi"/>
          <w:lang w:val="en-GB"/>
        </w:rPr>
        <w:t xml:space="preserve"> of </w:t>
      </w:r>
      <w:r w:rsidRPr="5AAEDE8A" w:rsidR="1474168B">
        <w:rPr>
          <w:rFonts w:cs="Calibri" w:asciiTheme="minorHAnsi" w:hAnsiTheme="minorHAnsi"/>
          <w:lang w:val="en-GB"/>
        </w:rPr>
        <w:t>graphical presentations</w:t>
      </w:r>
      <w:r w:rsidRPr="5AAEDE8A" w:rsidR="69FBD508">
        <w:rPr>
          <w:rFonts w:cs="Calibri" w:asciiTheme="minorHAnsi" w:hAnsiTheme="minorHAnsi"/>
          <w:lang w:val="en-GB"/>
        </w:rPr>
        <w:t>.</w:t>
      </w:r>
      <w:r w:rsidRPr="5AAEDE8A" w:rsidR="2D25C7F3">
        <w:rPr>
          <w:rFonts w:cs="Calibri" w:asciiTheme="minorHAnsi" w:hAnsiTheme="minorHAnsi"/>
          <w:lang w:val="en-GB"/>
        </w:rPr>
        <w:t xml:space="preserve"> </w:t>
      </w:r>
      <w:r w:rsidRPr="5AAEDE8A" w:rsidR="009C6CF1">
        <w:rPr>
          <w:rFonts w:cs="Calibri" w:asciiTheme="minorHAnsi" w:hAnsiTheme="minorHAnsi"/>
          <w:lang w:val="en-GB"/>
        </w:rPr>
        <w:t>The deliveries include a variation of graphic elements in all parts of the permanent exhibition area as infographics, typography, symbols, drawings, photographs, line art,</w:t>
      </w:r>
      <w:r w:rsidRPr="5AAEDE8A" w:rsidR="001518B3">
        <w:rPr>
          <w:rFonts w:cs="Calibri" w:asciiTheme="minorHAnsi" w:hAnsiTheme="minorHAnsi"/>
          <w:lang w:val="en-GB"/>
        </w:rPr>
        <w:t xml:space="preserve"> diagrams, geometric designs,</w:t>
      </w:r>
      <w:r w:rsidRPr="5AAEDE8A" w:rsidR="009C6CF1">
        <w:rPr>
          <w:rFonts w:cs="Calibri" w:asciiTheme="minorHAnsi" w:hAnsiTheme="minorHAnsi"/>
          <w:lang w:val="en-GB"/>
        </w:rPr>
        <w:t xml:space="preserve"> maps</w:t>
      </w:r>
      <w:r w:rsidRPr="5AAEDE8A" w:rsidR="001518B3">
        <w:rPr>
          <w:rFonts w:cs="Calibri" w:asciiTheme="minorHAnsi" w:hAnsiTheme="minorHAnsi"/>
          <w:lang w:val="en-GB"/>
        </w:rPr>
        <w:t xml:space="preserve"> etc</w:t>
      </w:r>
      <w:r w:rsidRPr="5AAEDE8A" w:rsidR="009C6CF1">
        <w:rPr>
          <w:rFonts w:cs="Calibri" w:asciiTheme="minorHAnsi" w:hAnsiTheme="minorHAnsi"/>
          <w:lang w:val="en-GB"/>
        </w:rPr>
        <w:t>. Graphics can be a</w:t>
      </w:r>
      <w:r w:rsidRPr="5AAEDE8A" w:rsidR="001518B3">
        <w:rPr>
          <w:rFonts w:cs="Calibri" w:asciiTheme="minorHAnsi" w:hAnsiTheme="minorHAnsi"/>
          <w:lang w:val="en-GB"/>
        </w:rPr>
        <w:t>n</w:t>
      </w:r>
      <w:r w:rsidRPr="5AAEDE8A" w:rsidR="009C6CF1">
        <w:rPr>
          <w:rFonts w:cs="Calibri" w:asciiTheme="minorHAnsi" w:hAnsiTheme="minorHAnsi"/>
          <w:lang w:val="en-GB"/>
        </w:rPr>
        <w:t xml:space="preserve"> </w:t>
      </w:r>
      <w:r w:rsidRPr="5AAEDE8A" w:rsidR="001518B3">
        <w:rPr>
          <w:rFonts w:cs="Calibri" w:asciiTheme="minorHAnsi" w:hAnsiTheme="minorHAnsi"/>
          <w:lang w:val="en-GB"/>
        </w:rPr>
        <w:t>important</w:t>
      </w:r>
      <w:r w:rsidRPr="5AAEDE8A" w:rsidR="009C6CF1">
        <w:rPr>
          <w:rFonts w:cs="Calibri" w:asciiTheme="minorHAnsi" w:hAnsiTheme="minorHAnsi"/>
          <w:lang w:val="en-GB"/>
        </w:rPr>
        <w:t xml:space="preserve"> </w:t>
      </w:r>
      <w:r w:rsidRPr="5AAEDE8A" w:rsidR="001518B3">
        <w:rPr>
          <w:rFonts w:cs="Calibri" w:asciiTheme="minorHAnsi" w:hAnsiTheme="minorHAnsi"/>
          <w:lang w:val="en-GB"/>
        </w:rPr>
        <w:t xml:space="preserve">dissemination </w:t>
      </w:r>
      <w:r w:rsidRPr="5AAEDE8A" w:rsidR="009C6CF1">
        <w:rPr>
          <w:rFonts w:cs="Calibri" w:asciiTheme="minorHAnsi" w:hAnsiTheme="minorHAnsi"/>
          <w:lang w:val="en-GB"/>
        </w:rPr>
        <w:t xml:space="preserve">part of </w:t>
      </w:r>
      <w:r w:rsidRPr="5AAEDE8A" w:rsidR="001518B3">
        <w:rPr>
          <w:rFonts w:cs="Calibri" w:asciiTheme="minorHAnsi" w:hAnsiTheme="minorHAnsi"/>
          <w:lang w:val="en-GB"/>
        </w:rPr>
        <w:t>an</w:t>
      </w:r>
      <w:r w:rsidRPr="5AAEDE8A" w:rsidR="009C6CF1">
        <w:rPr>
          <w:rFonts w:cs="Calibri" w:asciiTheme="minorHAnsi" w:hAnsiTheme="minorHAnsi"/>
          <w:lang w:val="en-GB"/>
        </w:rPr>
        <w:t xml:space="preserve"> exhibition, </w:t>
      </w:r>
      <w:r w:rsidRPr="5AAEDE8A" w:rsidR="001518B3">
        <w:rPr>
          <w:rFonts w:cs="Calibri" w:asciiTheme="minorHAnsi" w:hAnsiTheme="minorHAnsi"/>
          <w:lang w:val="en-GB"/>
        </w:rPr>
        <w:t xml:space="preserve">function as </w:t>
      </w:r>
      <w:proofErr w:type="spellStart"/>
      <w:r w:rsidRPr="5AAEDE8A" w:rsidR="001518B3">
        <w:rPr>
          <w:rFonts w:cs="Calibri" w:asciiTheme="minorHAnsi" w:hAnsiTheme="minorHAnsi"/>
          <w:lang w:val="en-GB"/>
        </w:rPr>
        <w:t>scenographic</w:t>
      </w:r>
      <w:proofErr w:type="spellEnd"/>
      <w:r w:rsidRPr="5AAEDE8A" w:rsidR="001518B3">
        <w:rPr>
          <w:rFonts w:cs="Calibri" w:asciiTheme="minorHAnsi" w:hAnsiTheme="minorHAnsi"/>
          <w:lang w:val="en-GB"/>
        </w:rPr>
        <w:t xml:space="preserve"> </w:t>
      </w:r>
      <w:r w:rsidRPr="5AAEDE8A" w:rsidR="009C6CF1">
        <w:rPr>
          <w:rFonts w:cs="Calibri" w:asciiTheme="minorHAnsi" w:hAnsiTheme="minorHAnsi"/>
          <w:lang w:val="en-GB"/>
        </w:rPr>
        <w:t xml:space="preserve">backdrops or </w:t>
      </w:r>
      <w:r w:rsidRPr="5AAEDE8A" w:rsidR="001518B3">
        <w:rPr>
          <w:rFonts w:cs="Calibri" w:asciiTheme="minorHAnsi" w:hAnsiTheme="minorHAnsi"/>
          <w:lang w:val="en-GB"/>
        </w:rPr>
        <w:t>related to showcases and objects</w:t>
      </w:r>
      <w:r w:rsidRPr="5AAEDE8A" w:rsidR="009C6CF1">
        <w:rPr>
          <w:rFonts w:cs="Calibri" w:asciiTheme="minorHAnsi" w:hAnsiTheme="minorHAnsi"/>
          <w:lang w:val="en-GB"/>
        </w:rPr>
        <w:t>.</w:t>
      </w:r>
      <w:r w:rsidRPr="5AAEDE8A" w:rsidR="00BA3802">
        <w:rPr>
          <w:rFonts w:cs="Calibri" w:asciiTheme="minorHAnsi" w:hAnsiTheme="minorHAnsi"/>
          <w:lang w:val="en-GB"/>
        </w:rPr>
        <w:t xml:space="preserve"> </w:t>
      </w:r>
    </w:p>
    <w:p w:rsidR="00FC72BD" w:rsidP="00B75EFB" w:rsidRDefault="00FC72BD" w14:paraId="37DF3458" w14:textId="7335F032">
      <w:pPr>
        <w:pStyle w:val="Georgia11spacing10after"/>
        <w:spacing w:after="0" w:line="240" w:lineRule="auto"/>
        <w:rPr>
          <w:rFonts w:cs="Calibri" w:asciiTheme="minorHAnsi" w:hAnsiTheme="minorHAnsi"/>
          <w:lang w:val="en-GB"/>
        </w:rPr>
      </w:pPr>
    </w:p>
    <w:p w:rsidR="22512CFA" w:rsidP="009C6CF1" w:rsidRDefault="242E09A1" w14:paraId="50C78A72" w14:textId="67C210E0">
      <w:pPr>
        <w:pStyle w:val="Georgia11spacing10after"/>
        <w:spacing w:after="0" w:line="240" w:lineRule="auto"/>
        <w:rPr>
          <w:lang w:val="en-GB"/>
        </w:rPr>
      </w:pPr>
      <w:r w:rsidRPr="0A027E31">
        <w:rPr>
          <w:rFonts w:cs="Calibri" w:asciiTheme="minorHAnsi" w:hAnsiTheme="minorHAnsi"/>
          <w:lang w:val="en-GB"/>
        </w:rPr>
        <w:t xml:space="preserve">The delivery can be </w:t>
      </w:r>
      <w:r w:rsidRPr="0A027E31" w:rsidR="5C96CCE7">
        <w:rPr>
          <w:rFonts w:cs="Calibri" w:asciiTheme="minorHAnsi" w:hAnsiTheme="minorHAnsi"/>
          <w:lang w:val="en-GB"/>
        </w:rPr>
        <w:t xml:space="preserve">implemented either </w:t>
      </w:r>
      <w:r w:rsidRPr="0A027E31" w:rsidR="1BC2CF30">
        <w:rPr>
          <w:rFonts w:cs="Calibri" w:asciiTheme="minorHAnsi" w:hAnsiTheme="minorHAnsi"/>
          <w:lang w:val="en-GB"/>
        </w:rPr>
        <w:t xml:space="preserve">in </w:t>
      </w:r>
      <w:r w:rsidRPr="0A027E31" w:rsidR="5C96CCE7">
        <w:rPr>
          <w:rFonts w:cs="Calibri" w:asciiTheme="minorHAnsi" w:hAnsiTheme="minorHAnsi"/>
          <w:lang w:val="en-GB"/>
        </w:rPr>
        <w:t xml:space="preserve">the </w:t>
      </w:r>
      <w:r w:rsidRPr="0A027E31" w:rsidR="1BC2CF30">
        <w:rPr>
          <w:rFonts w:cs="Calibri" w:asciiTheme="minorHAnsi" w:hAnsiTheme="minorHAnsi"/>
          <w:lang w:val="en-GB"/>
        </w:rPr>
        <w:t xml:space="preserve">form of </w:t>
      </w:r>
      <w:r w:rsidRPr="0A027E31">
        <w:rPr>
          <w:rFonts w:cs="Calibri" w:asciiTheme="minorHAnsi" w:hAnsiTheme="minorHAnsi"/>
          <w:lang w:val="en-GB"/>
        </w:rPr>
        <w:t xml:space="preserve">one </w:t>
      </w:r>
      <w:r w:rsidRPr="0A027E31" w:rsidR="5C96CCE7">
        <w:rPr>
          <w:rFonts w:cs="Calibri" w:asciiTheme="minorHAnsi" w:hAnsiTheme="minorHAnsi"/>
          <w:lang w:val="en-GB"/>
        </w:rPr>
        <w:t xml:space="preserve">single </w:t>
      </w:r>
      <w:r w:rsidRPr="0A027E31">
        <w:rPr>
          <w:rFonts w:cs="Calibri" w:asciiTheme="minorHAnsi" w:hAnsiTheme="minorHAnsi"/>
          <w:lang w:val="en-GB"/>
        </w:rPr>
        <w:t xml:space="preserve">delivery from </w:t>
      </w:r>
      <w:r w:rsidRPr="0A027E31" w:rsidR="5C96CCE7">
        <w:rPr>
          <w:rFonts w:cs="Calibri" w:asciiTheme="minorHAnsi" w:hAnsiTheme="minorHAnsi"/>
          <w:lang w:val="en-GB"/>
        </w:rPr>
        <w:t xml:space="preserve">the </w:t>
      </w:r>
      <w:r w:rsidRPr="0A027E31" w:rsidR="2AEB5211">
        <w:rPr>
          <w:rFonts w:cs="Calibri" w:asciiTheme="minorHAnsi" w:hAnsiTheme="minorHAnsi"/>
          <w:lang w:val="en-GB"/>
        </w:rPr>
        <w:t>S</w:t>
      </w:r>
      <w:r w:rsidRPr="0A027E31" w:rsidR="5C96CCE7">
        <w:rPr>
          <w:rFonts w:cs="Calibri" w:asciiTheme="minorHAnsi" w:hAnsiTheme="minorHAnsi"/>
          <w:lang w:val="en-GB"/>
        </w:rPr>
        <w:t>upplier or one of its subcontractors</w:t>
      </w:r>
      <w:r w:rsidRPr="0A027E31">
        <w:rPr>
          <w:rFonts w:cs="Calibri" w:asciiTheme="minorHAnsi" w:hAnsiTheme="minorHAnsi"/>
          <w:lang w:val="en-GB"/>
        </w:rPr>
        <w:t xml:space="preserve">, or several contracts to several </w:t>
      </w:r>
      <w:r w:rsidRPr="0A027E31" w:rsidR="0373A048">
        <w:rPr>
          <w:rFonts w:cs="Calibri" w:asciiTheme="minorHAnsi" w:hAnsiTheme="minorHAnsi"/>
          <w:lang w:val="en-GB"/>
        </w:rPr>
        <w:t>sub-contractor</w:t>
      </w:r>
      <w:r w:rsidRPr="0A027E31" w:rsidR="1BC2CF30">
        <w:rPr>
          <w:rFonts w:cs="Calibri" w:asciiTheme="minorHAnsi" w:hAnsiTheme="minorHAnsi"/>
          <w:lang w:val="en-GB"/>
        </w:rPr>
        <w:t>s</w:t>
      </w:r>
      <w:r w:rsidRPr="0A027E31" w:rsidR="026FACB1">
        <w:rPr>
          <w:rFonts w:cs="Calibri" w:asciiTheme="minorHAnsi" w:hAnsiTheme="minorHAnsi"/>
          <w:lang w:val="en-GB"/>
        </w:rPr>
        <w:t xml:space="preserve"> or third parties</w:t>
      </w:r>
      <w:r w:rsidRPr="0A027E31">
        <w:rPr>
          <w:rFonts w:cs="Calibri" w:asciiTheme="minorHAnsi" w:hAnsiTheme="minorHAnsi"/>
          <w:lang w:val="en-GB"/>
        </w:rPr>
        <w:t xml:space="preserve">. </w:t>
      </w:r>
      <w:r w:rsidRPr="0A027E31" w:rsidR="47BC1AC7">
        <w:rPr>
          <w:rFonts w:cs="Calibri" w:asciiTheme="minorHAnsi" w:hAnsiTheme="minorHAnsi"/>
          <w:lang w:val="en-GB"/>
        </w:rPr>
        <w:t xml:space="preserve"> </w:t>
      </w:r>
    </w:p>
    <w:p w:rsidRPr="009C6CF1" w:rsidR="009C6CF1" w:rsidP="009C6CF1" w:rsidRDefault="009C6CF1" w14:paraId="47FBD5F8" w14:textId="77777777">
      <w:pPr>
        <w:pStyle w:val="Georgia11spacing10after"/>
        <w:spacing w:after="0" w:line="240" w:lineRule="auto"/>
        <w:rPr>
          <w:lang w:val="en-GB"/>
        </w:rPr>
      </w:pPr>
    </w:p>
    <w:p w:rsidRPr="009C6CF1" w:rsidR="008A363F" w:rsidP="00C838FF" w:rsidRDefault="00C838FF" w14:paraId="5CFE5B85" w14:textId="7B52E834">
      <w:pPr>
        <w:pStyle w:val="Georgia11spacing10after"/>
        <w:rPr>
          <w:rFonts w:cs="Calibri" w:asciiTheme="minorHAnsi" w:hAnsiTheme="minorHAnsi"/>
          <w:lang w:val="en-GB"/>
        </w:rPr>
      </w:pPr>
      <w:r w:rsidRPr="2039BF07">
        <w:rPr>
          <w:rFonts w:cs="Calibri" w:asciiTheme="minorHAnsi" w:hAnsiTheme="minorHAnsi"/>
          <w:lang w:val="en-GB"/>
        </w:rPr>
        <w:t xml:space="preserve">In the exhibition planning phase the deliveries </w:t>
      </w:r>
      <w:r>
        <w:rPr>
          <w:rFonts w:cs="Calibri" w:asciiTheme="minorHAnsi" w:hAnsiTheme="minorHAnsi"/>
          <w:lang w:val="en-GB"/>
        </w:rPr>
        <w:t xml:space="preserve">listed in the table below </w:t>
      </w:r>
      <w:r w:rsidRPr="2039BF07">
        <w:rPr>
          <w:rFonts w:cs="Calibri" w:asciiTheme="minorHAnsi" w:hAnsiTheme="minorHAnsi"/>
          <w:lang w:val="en-GB"/>
        </w:rPr>
        <w:t>are described</w:t>
      </w:r>
      <w:r>
        <w:rPr>
          <w:rFonts w:cs="Calibri" w:asciiTheme="minorHAnsi" w:hAnsiTheme="minorHAnsi"/>
          <w:lang w:val="en-GB"/>
        </w:rPr>
        <w:t xml:space="preserve"> (see more information about the concepts in </w:t>
      </w:r>
      <w:r w:rsidRPr="2039BF07">
        <w:rPr>
          <w:rFonts w:cs="Calibri" w:asciiTheme="minorHAnsi" w:hAnsiTheme="minorHAnsi"/>
          <w:lang w:val="en-GB" w:bidi="en-GB"/>
        </w:rPr>
        <w:t>in the Appendices «Exhibition experience» and the 28 Appendices under the heading «Experience concepts»</w:t>
      </w:r>
      <w:r w:rsidRPr="2039BF07">
        <w:rPr>
          <w:rFonts w:cs="Calibri" w:asciiTheme="minorHAnsi" w:hAnsiTheme="minorHAnsi"/>
          <w:lang w:val="en-GB"/>
        </w:rPr>
        <w:t xml:space="preserve">. </w:t>
      </w:r>
      <w:r>
        <w:rPr>
          <w:rFonts w:cs="Calibri" w:asciiTheme="minorHAnsi" w:hAnsiTheme="minorHAnsi"/>
          <w:lang w:val="en-GB"/>
        </w:rPr>
        <w:t xml:space="preserve">The table below is meant to summaries the graphic presentations described in the exhibition planning phase, and to give an overview of the deliveries included in this procurement. The concept descriptions are at this stage of the project on different levels (some are more developed than others, and some needs to be developed or re-thought). </w:t>
      </w:r>
      <w:r w:rsidRPr="2039BF07">
        <w:rPr>
          <w:rFonts w:cs="Calibri" w:asciiTheme="minorHAnsi" w:hAnsiTheme="minorHAnsi"/>
          <w:lang w:val="en-GB"/>
        </w:rPr>
        <w:t xml:space="preserve">During the concept design phase there is room to change the deliveries in scope and function within the </w:t>
      </w:r>
      <w:r>
        <w:rPr>
          <w:rFonts w:cs="Calibri" w:asciiTheme="minorHAnsi" w:hAnsiTheme="minorHAnsi"/>
          <w:lang w:val="en-GB"/>
        </w:rPr>
        <w:t>overall conceptual idea and the budget</w:t>
      </w:r>
      <w:r w:rsidRPr="2039BF07">
        <w:rPr>
          <w:rFonts w:cs="Calibri" w:asciiTheme="minorHAnsi" w:hAnsiTheme="minorHAnsi"/>
          <w:lang w:val="en-GB"/>
        </w:rPr>
        <w:t xml:space="preserve">. </w:t>
      </w:r>
    </w:p>
    <w:tbl>
      <w:tblPr>
        <w:tblW w:w="9773"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867"/>
        <w:gridCol w:w="1599"/>
        <w:gridCol w:w="3260"/>
        <w:gridCol w:w="1560"/>
        <w:gridCol w:w="2487"/>
      </w:tblGrid>
      <w:tr w:rsidRPr="00391634" w:rsidR="00C838FF" w:rsidTr="006C3C0B" w14:paraId="3D0D522B" w14:textId="77777777">
        <w:tc>
          <w:tcPr>
            <w:tcW w:w="867" w:type="dxa"/>
            <w:tcBorders>
              <w:top w:val="single" w:color="auto" w:sz="6" w:space="0"/>
              <w:left w:val="single" w:color="auto" w:sz="6" w:space="0"/>
              <w:bottom w:val="nil"/>
              <w:right w:val="single" w:color="auto" w:sz="6" w:space="0"/>
            </w:tcBorders>
            <w:shd w:val="clear" w:color="auto" w:fill="FFC000"/>
            <w:hideMark/>
          </w:tcPr>
          <w:p w:rsidRPr="00391634" w:rsidR="00C838FF" w:rsidP="00546572" w:rsidRDefault="00C838FF" w14:paraId="09FD3DEE" w14:textId="77777777">
            <w:pPr>
              <w:textAlignment w:val="baseline"/>
              <w:rPr>
                <w:rFonts w:ascii="Segoe UI" w:hAnsi="Segoe UI" w:cs="Segoe UI"/>
                <w:sz w:val="18"/>
                <w:szCs w:val="18"/>
                <w:lang w:val="nb-NO" w:eastAsia="nb-NO"/>
              </w:rPr>
            </w:pPr>
            <w:r w:rsidRPr="00391634">
              <w:rPr>
                <w:b/>
                <w:bCs/>
                <w:sz w:val="20"/>
                <w:szCs w:val="20"/>
                <w:lang w:eastAsia="nb-NO"/>
              </w:rPr>
              <w:t>ID</w:t>
            </w:r>
            <w:r w:rsidRPr="00391634">
              <w:rPr>
                <w:sz w:val="20"/>
                <w:szCs w:val="20"/>
                <w:lang w:val="nb-NO" w:eastAsia="nb-NO"/>
              </w:rPr>
              <w:t> </w:t>
            </w:r>
          </w:p>
        </w:tc>
        <w:tc>
          <w:tcPr>
            <w:tcW w:w="1599" w:type="dxa"/>
            <w:tcBorders>
              <w:top w:val="single" w:color="auto" w:sz="6" w:space="0"/>
              <w:left w:val="single" w:color="auto" w:sz="6" w:space="0"/>
              <w:bottom w:val="nil"/>
              <w:right w:val="single" w:color="auto" w:sz="6" w:space="0"/>
            </w:tcBorders>
            <w:shd w:val="clear" w:color="auto" w:fill="FFC000"/>
            <w:hideMark/>
          </w:tcPr>
          <w:p w:rsidRPr="00391634" w:rsidR="00C838FF" w:rsidP="00546572" w:rsidRDefault="00C838FF" w14:paraId="533D8E5B" w14:textId="77777777">
            <w:pPr>
              <w:textAlignment w:val="baseline"/>
              <w:rPr>
                <w:rFonts w:ascii="Segoe UI" w:hAnsi="Segoe UI" w:cs="Segoe UI"/>
                <w:sz w:val="18"/>
                <w:szCs w:val="18"/>
                <w:lang w:val="nb-NO" w:eastAsia="nb-NO"/>
              </w:rPr>
            </w:pPr>
            <w:r w:rsidRPr="00391634">
              <w:rPr>
                <w:b/>
                <w:bCs/>
                <w:sz w:val="20"/>
                <w:szCs w:val="20"/>
                <w:lang w:eastAsia="nb-NO"/>
              </w:rPr>
              <w:t>Experience areas</w:t>
            </w:r>
            <w:r w:rsidRPr="00391634">
              <w:rPr>
                <w:sz w:val="20"/>
                <w:szCs w:val="20"/>
                <w:lang w:val="nb-NO" w:eastAsia="nb-NO"/>
              </w:rPr>
              <w:t> </w:t>
            </w:r>
          </w:p>
        </w:tc>
        <w:tc>
          <w:tcPr>
            <w:tcW w:w="3260" w:type="dxa"/>
            <w:tcBorders>
              <w:top w:val="single" w:color="auto" w:sz="6" w:space="0"/>
              <w:left w:val="single" w:color="auto" w:sz="6" w:space="0"/>
              <w:bottom w:val="nil"/>
              <w:right w:val="single" w:color="auto" w:sz="6" w:space="0"/>
            </w:tcBorders>
            <w:shd w:val="clear" w:color="auto" w:fill="FFC000"/>
            <w:hideMark/>
          </w:tcPr>
          <w:p w:rsidRPr="00391634" w:rsidR="00C838FF" w:rsidP="00546572" w:rsidRDefault="00C838FF" w14:paraId="7B8B0A0E" w14:textId="77777777">
            <w:pPr>
              <w:textAlignment w:val="baseline"/>
              <w:rPr>
                <w:rFonts w:ascii="Segoe UI" w:hAnsi="Segoe UI" w:cs="Segoe UI"/>
                <w:sz w:val="18"/>
                <w:szCs w:val="18"/>
                <w:lang w:val="nb-NO" w:eastAsia="nb-NO"/>
              </w:rPr>
            </w:pPr>
            <w:r w:rsidRPr="45BBC2A4">
              <w:rPr>
                <w:b/>
                <w:bCs/>
                <w:sz w:val="20"/>
                <w:szCs w:val="20"/>
                <w:lang w:val="en-US" w:eastAsia="nb-NO"/>
              </w:rPr>
              <w:t> Graphic presentations</w:t>
            </w:r>
          </w:p>
        </w:tc>
        <w:tc>
          <w:tcPr>
            <w:tcW w:w="1560" w:type="dxa"/>
            <w:tcBorders>
              <w:top w:val="single" w:color="auto" w:sz="6" w:space="0"/>
              <w:left w:val="single" w:color="auto" w:sz="6" w:space="0"/>
              <w:bottom w:val="single" w:color="auto" w:sz="4" w:space="0"/>
              <w:right w:val="nil"/>
            </w:tcBorders>
            <w:shd w:val="clear" w:color="auto" w:fill="FFC000"/>
            <w:hideMark/>
          </w:tcPr>
          <w:p w:rsidR="008A363F" w:rsidP="00546572" w:rsidRDefault="00C838FF" w14:paraId="63AA7FA0" w14:textId="77777777">
            <w:pPr>
              <w:textAlignment w:val="baseline"/>
              <w:rPr>
                <w:b/>
                <w:bCs/>
                <w:sz w:val="20"/>
                <w:szCs w:val="20"/>
                <w:lang w:eastAsia="nb-NO"/>
              </w:rPr>
            </w:pPr>
            <w:r w:rsidRPr="1E5F7C4E">
              <w:rPr>
                <w:b/>
                <w:bCs/>
                <w:sz w:val="20"/>
                <w:szCs w:val="20"/>
                <w:lang w:eastAsia="nb-NO"/>
              </w:rPr>
              <w:t>X = P</w:t>
            </w:r>
            <w:r w:rsidRPr="1E5F7C4E" w:rsidR="0EB09BFD">
              <w:rPr>
                <w:b/>
                <w:bCs/>
                <w:sz w:val="20"/>
                <w:szCs w:val="20"/>
                <w:lang w:eastAsia="nb-NO"/>
              </w:rPr>
              <w:t xml:space="preserve">otential </w:t>
            </w:r>
          </w:p>
          <w:p w:rsidR="00C838FF" w:rsidP="00546572" w:rsidRDefault="0EB09BFD" w14:paraId="0E7C806C" w14:textId="77777777">
            <w:pPr>
              <w:textAlignment w:val="baseline"/>
              <w:rPr>
                <w:sz w:val="20"/>
                <w:szCs w:val="20"/>
                <w:lang w:eastAsia="nb-NO"/>
              </w:rPr>
            </w:pPr>
            <w:r w:rsidRPr="1E5F7C4E">
              <w:rPr>
                <w:b/>
                <w:bCs/>
                <w:sz w:val="20"/>
                <w:szCs w:val="20"/>
                <w:lang w:eastAsia="nb-NO"/>
              </w:rPr>
              <w:t>p</w:t>
            </w:r>
            <w:r w:rsidRPr="1E5F7C4E" w:rsidR="00C838FF">
              <w:rPr>
                <w:b/>
                <w:bCs/>
                <w:sz w:val="20"/>
                <w:szCs w:val="20"/>
                <w:lang w:eastAsia="nb-NO"/>
              </w:rPr>
              <w:t>art of</w:t>
            </w:r>
            <w:r w:rsidRPr="1E5F7C4E" w:rsidR="689CDBA8">
              <w:rPr>
                <w:b/>
                <w:bCs/>
                <w:sz w:val="20"/>
                <w:szCs w:val="20"/>
                <w:lang w:eastAsia="nb-NO"/>
              </w:rPr>
              <w:t xml:space="preserve"> the</w:t>
            </w:r>
            <w:r w:rsidRPr="1E5F7C4E" w:rsidR="00C838FF">
              <w:rPr>
                <w:b/>
                <w:bCs/>
                <w:sz w:val="20"/>
                <w:szCs w:val="20"/>
                <w:lang w:eastAsia="nb-NO"/>
              </w:rPr>
              <w:t xml:space="preserve"> delivery</w:t>
            </w:r>
            <w:r w:rsidRPr="004E10CA" w:rsidR="00C838FF">
              <w:rPr>
                <w:sz w:val="20"/>
                <w:szCs w:val="20"/>
                <w:lang w:eastAsia="nb-NO"/>
              </w:rPr>
              <w:t> </w:t>
            </w:r>
          </w:p>
          <w:p w:rsidRPr="004E10CA" w:rsidR="008A363F" w:rsidP="00546572" w:rsidRDefault="008A363F" w14:paraId="200DA27D" w14:textId="273DF213">
            <w:pPr>
              <w:textAlignment w:val="baseline"/>
              <w:rPr>
                <w:rFonts w:ascii="Segoe UI" w:hAnsi="Segoe UI" w:cs="Segoe UI"/>
                <w:sz w:val="18"/>
                <w:szCs w:val="18"/>
                <w:lang w:eastAsia="nb-NO"/>
              </w:rPr>
            </w:pPr>
          </w:p>
        </w:tc>
        <w:tc>
          <w:tcPr>
            <w:tcW w:w="2487" w:type="dxa"/>
            <w:tcBorders>
              <w:top w:val="single" w:color="auto" w:sz="6" w:space="0"/>
              <w:left w:val="single" w:color="auto" w:sz="6" w:space="0"/>
              <w:bottom w:val="single" w:color="auto" w:sz="4" w:space="0"/>
              <w:right w:val="single" w:color="auto" w:sz="6" w:space="0"/>
            </w:tcBorders>
            <w:shd w:val="clear" w:color="auto" w:fill="FFC000"/>
            <w:hideMark/>
          </w:tcPr>
          <w:p w:rsidRPr="00391634" w:rsidR="00C838FF" w:rsidP="00546572" w:rsidRDefault="008A363F" w14:paraId="461F625D" w14:textId="719779FE">
            <w:pPr>
              <w:textAlignment w:val="baseline"/>
              <w:rPr>
                <w:rFonts w:ascii="Segoe UI" w:hAnsi="Segoe UI" w:cs="Segoe UI"/>
                <w:sz w:val="18"/>
                <w:szCs w:val="18"/>
                <w:lang w:val="nb-NO" w:eastAsia="nb-NO"/>
              </w:rPr>
            </w:pPr>
            <w:r>
              <w:rPr>
                <w:b/>
                <w:bCs/>
                <w:sz w:val="20"/>
                <w:szCs w:val="20"/>
                <w:lang w:eastAsia="nb-NO"/>
              </w:rPr>
              <w:t xml:space="preserve"> </w:t>
            </w:r>
            <w:r w:rsidRPr="00391634" w:rsidR="00C838FF">
              <w:rPr>
                <w:b/>
                <w:bCs/>
                <w:sz w:val="20"/>
                <w:szCs w:val="20"/>
                <w:lang w:eastAsia="nb-NO"/>
              </w:rPr>
              <w:t>Comments</w:t>
            </w:r>
            <w:r w:rsidRPr="00391634" w:rsidR="00C838FF">
              <w:rPr>
                <w:sz w:val="20"/>
                <w:szCs w:val="20"/>
                <w:lang w:val="nb-NO" w:eastAsia="nb-NO"/>
              </w:rPr>
              <w:t> </w:t>
            </w:r>
          </w:p>
        </w:tc>
      </w:tr>
      <w:tr w:rsidRPr="00391634" w:rsidR="00C838FF" w:rsidTr="006C3C0B" w14:paraId="7A2EB67F" w14:textId="77777777">
        <w:tc>
          <w:tcPr>
            <w:tcW w:w="8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3F50DEE2" w14:textId="77777777">
            <w:pPr>
              <w:textAlignment w:val="baseline"/>
              <w:rPr>
                <w:rFonts w:ascii="Segoe UI" w:hAnsi="Segoe UI" w:cs="Segoe UI"/>
                <w:sz w:val="18"/>
                <w:szCs w:val="18"/>
                <w:lang w:val="nb-NO" w:eastAsia="nb-NO"/>
              </w:rPr>
            </w:pPr>
            <w:r w:rsidRPr="00391634">
              <w:rPr>
                <w:b/>
                <w:bCs/>
                <w:sz w:val="20"/>
                <w:szCs w:val="20"/>
                <w:lang w:eastAsia="nb-NO"/>
              </w:rPr>
              <w:t>E-01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1C835673" w14:textId="77777777">
            <w:pPr>
              <w:textAlignment w:val="baseline"/>
              <w:rPr>
                <w:rFonts w:ascii="Segoe UI" w:hAnsi="Segoe UI" w:cs="Segoe UI"/>
                <w:sz w:val="18"/>
                <w:szCs w:val="18"/>
                <w:lang w:val="nb-NO" w:eastAsia="nb-NO"/>
              </w:rPr>
            </w:pPr>
            <w:r w:rsidRPr="00391634">
              <w:rPr>
                <w:b/>
                <w:bCs/>
                <w:sz w:val="20"/>
                <w:szCs w:val="20"/>
                <w:lang w:eastAsia="nb-NO"/>
              </w:rPr>
              <w:t>Welcome</w:t>
            </w:r>
            <w:r w:rsidRPr="00391634">
              <w:rPr>
                <w:sz w:val="20"/>
                <w:szCs w:val="20"/>
                <w:lang w:val="nb-NO" w:eastAsia="nb-NO"/>
              </w:rPr>
              <w:t> </w:t>
            </w:r>
          </w:p>
          <w:p w:rsidRPr="00391634" w:rsidR="00C838FF" w:rsidP="00546572" w:rsidRDefault="00C838FF" w14:paraId="75984527"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6DA1DF07"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4047" w:type="dxa"/>
            <w:gridSpan w:val="2"/>
            <w:tcBorders>
              <w:top w:val="single" w:color="auto" w:sz="4" w:space="0"/>
              <w:left w:val="single" w:color="auto" w:sz="6" w:space="0"/>
              <w:bottom w:val="single" w:color="auto" w:sz="6" w:space="0"/>
              <w:right w:val="single" w:color="auto" w:sz="6" w:space="0"/>
            </w:tcBorders>
            <w:shd w:val="clear" w:color="auto" w:fill="F2DBDB" w:themeFill="accent2" w:themeFillTint="33"/>
            <w:hideMark/>
          </w:tcPr>
          <w:p w:rsidRPr="00391634" w:rsidR="00C838FF" w:rsidP="008A363F" w:rsidRDefault="00C838FF" w14:paraId="75F6051A" w14:textId="1D5A667D">
            <w:pPr>
              <w:tabs>
                <w:tab w:val="center" w:pos="2016"/>
              </w:tabs>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671EE3C1"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D1C104F" w14:textId="77777777">
            <w:pPr>
              <w:textAlignment w:val="baseline"/>
              <w:rPr>
                <w:rFonts w:ascii="Segoe UI" w:hAnsi="Segoe UI" w:cs="Segoe UI"/>
                <w:sz w:val="18"/>
                <w:szCs w:val="18"/>
                <w:lang w:val="nb-NO" w:eastAsia="nb-NO"/>
              </w:rPr>
            </w:pPr>
            <w:r w:rsidRPr="00391634">
              <w:rPr>
                <w:b/>
                <w:bCs/>
                <w:sz w:val="20"/>
                <w:szCs w:val="20"/>
                <w:lang w:eastAsia="nb-NO"/>
              </w:rPr>
              <w:t>E_01_01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8AA8F5F" w14:textId="77777777">
            <w:pPr>
              <w:textAlignment w:val="baseline"/>
              <w:rPr>
                <w:rFonts w:ascii="Segoe UI" w:hAnsi="Segoe UI" w:cs="Segoe UI"/>
                <w:sz w:val="18"/>
                <w:szCs w:val="18"/>
                <w:lang w:val="nb-NO" w:eastAsia="nb-NO"/>
              </w:rPr>
            </w:pPr>
            <w:r w:rsidRPr="00391634">
              <w:rPr>
                <w:b/>
                <w:bCs/>
                <w:sz w:val="20"/>
                <w:szCs w:val="20"/>
                <w:lang w:val="en-US" w:eastAsia="nb-NO"/>
              </w:rPr>
              <w:t>Information center</w:t>
            </w:r>
            <w:r w:rsidRPr="00391634">
              <w:rPr>
                <w:sz w:val="20"/>
                <w:szCs w:val="20"/>
                <w:lang w:val="nb-NO" w:eastAsia="nb-NO"/>
              </w:rPr>
              <w:t> </w:t>
            </w:r>
          </w:p>
          <w:p w:rsidRPr="00391634" w:rsidR="00C838FF" w:rsidP="00546572" w:rsidRDefault="00C838FF" w14:paraId="724B264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48082172" w14:textId="77777777">
            <w:pPr>
              <w:ind w:right="-570"/>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7AF80055" w14:textId="144AD99D">
            <w:pPr>
              <w:jc w:val="center"/>
              <w:textAlignment w:val="baseline"/>
              <w:rPr>
                <w:rFonts w:ascii="Segoe UI" w:hAnsi="Segoe UI" w:cs="Segoe UI"/>
                <w:b/>
                <w:sz w:val="18"/>
                <w:szCs w:val="18"/>
                <w:lang w:val="nb-NO" w:eastAsia="nb-NO"/>
              </w:rPr>
            </w:pP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C4781C" w:rsidR="00C838FF" w:rsidP="00C4781C" w:rsidRDefault="00C838FF" w14:paraId="1731A8A1" w14:textId="12C4BA7E">
            <w:pPr>
              <w:textAlignment w:val="baseline"/>
              <w:rPr>
                <w:rFonts w:ascii="Segoe UI" w:hAnsi="Segoe UI" w:cs="Segoe UI"/>
                <w:sz w:val="18"/>
                <w:szCs w:val="18"/>
                <w:lang w:eastAsia="nb-NO"/>
              </w:rPr>
            </w:pPr>
            <w:r w:rsidRPr="00C4781C">
              <w:rPr>
                <w:sz w:val="20"/>
                <w:szCs w:val="20"/>
                <w:lang w:eastAsia="nb-NO"/>
              </w:rPr>
              <w:t> </w:t>
            </w:r>
            <w:r w:rsidR="00C4781C">
              <w:rPr>
                <w:sz w:val="20"/>
                <w:szCs w:val="20"/>
                <w:lang w:eastAsia="nb-NO"/>
              </w:rPr>
              <w:t>Not part of this</w:t>
            </w:r>
            <w:r w:rsidRPr="00391634" w:rsidR="00C34D94">
              <w:rPr>
                <w:sz w:val="20"/>
                <w:szCs w:val="20"/>
                <w:lang w:eastAsia="nb-NO"/>
              </w:rPr>
              <w:t xml:space="preserve"> delivery.</w:t>
            </w:r>
            <w:r w:rsidRPr="00C4781C" w:rsidR="00C34D94">
              <w:rPr>
                <w:sz w:val="20"/>
                <w:szCs w:val="20"/>
                <w:lang w:eastAsia="nb-NO"/>
              </w:rPr>
              <w:t> </w:t>
            </w:r>
          </w:p>
        </w:tc>
      </w:tr>
      <w:tr w:rsidRPr="00391634" w:rsidR="00C838FF" w:rsidTr="4D0C43D5" w14:paraId="57F275B9"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71456F4" w14:textId="77777777">
            <w:pPr>
              <w:textAlignment w:val="baseline"/>
              <w:rPr>
                <w:rFonts w:ascii="Segoe UI" w:hAnsi="Segoe UI" w:cs="Segoe UI"/>
                <w:sz w:val="18"/>
                <w:szCs w:val="18"/>
                <w:lang w:val="nb-NO" w:eastAsia="nb-NO"/>
              </w:rPr>
            </w:pPr>
            <w:r w:rsidRPr="00391634">
              <w:rPr>
                <w:b/>
                <w:bCs/>
                <w:sz w:val="20"/>
                <w:szCs w:val="20"/>
                <w:lang w:eastAsia="nb-NO"/>
              </w:rPr>
              <w:t>E_01_02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258A170" w14:textId="77777777">
            <w:pPr>
              <w:textAlignment w:val="baseline"/>
              <w:rPr>
                <w:rFonts w:ascii="Segoe UI" w:hAnsi="Segoe UI" w:cs="Segoe UI"/>
                <w:sz w:val="18"/>
                <w:szCs w:val="18"/>
                <w:lang w:val="nb-NO" w:eastAsia="nb-NO"/>
              </w:rPr>
            </w:pPr>
            <w:r w:rsidRPr="00391634">
              <w:rPr>
                <w:b/>
                <w:bCs/>
                <w:sz w:val="20"/>
                <w:szCs w:val="20"/>
                <w:lang w:eastAsia="nb-NO"/>
              </w:rPr>
              <w:t>The Viking world </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4E10CA" w14:paraId="7FBAD81A" w14:textId="77777777">
            <w:pPr>
              <w:textAlignment w:val="baseline"/>
              <w:rPr>
                <w:sz w:val="20"/>
                <w:szCs w:val="20"/>
                <w:lang w:eastAsia="nb-NO"/>
              </w:rPr>
            </w:pPr>
            <w:r w:rsidRPr="004E10CA">
              <w:rPr>
                <w:sz w:val="20"/>
                <w:szCs w:val="20"/>
                <w:lang w:eastAsia="nb-NO"/>
              </w:rPr>
              <w:t>"The Viking World" Graphics as a main part of the spherical installation. Text information in the area.</w:t>
            </w:r>
          </w:p>
          <w:p w:rsidRPr="00391634" w:rsidR="009A59EE" w:rsidP="00546572" w:rsidRDefault="009A59EE" w14:paraId="6C50436E" w14:textId="3F000B35">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5E37B1AB" w14:textId="6F2F8E26">
            <w:pPr>
              <w:jc w:val="center"/>
              <w:textAlignment w:val="baseline"/>
              <w:rPr>
                <w:rFonts w:ascii="Segoe UI" w:hAnsi="Segoe UI" w:cs="Segoe UI"/>
                <w:sz w:val="18"/>
                <w:szCs w:val="18"/>
                <w:lang w:val="nb-NO" w:eastAsia="nb-NO"/>
              </w:rPr>
            </w:pPr>
            <w:r w:rsidRPr="00170B18">
              <w:rPr>
                <w:bCs/>
                <w:sz w:val="20"/>
                <w:szCs w:val="20"/>
                <w:lang w:val="en-US" w:eastAsia="nb-NO"/>
              </w:rPr>
              <w:lastRenderedPageBreak/>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9A7DDBE"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5CB01D2C"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B9B20CA" w14:textId="77777777">
            <w:pPr>
              <w:textAlignment w:val="baseline"/>
              <w:rPr>
                <w:rFonts w:ascii="Segoe UI" w:hAnsi="Segoe UI" w:cs="Segoe UI"/>
                <w:sz w:val="18"/>
                <w:szCs w:val="18"/>
                <w:lang w:val="nb-NO" w:eastAsia="nb-NO"/>
              </w:rPr>
            </w:pPr>
            <w:r w:rsidRPr="00391634">
              <w:rPr>
                <w:b/>
                <w:bCs/>
                <w:sz w:val="20"/>
                <w:szCs w:val="20"/>
                <w:lang w:eastAsia="nb-NO"/>
              </w:rPr>
              <w:t>E_01_03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9458C0B" w14:textId="77777777">
            <w:pPr>
              <w:textAlignment w:val="baseline"/>
              <w:rPr>
                <w:rFonts w:ascii="Segoe UI" w:hAnsi="Segoe UI" w:cs="Segoe UI"/>
                <w:sz w:val="18"/>
                <w:szCs w:val="18"/>
                <w:lang w:val="nb-NO" w:eastAsia="nb-NO"/>
              </w:rPr>
            </w:pPr>
            <w:r w:rsidRPr="00391634">
              <w:rPr>
                <w:b/>
                <w:bCs/>
                <w:sz w:val="20"/>
                <w:szCs w:val="20"/>
                <w:lang w:eastAsia="nb-NO"/>
              </w:rPr>
              <w:t>The Discovery </w:t>
            </w:r>
            <w:r w:rsidRPr="00391634">
              <w:rPr>
                <w:sz w:val="20"/>
                <w:szCs w:val="20"/>
                <w:lang w:val="nb-NO" w:eastAsia="nb-NO"/>
              </w:rPr>
              <w:t> </w:t>
            </w:r>
          </w:p>
          <w:p w:rsidRPr="00391634" w:rsidR="00C838FF" w:rsidP="00546572" w:rsidRDefault="00C838FF" w14:paraId="5C1A77B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838FF" w14:paraId="7E6F424D" w14:textId="77777777">
            <w:pPr>
              <w:textAlignment w:val="baseline"/>
              <w:rPr>
                <w:sz w:val="20"/>
                <w:szCs w:val="20"/>
                <w:lang w:eastAsia="nb-NO"/>
              </w:rPr>
            </w:pPr>
            <w:r w:rsidRPr="0078778F">
              <w:rPr>
                <w:sz w:val="20"/>
                <w:szCs w:val="20"/>
                <w:lang w:eastAsia="nb-NO"/>
              </w:rPr>
              <w:t xml:space="preserve">The two sidewalls </w:t>
            </w:r>
            <w:r>
              <w:rPr>
                <w:sz w:val="20"/>
                <w:szCs w:val="20"/>
                <w:lang w:eastAsia="nb-NO"/>
              </w:rPr>
              <w:t xml:space="preserve">in the central installation </w:t>
            </w:r>
            <w:r w:rsidRPr="0078778F">
              <w:rPr>
                <w:sz w:val="20"/>
                <w:szCs w:val="20"/>
                <w:lang w:eastAsia="nb-NO"/>
              </w:rPr>
              <w:t xml:space="preserve">are covered with the side views of the </w:t>
            </w:r>
            <w:proofErr w:type="spellStart"/>
            <w:r w:rsidRPr="0078778F">
              <w:rPr>
                <w:sz w:val="20"/>
                <w:szCs w:val="20"/>
                <w:lang w:eastAsia="nb-NO"/>
              </w:rPr>
              <w:t>Oseberg</w:t>
            </w:r>
            <w:proofErr w:type="spellEnd"/>
            <w:r w:rsidRPr="0078778F">
              <w:rPr>
                <w:sz w:val="20"/>
                <w:szCs w:val="20"/>
                <w:lang w:eastAsia="nb-NO"/>
              </w:rPr>
              <w:t xml:space="preserve"> ship. One is casting the situation when excavated in 1904, the other the ship in its original context. Both wall graphics function as a thematic introduction to the space behind.</w:t>
            </w:r>
          </w:p>
          <w:p w:rsidR="00C838FF" w:rsidP="00546572" w:rsidRDefault="00C838FF" w14:paraId="0D4F853A" w14:textId="77777777">
            <w:pPr>
              <w:textAlignment w:val="baseline"/>
              <w:rPr>
                <w:sz w:val="20"/>
                <w:szCs w:val="20"/>
                <w:lang w:eastAsia="nb-NO"/>
              </w:rPr>
            </w:pPr>
          </w:p>
          <w:p w:rsidR="004E10CA" w:rsidP="004E10CA" w:rsidRDefault="004E10CA" w14:paraId="6ABB879B" w14:textId="77777777">
            <w:pPr>
              <w:textAlignment w:val="baseline"/>
              <w:rPr>
                <w:sz w:val="20"/>
                <w:szCs w:val="20"/>
                <w:lang w:eastAsia="nb-NO"/>
              </w:rPr>
            </w:pPr>
            <w:r w:rsidRPr="004E10CA">
              <w:rPr>
                <w:rFonts w:ascii="Segoe UI" w:hAnsi="Segoe UI" w:cs="Segoe UI"/>
                <w:sz w:val="18"/>
                <w:szCs w:val="18"/>
                <w:lang w:eastAsia="nb-NO"/>
              </w:rPr>
              <w:t>This part of the exhibition is mainly gr</w:t>
            </w:r>
            <w:r>
              <w:rPr>
                <w:rFonts w:ascii="Segoe UI" w:hAnsi="Segoe UI" w:cs="Segoe UI"/>
                <w:sz w:val="18"/>
                <w:szCs w:val="18"/>
                <w:lang w:eastAsia="nb-NO"/>
              </w:rPr>
              <w:t>aphics without text,</w:t>
            </w:r>
            <w:r w:rsidRPr="0078778F" w:rsidR="00C838FF">
              <w:rPr>
                <w:sz w:val="20"/>
                <w:szCs w:val="20"/>
                <w:lang w:eastAsia="nb-NO"/>
              </w:rPr>
              <w:t xml:space="preserve"> even though a few short texts or questions could help the visitors to understand that the earth is a treasure chest. </w:t>
            </w:r>
          </w:p>
          <w:p w:rsidRPr="00391634" w:rsidR="004E10CA" w:rsidP="004E10CA" w:rsidRDefault="004E10CA" w14:paraId="30A569CE" w14:textId="36F832A4">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54D8DEB9" w14:textId="0E6D3667">
            <w:pPr>
              <w:jc w:val="center"/>
              <w:textAlignment w:val="baseline"/>
              <w:rPr>
                <w:rFonts w:ascii="Segoe UI" w:hAnsi="Segoe UI" w:cs="Segoe UI"/>
                <w:sz w:val="18"/>
                <w:szCs w:val="18"/>
                <w:lang w:eastAsia="nb-NO"/>
              </w:rPr>
            </w:pPr>
            <w:r w:rsidRPr="00170B18">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EE545B6" w14:textId="77777777">
            <w:pPr>
              <w:textAlignment w:val="baseline"/>
              <w:rPr>
                <w:rFonts w:ascii="Segoe UI" w:hAnsi="Segoe UI" w:cs="Segoe UI"/>
                <w:sz w:val="18"/>
                <w:szCs w:val="18"/>
                <w:lang w:eastAsia="nb-NO"/>
              </w:rPr>
            </w:pPr>
          </w:p>
        </w:tc>
      </w:tr>
      <w:tr w:rsidRPr="00391634" w:rsidR="00C838FF" w:rsidTr="4D0C43D5" w14:paraId="2979300C"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B5C1AD1" w14:textId="77777777">
            <w:pPr>
              <w:textAlignment w:val="baseline"/>
              <w:rPr>
                <w:rFonts w:ascii="Segoe UI" w:hAnsi="Segoe UI" w:cs="Segoe UI"/>
                <w:sz w:val="18"/>
                <w:szCs w:val="18"/>
                <w:lang w:val="nb-NO" w:eastAsia="nb-NO"/>
              </w:rPr>
            </w:pPr>
            <w:r w:rsidRPr="00391634">
              <w:rPr>
                <w:b/>
                <w:bCs/>
                <w:sz w:val="20"/>
                <w:szCs w:val="20"/>
                <w:lang w:eastAsia="nb-NO"/>
              </w:rPr>
              <w:t>E_01_04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477DAB1A" w14:textId="77777777">
            <w:pPr>
              <w:textAlignment w:val="baseline"/>
              <w:rPr>
                <w:rFonts w:ascii="Segoe UI" w:hAnsi="Segoe UI" w:cs="Segoe UI"/>
                <w:sz w:val="18"/>
                <w:szCs w:val="18"/>
                <w:lang w:val="nb-NO" w:eastAsia="nb-NO"/>
              </w:rPr>
            </w:pPr>
            <w:r w:rsidRPr="00391634">
              <w:rPr>
                <w:b/>
                <w:bCs/>
                <w:sz w:val="20"/>
                <w:szCs w:val="20"/>
                <w:lang w:eastAsia="nb-NO"/>
              </w:rPr>
              <w:t>Lecture Hall</w:t>
            </w:r>
            <w:r w:rsidRPr="00391634">
              <w:rPr>
                <w:sz w:val="20"/>
                <w:szCs w:val="20"/>
                <w:lang w:val="nb-NO" w:eastAsia="nb-NO"/>
              </w:rPr>
              <w:t> </w:t>
            </w:r>
          </w:p>
          <w:p w:rsidRPr="00391634" w:rsidR="00C838FF" w:rsidP="00546572" w:rsidRDefault="00C838FF" w14:paraId="3B19E2EE"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B23A02C"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0C49E69"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C4781C" w:rsidR="00C838FF" w:rsidP="00546572" w:rsidRDefault="00C838FF" w14:paraId="21FE07AD" w14:textId="24148873">
            <w:pPr>
              <w:textAlignment w:val="baseline"/>
              <w:rPr>
                <w:rFonts w:ascii="Segoe UI" w:hAnsi="Segoe UI" w:cs="Segoe UI"/>
                <w:sz w:val="18"/>
                <w:szCs w:val="18"/>
                <w:lang w:eastAsia="nb-NO"/>
              </w:rPr>
            </w:pPr>
            <w:r w:rsidRPr="00C4781C">
              <w:rPr>
                <w:sz w:val="20"/>
                <w:szCs w:val="20"/>
                <w:lang w:eastAsia="nb-NO"/>
              </w:rPr>
              <w:t> </w:t>
            </w:r>
            <w:r w:rsidR="00C4781C">
              <w:rPr>
                <w:sz w:val="20"/>
                <w:szCs w:val="20"/>
                <w:lang w:eastAsia="nb-NO"/>
              </w:rPr>
              <w:t>Not part of this</w:t>
            </w:r>
            <w:r w:rsidRPr="00391634" w:rsidR="00C4781C">
              <w:rPr>
                <w:sz w:val="20"/>
                <w:szCs w:val="20"/>
                <w:lang w:eastAsia="nb-NO"/>
              </w:rPr>
              <w:t xml:space="preserve"> delivery.</w:t>
            </w:r>
            <w:r w:rsidRPr="00C4781C" w:rsidR="00C4781C">
              <w:rPr>
                <w:sz w:val="20"/>
                <w:szCs w:val="20"/>
                <w:lang w:eastAsia="nb-NO"/>
              </w:rPr>
              <w:t> </w:t>
            </w:r>
          </w:p>
        </w:tc>
      </w:tr>
      <w:tr w:rsidRPr="00391634" w:rsidR="00C838FF" w:rsidTr="4D0C43D5" w14:paraId="15E73693" w14:textId="77777777">
        <w:trPr>
          <w:trHeight w:val="795"/>
        </w:trPr>
        <w:tc>
          <w:tcPr>
            <w:tcW w:w="8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2934F8AE" w14:textId="77777777">
            <w:pPr>
              <w:textAlignment w:val="baseline"/>
              <w:rPr>
                <w:rFonts w:ascii="Segoe UI" w:hAnsi="Segoe UI" w:cs="Segoe UI"/>
                <w:sz w:val="18"/>
                <w:szCs w:val="18"/>
                <w:lang w:val="nb-NO" w:eastAsia="nb-NO"/>
              </w:rPr>
            </w:pPr>
            <w:r w:rsidRPr="00391634">
              <w:rPr>
                <w:b/>
                <w:bCs/>
                <w:sz w:val="20"/>
                <w:szCs w:val="20"/>
                <w:lang w:eastAsia="nb-NO"/>
              </w:rPr>
              <w:t>E_02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7034E727" w14:textId="77777777">
            <w:pPr>
              <w:textAlignment w:val="baseline"/>
              <w:rPr>
                <w:rFonts w:ascii="Segoe UI" w:hAnsi="Segoe UI" w:cs="Segoe UI"/>
                <w:sz w:val="18"/>
                <w:szCs w:val="18"/>
                <w:lang w:val="nb-NO" w:eastAsia="nb-NO"/>
              </w:rPr>
            </w:pPr>
            <w:r w:rsidRPr="00391634">
              <w:rPr>
                <w:b/>
                <w:bCs/>
                <w:sz w:val="20"/>
                <w:szCs w:val="20"/>
                <w:lang w:eastAsia="nb-NO"/>
              </w:rPr>
              <w:t>Around 800 - A different world</w:t>
            </w:r>
            <w:r w:rsidRPr="00391634">
              <w:rPr>
                <w:sz w:val="20"/>
                <w:szCs w:val="20"/>
                <w:lang w:val="nb-NO" w:eastAsia="nb-NO"/>
              </w:rPr>
              <w:t> </w:t>
            </w:r>
          </w:p>
          <w:p w:rsidRPr="00391634" w:rsidR="00C838FF" w:rsidP="00546572" w:rsidRDefault="00C838FF" w14:paraId="3894A8FF"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3A2412C8"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14F15BD3"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0A5C66FA"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032159E5"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2257041" w14:textId="77777777">
            <w:pPr>
              <w:textAlignment w:val="baseline"/>
              <w:rPr>
                <w:rFonts w:ascii="Segoe UI" w:hAnsi="Segoe UI" w:cs="Segoe UI"/>
                <w:sz w:val="18"/>
                <w:szCs w:val="18"/>
                <w:lang w:val="nb-NO" w:eastAsia="nb-NO"/>
              </w:rPr>
            </w:pPr>
            <w:r w:rsidRPr="00391634">
              <w:rPr>
                <w:b/>
                <w:bCs/>
                <w:sz w:val="20"/>
                <w:szCs w:val="20"/>
                <w:lang w:val="en-US" w:eastAsia="nb-NO"/>
              </w:rPr>
              <w:t>E_02_01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150590F" w14:textId="77777777">
            <w:pPr>
              <w:textAlignment w:val="baseline"/>
              <w:rPr>
                <w:rFonts w:ascii="Segoe UI" w:hAnsi="Segoe UI" w:cs="Segoe UI"/>
                <w:sz w:val="18"/>
                <w:szCs w:val="18"/>
                <w:lang w:eastAsia="nb-NO"/>
              </w:rPr>
            </w:pPr>
            <w:r w:rsidRPr="00391634">
              <w:rPr>
                <w:b/>
                <w:bCs/>
                <w:sz w:val="20"/>
                <w:szCs w:val="20"/>
                <w:lang w:val="en-US" w:eastAsia="nb-NO"/>
              </w:rPr>
              <w:t>From the living to the dead </w:t>
            </w:r>
            <w:r w:rsidRPr="00391634">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170B18" w:rsidP="00546572" w:rsidRDefault="00170B18" w14:paraId="19B01941" w14:textId="72D76367">
            <w:pPr>
              <w:textAlignment w:val="baseline"/>
              <w:rPr>
                <w:sz w:val="20"/>
                <w:szCs w:val="20"/>
                <w:lang w:eastAsia="nb-NO"/>
              </w:rPr>
            </w:pPr>
            <w:r>
              <w:rPr>
                <w:sz w:val="20"/>
                <w:szCs w:val="20"/>
                <w:lang w:eastAsia="nb-NO"/>
              </w:rPr>
              <w:t>B</w:t>
            </w:r>
            <w:r w:rsidRPr="00170B18">
              <w:rPr>
                <w:sz w:val="20"/>
                <w:szCs w:val="20"/>
                <w:lang w:eastAsia="nb-NO"/>
              </w:rPr>
              <w:t>ac</w:t>
            </w:r>
            <w:r>
              <w:rPr>
                <w:sz w:val="20"/>
                <w:szCs w:val="20"/>
                <w:lang w:eastAsia="nb-NO"/>
              </w:rPr>
              <w:t>kdrops to showcases, and texts and illustrations.</w:t>
            </w:r>
          </w:p>
          <w:p w:rsidR="00170B18" w:rsidP="00546572" w:rsidRDefault="00170B18" w14:paraId="70A9899D" w14:textId="77777777">
            <w:pPr>
              <w:textAlignment w:val="baseline"/>
              <w:rPr>
                <w:sz w:val="20"/>
                <w:szCs w:val="20"/>
                <w:lang w:eastAsia="nb-NO"/>
              </w:rPr>
            </w:pPr>
          </w:p>
          <w:p w:rsidR="00C838FF" w:rsidP="00546572" w:rsidRDefault="00C838FF" w14:paraId="40CC7F42" w14:textId="728CAC04">
            <w:pPr>
              <w:textAlignment w:val="baseline"/>
              <w:rPr>
                <w:sz w:val="20"/>
                <w:szCs w:val="20"/>
                <w:lang w:eastAsia="nb-NO"/>
              </w:rPr>
            </w:pPr>
            <w:r w:rsidRPr="00885C38">
              <w:rPr>
                <w:sz w:val="20"/>
                <w:szCs w:val="20"/>
                <w:lang w:eastAsia="nb-NO"/>
              </w:rPr>
              <w:t>Headlines and short lead texts will be pres</w:t>
            </w:r>
            <w:r>
              <w:rPr>
                <w:sz w:val="20"/>
                <w:szCs w:val="20"/>
                <w:lang w:eastAsia="nb-NO"/>
              </w:rPr>
              <w:t>ented on graphics in the</w:t>
            </w:r>
            <w:r w:rsidRPr="00885C38">
              <w:rPr>
                <w:sz w:val="20"/>
                <w:szCs w:val="20"/>
                <w:lang w:eastAsia="nb-NO"/>
              </w:rPr>
              <w:t xml:space="preserve"> area</w:t>
            </w:r>
            <w:r>
              <w:rPr>
                <w:sz w:val="20"/>
                <w:szCs w:val="20"/>
                <w:lang w:eastAsia="nb-NO"/>
              </w:rPr>
              <w:t>.</w:t>
            </w:r>
          </w:p>
          <w:p w:rsidRPr="00391634" w:rsidR="00C838FF" w:rsidP="00546572" w:rsidRDefault="00C838FF" w14:paraId="6DC4041D" w14:textId="0EE221EE">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13DEB66A" w14:textId="1E68437E">
            <w:pPr>
              <w:jc w:val="center"/>
              <w:textAlignment w:val="baseline"/>
              <w:rPr>
                <w:rFonts w:ascii="Segoe UI" w:hAnsi="Segoe UI" w:cs="Segoe UI"/>
                <w:sz w:val="18"/>
                <w:szCs w:val="18"/>
                <w:lang w:val="nb-NO" w:eastAsia="nb-NO"/>
              </w:rPr>
            </w:pPr>
            <w:r w:rsidRPr="00170B18">
              <w:rPr>
                <w:bCs/>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208B555" w14:textId="77777777">
            <w:pPr>
              <w:textAlignment w:val="baseline"/>
              <w:rPr>
                <w:rFonts w:ascii="Segoe UI" w:hAnsi="Segoe UI" w:cs="Segoe UI"/>
                <w:sz w:val="18"/>
                <w:szCs w:val="18"/>
                <w:lang w:eastAsia="nb-NO"/>
              </w:rPr>
            </w:pPr>
          </w:p>
        </w:tc>
      </w:tr>
      <w:tr w:rsidRPr="00391634" w:rsidR="00C838FF" w:rsidTr="4D0C43D5" w14:paraId="2D6CC44B"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1825BC4" w14:textId="77777777">
            <w:pPr>
              <w:textAlignment w:val="baseline"/>
              <w:rPr>
                <w:rFonts w:ascii="Segoe UI" w:hAnsi="Segoe UI" w:cs="Segoe UI"/>
                <w:sz w:val="18"/>
                <w:szCs w:val="18"/>
                <w:lang w:val="nb-NO" w:eastAsia="nb-NO"/>
              </w:rPr>
            </w:pPr>
            <w:r w:rsidRPr="00391634">
              <w:rPr>
                <w:b/>
                <w:bCs/>
                <w:sz w:val="20"/>
                <w:szCs w:val="20"/>
                <w:lang w:eastAsia="nb-NO"/>
              </w:rPr>
              <w:t>E_02_02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107432C" w14:textId="77777777">
            <w:pPr>
              <w:textAlignment w:val="baseline"/>
              <w:rPr>
                <w:rFonts w:ascii="Segoe UI" w:hAnsi="Segoe UI" w:cs="Segoe UI"/>
                <w:sz w:val="18"/>
                <w:szCs w:val="18"/>
                <w:lang w:val="nb-NO" w:eastAsia="nb-NO"/>
              </w:rPr>
            </w:pPr>
            <w:r w:rsidRPr="00391634">
              <w:rPr>
                <w:b/>
                <w:bCs/>
                <w:sz w:val="20"/>
                <w:szCs w:val="20"/>
                <w:lang w:val="en-US" w:eastAsia="nb-NO"/>
              </w:rPr>
              <w:t>Cosmology</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170B18" w:rsidRDefault="00170B18" w14:paraId="53BFA400" w14:textId="77777777">
            <w:pPr>
              <w:textAlignment w:val="baseline"/>
              <w:rPr>
                <w:sz w:val="20"/>
                <w:szCs w:val="20"/>
                <w:lang w:eastAsia="nb-NO"/>
              </w:rPr>
            </w:pPr>
            <w:r w:rsidRPr="00170B18">
              <w:rPr>
                <w:sz w:val="20"/>
                <w:szCs w:val="20"/>
                <w:lang w:eastAsia="nb-NO"/>
              </w:rPr>
              <w:t>Graphics including short lead texts</w:t>
            </w:r>
            <w:r>
              <w:rPr>
                <w:sz w:val="20"/>
                <w:szCs w:val="20"/>
                <w:lang w:eastAsia="nb-NO"/>
              </w:rPr>
              <w:t>.</w:t>
            </w:r>
            <w:r w:rsidRPr="00170B18">
              <w:rPr>
                <w:sz w:val="20"/>
                <w:szCs w:val="20"/>
                <w:lang w:eastAsia="nb-NO"/>
              </w:rPr>
              <w:t xml:space="preserve"> </w:t>
            </w:r>
          </w:p>
          <w:p w:rsidRPr="00DF65D6" w:rsidR="00170B18" w:rsidP="00170B18" w:rsidRDefault="00170B18" w14:paraId="6F82D1E9" w14:textId="5EC8ADC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08BBDB13" w14:textId="20F1FDB6">
            <w:pPr>
              <w:jc w:val="center"/>
              <w:textAlignment w:val="baseline"/>
              <w:rPr>
                <w:rFonts w:ascii="Segoe UI" w:hAnsi="Segoe UI" w:cs="Segoe UI"/>
                <w:sz w:val="18"/>
                <w:szCs w:val="18"/>
                <w:lang w:eastAsia="nb-NO"/>
              </w:rPr>
            </w:pPr>
            <w:r w:rsidRPr="00170B18">
              <w:rPr>
                <w:bCs/>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546572" w:rsidRDefault="00C838FF" w14:paraId="29D00C18" w14:textId="77777777">
            <w:pPr>
              <w:textAlignment w:val="baseline"/>
              <w:rPr>
                <w:rFonts w:ascii="Segoe UI" w:hAnsi="Segoe UI" w:cs="Segoe UI"/>
                <w:sz w:val="18"/>
                <w:szCs w:val="18"/>
                <w:lang w:eastAsia="nb-NO"/>
              </w:rPr>
            </w:pPr>
            <w:r w:rsidRPr="00170B18">
              <w:rPr>
                <w:sz w:val="20"/>
                <w:szCs w:val="20"/>
                <w:lang w:eastAsia="nb-NO"/>
              </w:rPr>
              <w:t> </w:t>
            </w:r>
          </w:p>
        </w:tc>
      </w:tr>
      <w:tr w:rsidRPr="00391634" w:rsidR="00C838FF" w:rsidTr="4D0C43D5" w14:paraId="2ABA958B"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546572" w:rsidRDefault="00C838FF" w14:paraId="40B34757" w14:textId="77777777">
            <w:pPr>
              <w:textAlignment w:val="baseline"/>
              <w:rPr>
                <w:rFonts w:ascii="Segoe UI" w:hAnsi="Segoe UI" w:cs="Segoe UI"/>
                <w:sz w:val="18"/>
                <w:szCs w:val="18"/>
                <w:lang w:eastAsia="nb-NO"/>
              </w:rPr>
            </w:pPr>
            <w:r w:rsidRPr="00391634">
              <w:rPr>
                <w:b/>
                <w:bCs/>
                <w:sz w:val="20"/>
                <w:szCs w:val="20"/>
                <w:lang w:eastAsia="nb-NO"/>
              </w:rPr>
              <w:t>E_02_03</w:t>
            </w:r>
            <w:r w:rsidRPr="00170B18">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546572" w:rsidRDefault="00C838FF" w14:paraId="38C4A322" w14:textId="77777777">
            <w:pPr>
              <w:textAlignment w:val="baseline"/>
              <w:rPr>
                <w:rFonts w:ascii="Segoe UI" w:hAnsi="Segoe UI" w:cs="Segoe UI"/>
                <w:sz w:val="18"/>
                <w:szCs w:val="18"/>
                <w:lang w:eastAsia="nb-NO"/>
              </w:rPr>
            </w:pPr>
            <w:r w:rsidRPr="00391634">
              <w:rPr>
                <w:b/>
                <w:bCs/>
                <w:sz w:val="20"/>
                <w:szCs w:val="20"/>
                <w:lang w:val="en-US" w:eastAsia="nb-NO"/>
              </w:rPr>
              <w:t>Timeline</w:t>
            </w:r>
            <w:r w:rsidRPr="00170B18">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170B18" w:rsidP="00546572" w:rsidRDefault="00170B18" w14:paraId="62CFC0B8" w14:textId="6DDCE9D5">
            <w:pPr>
              <w:textAlignment w:val="baseline"/>
              <w:rPr>
                <w:sz w:val="20"/>
                <w:szCs w:val="20"/>
                <w:lang w:val="en-US" w:eastAsia="nb-NO"/>
              </w:rPr>
            </w:pPr>
            <w:r w:rsidRPr="00170B18">
              <w:rPr>
                <w:sz w:val="20"/>
                <w:szCs w:val="20"/>
                <w:lang w:val="en-US" w:eastAsia="nb-NO"/>
              </w:rPr>
              <w:t>A rich variation of graphics as infographics, drawings, maps etc. along the timeline.</w:t>
            </w:r>
          </w:p>
          <w:p w:rsidRPr="00391634" w:rsidR="00C838FF" w:rsidP="00546572" w:rsidRDefault="00C838FF" w14:paraId="729138E4" w14:textId="77777777">
            <w:pPr>
              <w:textAlignment w:val="baseline"/>
              <w:rPr>
                <w:rFonts w:ascii="Segoe UI" w:hAnsi="Segoe UI" w:cs="Segoe UI"/>
                <w:sz w:val="18"/>
                <w:szCs w:val="18"/>
                <w:lang w:eastAsia="nb-NO"/>
              </w:rPr>
            </w:pPr>
            <w:r w:rsidRPr="00391634">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48406535" w14:textId="7E9EE6C9">
            <w:pPr>
              <w:jc w:val="center"/>
              <w:textAlignment w:val="baseline"/>
              <w:rPr>
                <w:rFonts w:ascii="Segoe UI" w:hAnsi="Segoe UI" w:cs="Segoe UI"/>
                <w:sz w:val="18"/>
                <w:szCs w:val="18"/>
                <w:lang w:eastAsia="nb-NO"/>
              </w:rPr>
            </w:pPr>
            <w:r w:rsidRPr="00170B18">
              <w:rPr>
                <w:bCs/>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69778F1F" w14:textId="77777777">
            <w:pPr>
              <w:textAlignment w:val="baseline"/>
              <w:rPr>
                <w:rFonts w:ascii="Segoe UI" w:hAnsi="Segoe UI" w:cs="Segoe UI"/>
                <w:sz w:val="18"/>
                <w:szCs w:val="18"/>
                <w:lang w:eastAsia="nb-NO"/>
              </w:rPr>
            </w:pPr>
            <w:r w:rsidRPr="00DF65D6">
              <w:rPr>
                <w:sz w:val="20"/>
                <w:szCs w:val="20"/>
                <w:lang w:eastAsia="nb-NO"/>
              </w:rPr>
              <w:t> </w:t>
            </w:r>
          </w:p>
        </w:tc>
      </w:tr>
      <w:tr w:rsidRPr="00391634" w:rsidR="00C838FF" w:rsidTr="4D0C43D5" w14:paraId="0D088B26"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5307C3F2" w14:textId="77777777">
            <w:pPr>
              <w:textAlignment w:val="baseline"/>
              <w:rPr>
                <w:rFonts w:ascii="Segoe UI" w:hAnsi="Segoe UI" w:cs="Segoe UI"/>
                <w:sz w:val="18"/>
                <w:szCs w:val="18"/>
                <w:lang w:eastAsia="nb-NO"/>
              </w:rPr>
            </w:pPr>
            <w:r w:rsidRPr="00391634">
              <w:rPr>
                <w:b/>
                <w:bCs/>
                <w:sz w:val="20"/>
                <w:szCs w:val="20"/>
                <w:lang w:eastAsia="nb-NO"/>
              </w:rPr>
              <w:t>E_02_04</w:t>
            </w:r>
            <w:r w:rsidRPr="00DF65D6">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6BF4FB92" w14:textId="77777777">
            <w:pPr>
              <w:textAlignment w:val="baseline"/>
              <w:rPr>
                <w:rFonts w:ascii="Segoe UI" w:hAnsi="Segoe UI" w:cs="Segoe UI"/>
                <w:sz w:val="18"/>
                <w:szCs w:val="18"/>
                <w:lang w:eastAsia="nb-NO"/>
              </w:rPr>
            </w:pPr>
            <w:r w:rsidRPr="00391634">
              <w:rPr>
                <w:b/>
                <w:bCs/>
                <w:sz w:val="20"/>
                <w:szCs w:val="20"/>
                <w:lang w:val="en-US" w:eastAsia="nb-NO"/>
              </w:rPr>
              <w:t>The weavers</w:t>
            </w:r>
            <w:r w:rsidRPr="00DF65D6">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838FF" w14:paraId="3063F605" w14:textId="77777777">
            <w:pPr>
              <w:textAlignment w:val="baseline"/>
              <w:rPr>
                <w:sz w:val="20"/>
                <w:szCs w:val="20"/>
                <w:lang w:eastAsia="nb-NO"/>
              </w:rPr>
            </w:pPr>
            <w:r>
              <w:rPr>
                <w:sz w:val="20"/>
                <w:szCs w:val="20"/>
                <w:lang w:eastAsia="nb-NO"/>
              </w:rPr>
              <w:t>Possible backdrops to showcases, and graphic illustrations of motives from the textiles.</w:t>
            </w:r>
          </w:p>
          <w:p w:rsidR="00C838FF" w:rsidP="00546572" w:rsidRDefault="00C838FF" w14:paraId="05E1D98A" w14:textId="77777777">
            <w:pPr>
              <w:textAlignment w:val="baseline"/>
              <w:rPr>
                <w:sz w:val="20"/>
                <w:szCs w:val="20"/>
                <w:lang w:eastAsia="nb-NO"/>
              </w:rPr>
            </w:pPr>
          </w:p>
          <w:p w:rsidR="00170B18" w:rsidP="00546572" w:rsidRDefault="00C838FF" w14:paraId="78CD3257" w14:textId="7ACF38E3">
            <w:pPr>
              <w:textAlignment w:val="baseline"/>
              <w:rPr>
                <w:sz w:val="20"/>
                <w:szCs w:val="20"/>
                <w:lang w:eastAsia="nb-NO"/>
              </w:rPr>
            </w:pPr>
            <w:r w:rsidRPr="00DF65D6">
              <w:rPr>
                <w:sz w:val="20"/>
                <w:szCs w:val="20"/>
                <w:lang w:eastAsia="nb-NO"/>
              </w:rPr>
              <w:t>Headlines an</w:t>
            </w:r>
            <w:r w:rsidR="00170B18">
              <w:rPr>
                <w:sz w:val="20"/>
                <w:szCs w:val="20"/>
                <w:lang w:eastAsia="nb-NO"/>
              </w:rPr>
              <w:t>d short lead texts.</w:t>
            </w:r>
          </w:p>
          <w:p w:rsidRPr="00DF65D6" w:rsidR="00C838FF" w:rsidP="00546572" w:rsidRDefault="00C838FF" w14:paraId="2BDCBFBC" w14:textId="77777777">
            <w:pPr>
              <w:textAlignment w:val="baseline"/>
              <w:rPr>
                <w:sz w:val="20"/>
                <w:szCs w:val="20"/>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4EB4605E" w14:textId="3108ABA6">
            <w:pPr>
              <w:jc w:val="center"/>
              <w:textAlignment w:val="baseline"/>
              <w:rPr>
                <w:rFonts w:ascii="Segoe UI" w:hAnsi="Segoe UI" w:cs="Segoe UI"/>
                <w:sz w:val="18"/>
                <w:szCs w:val="18"/>
                <w:lang w:eastAsia="nb-NO"/>
              </w:rPr>
            </w:pPr>
            <w:r w:rsidRPr="00170B18">
              <w:rPr>
                <w:bCs/>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78E1E484" w14:textId="77777777">
            <w:pPr>
              <w:textAlignment w:val="baseline"/>
              <w:rPr>
                <w:rFonts w:ascii="Segoe UI" w:hAnsi="Segoe UI" w:cs="Segoe UI"/>
                <w:sz w:val="18"/>
                <w:szCs w:val="18"/>
                <w:lang w:eastAsia="nb-NO"/>
              </w:rPr>
            </w:pPr>
            <w:r w:rsidRPr="00DF65D6">
              <w:rPr>
                <w:sz w:val="20"/>
                <w:szCs w:val="20"/>
                <w:lang w:eastAsia="nb-NO"/>
              </w:rPr>
              <w:t> </w:t>
            </w:r>
          </w:p>
        </w:tc>
      </w:tr>
      <w:tr w:rsidRPr="00391634" w:rsidR="00C838FF" w:rsidTr="4D0C43D5" w14:paraId="75AC1D0B"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1BCEF990" w14:textId="77777777">
            <w:pPr>
              <w:textAlignment w:val="baseline"/>
              <w:rPr>
                <w:rFonts w:ascii="Segoe UI" w:hAnsi="Segoe UI" w:cs="Segoe UI"/>
                <w:sz w:val="18"/>
                <w:szCs w:val="18"/>
                <w:lang w:eastAsia="nb-NO"/>
              </w:rPr>
            </w:pPr>
            <w:r w:rsidRPr="00391634">
              <w:rPr>
                <w:b/>
                <w:bCs/>
                <w:sz w:val="20"/>
                <w:szCs w:val="20"/>
                <w:lang w:eastAsia="nb-NO"/>
              </w:rPr>
              <w:t>E_02_05</w:t>
            </w:r>
            <w:r w:rsidRPr="00DF65D6">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6E48CB19" w14:textId="77777777">
            <w:pPr>
              <w:textAlignment w:val="baseline"/>
              <w:rPr>
                <w:rFonts w:ascii="Segoe UI" w:hAnsi="Segoe UI" w:cs="Segoe UI"/>
                <w:sz w:val="18"/>
                <w:szCs w:val="18"/>
                <w:lang w:eastAsia="nb-NO"/>
              </w:rPr>
            </w:pPr>
            <w:r w:rsidRPr="00391634">
              <w:rPr>
                <w:b/>
                <w:bCs/>
                <w:sz w:val="20"/>
                <w:szCs w:val="20"/>
                <w:lang w:val="en-US" w:eastAsia="nb-NO"/>
              </w:rPr>
              <w:t>Artful animals</w:t>
            </w:r>
            <w:r w:rsidRPr="00DF65D6">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5574C0" w:rsidP="00546572" w:rsidRDefault="005574C0" w14:paraId="24441FD8" w14:textId="7C00B340">
            <w:pPr>
              <w:textAlignment w:val="baseline"/>
              <w:rPr>
                <w:sz w:val="20"/>
                <w:szCs w:val="20"/>
                <w:lang w:eastAsia="nb-NO"/>
              </w:rPr>
            </w:pPr>
            <w:r w:rsidRPr="005574C0">
              <w:rPr>
                <w:sz w:val="20"/>
                <w:szCs w:val="20"/>
                <w:lang w:eastAsia="nb-NO"/>
              </w:rPr>
              <w:t>Graphic elements as possible backdrops to the showcases showing the evolution of different styles. In combination with short lead texts, printed or digital.</w:t>
            </w:r>
          </w:p>
          <w:p w:rsidR="00C838FF" w:rsidP="00546572" w:rsidRDefault="00C838FF" w14:paraId="3390EAAB" w14:textId="7812811F">
            <w:pPr>
              <w:textAlignment w:val="baseline"/>
              <w:rPr>
                <w:sz w:val="20"/>
                <w:szCs w:val="20"/>
                <w:lang w:eastAsia="nb-NO"/>
              </w:rPr>
            </w:pPr>
          </w:p>
          <w:p w:rsidR="005574C0" w:rsidP="00546572" w:rsidRDefault="005574C0" w14:paraId="0EF5FE82" w14:textId="1F82FACA">
            <w:pPr>
              <w:textAlignment w:val="baseline"/>
              <w:rPr>
                <w:sz w:val="20"/>
                <w:szCs w:val="20"/>
                <w:lang w:eastAsia="nb-NO"/>
              </w:rPr>
            </w:pPr>
            <w:r w:rsidRPr="005574C0">
              <w:rPr>
                <w:sz w:val="20"/>
                <w:szCs w:val="20"/>
                <w:lang w:eastAsia="nb-NO"/>
              </w:rPr>
              <w:t>Headlines and short lead texts.</w:t>
            </w:r>
          </w:p>
          <w:p w:rsidRPr="007411D0" w:rsidR="00C838FF" w:rsidP="00546572" w:rsidRDefault="00C838FF" w14:paraId="59877238" w14:textId="50D37A0B">
            <w:pPr>
              <w:textAlignment w:val="baseline"/>
              <w:rPr>
                <w:sz w:val="20"/>
                <w:szCs w:val="20"/>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170B18" w:rsidR="00C838FF" w:rsidP="00170B18" w:rsidRDefault="00C838FF" w14:paraId="3C35AEDA" w14:textId="1E50A230">
            <w:pPr>
              <w:jc w:val="center"/>
              <w:textAlignment w:val="baseline"/>
              <w:rPr>
                <w:rFonts w:ascii="Segoe UI" w:hAnsi="Segoe UI" w:cs="Segoe UI"/>
                <w:sz w:val="18"/>
                <w:szCs w:val="18"/>
                <w:lang w:eastAsia="nb-NO"/>
              </w:rPr>
            </w:pPr>
            <w:r w:rsidRPr="00170B18">
              <w:rPr>
                <w:bCs/>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7281B93C" w14:textId="77777777">
            <w:pPr>
              <w:textAlignment w:val="baseline"/>
              <w:rPr>
                <w:rFonts w:ascii="Segoe UI" w:hAnsi="Segoe UI" w:cs="Segoe UI"/>
                <w:sz w:val="18"/>
                <w:szCs w:val="18"/>
                <w:lang w:eastAsia="nb-NO"/>
              </w:rPr>
            </w:pPr>
            <w:r w:rsidRPr="00DF65D6">
              <w:rPr>
                <w:sz w:val="20"/>
                <w:szCs w:val="20"/>
                <w:lang w:eastAsia="nb-NO"/>
              </w:rPr>
              <w:t> </w:t>
            </w:r>
          </w:p>
        </w:tc>
      </w:tr>
      <w:tr w:rsidRPr="00391634" w:rsidR="00C838FF" w:rsidTr="4D0C43D5" w14:paraId="43B3ACF9" w14:textId="77777777">
        <w:trPr>
          <w:trHeight w:val="840"/>
        </w:trPr>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66E31EB6" w14:textId="77777777">
            <w:pPr>
              <w:textAlignment w:val="baseline"/>
              <w:rPr>
                <w:rFonts w:ascii="Segoe UI" w:hAnsi="Segoe UI" w:cs="Segoe UI"/>
                <w:sz w:val="18"/>
                <w:szCs w:val="18"/>
                <w:lang w:eastAsia="nb-NO"/>
              </w:rPr>
            </w:pPr>
            <w:r w:rsidRPr="00391634">
              <w:rPr>
                <w:b/>
                <w:bCs/>
                <w:sz w:val="20"/>
                <w:szCs w:val="20"/>
                <w:lang w:eastAsia="nb-NO"/>
              </w:rPr>
              <w:t>E_02_06</w:t>
            </w:r>
            <w:r w:rsidRPr="00DF65D6">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DF65D6" w:rsidR="00C838FF" w:rsidP="00546572" w:rsidRDefault="00C838FF" w14:paraId="321E25BA" w14:textId="77777777">
            <w:pPr>
              <w:textAlignment w:val="baseline"/>
              <w:rPr>
                <w:rFonts w:ascii="Segoe UI" w:hAnsi="Segoe UI" w:cs="Segoe UI"/>
                <w:sz w:val="18"/>
                <w:szCs w:val="18"/>
                <w:lang w:eastAsia="nb-NO"/>
              </w:rPr>
            </w:pPr>
            <w:r w:rsidRPr="00391634">
              <w:rPr>
                <w:b/>
                <w:bCs/>
                <w:sz w:val="20"/>
                <w:szCs w:val="20"/>
                <w:lang w:eastAsia="nb-NO"/>
              </w:rPr>
              <w:t>Trade and networks</w:t>
            </w:r>
            <w:r w:rsidRPr="00DF65D6">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030B51" w14:paraId="39377CE1" w14:textId="37FF6B9C">
            <w:pPr>
              <w:textAlignment w:val="baseline"/>
              <w:rPr>
                <w:sz w:val="20"/>
                <w:szCs w:val="20"/>
                <w:lang w:eastAsia="nb-NO"/>
              </w:rPr>
            </w:pPr>
            <w:r w:rsidRPr="00030B51">
              <w:rPr>
                <w:sz w:val="20"/>
                <w:szCs w:val="20"/>
                <w:lang w:eastAsia="nb-NO"/>
              </w:rPr>
              <w:t>Graphics em</w:t>
            </w:r>
            <w:r>
              <w:rPr>
                <w:sz w:val="20"/>
                <w:szCs w:val="20"/>
                <w:lang w:eastAsia="nb-NO"/>
              </w:rPr>
              <w:t>phasising a real footprint (plaster mould</w:t>
            </w:r>
            <w:r w:rsidRPr="00030B51">
              <w:rPr>
                <w:sz w:val="20"/>
                <w:szCs w:val="20"/>
                <w:lang w:eastAsia="nb-NO"/>
              </w:rPr>
              <w:t xml:space="preserve">) from The Viking city </w:t>
            </w:r>
            <w:proofErr w:type="spellStart"/>
            <w:r w:rsidRPr="00030B51">
              <w:rPr>
                <w:sz w:val="20"/>
                <w:szCs w:val="20"/>
                <w:lang w:eastAsia="nb-NO"/>
              </w:rPr>
              <w:t>Kaupang</w:t>
            </w:r>
            <w:proofErr w:type="spellEnd"/>
            <w:r w:rsidRPr="00030B51">
              <w:rPr>
                <w:sz w:val="20"/>
                <w:szCs w:val="20"/>
                <w:lang w:eastAsia="nb-NO"/>
              </w:rPr>
              <w:t>. Short lead texts in the room.</w:t>
            </w:r>
          </w:p>
          <w:p w:rsidRPr="00391634" w:rsidR="00C838FF" w:rsidP="00030B51" w:rsidRDefault="00C838FF" w14:paraId="4AC1732C" w14:textId="56DA721F">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5574C0" w:rsidR="00C838FF" w:rsidP="005574C0" w:rsidRDefault="00C838FF" w14:paraId="7A6C3526" w14:textId="36252416">
            <w:pPr>
              <w:jc w:val="center"/>
              <w:textAlignment w:val="baseline"/>
              <w:rPr>
                <w:rFonts w:ascii="Segoe UI" w:hAnsi="Segoe UI" w:cs="Segoe UI"/>
                <w:sz w:val="18"/>
                <w:szCs w:val="18"/>
                <w:lang w:val="nb-NO" w:eastAsia="nb-NO"/>
              </w:rPr>
            </w:pPr>
            <w:r w:rsidRPr="005574C0">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43FEEAA"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3EA556EF"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EFFB5A8" w14:textId="77777777">
            <w:pPr>
              <w:textAlignment w:val="baseline"/>
              <w:rPr>
                <w:rFonts w:ascii="Segoe UI" w:hAnsi="Segoe UI" w:cs="Segoe UI"/>
                <w:sz w:val="18"/>
                <w:szCs w:val="18"/>
                <w:lang w:val="nb-NO" w:eastAsia="nb-NO"/>
              </w:rPr>
            </w:pPr>
            <w:r w:rsidRPr="00391634">
              <w:rPr>
                <w:b/>
                <w:bCs/>
                <w:sz w:val="20"/>
                <w:szCs w:val="20"/>
                <w:lang w:eastAsia="nb-NO"/>
              </w:rPr>
              <w:t>E_02_07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2E8C8C6" w14:textId="77777777">
            <w:pPr>
              <w:textAlignment w:val="baseline"/>
              <w:rPr>
                <w:rFonts w:ascii="Segoe UI" w:hAnsi="Segoe UI" w:cs="Segoe UI"/>
                <w:sz w:val="18"/>
                <w:szCs w:val="18"/>
                <w:lang w:val="nb-NO" w:eastAsia="nb-NO"/>
              </w:rPr>
            </w:pPr>
            <w:proofErr w:type="spellStart"/>
            <w:r w:rsidRPr="00391634">
              <w:rPr>
                <w:b/>
                <w:bCs/>
                <w:sz w:val="20"/>
                <w:szCs w:val="20"/>
                <w:lang w:eastAsia="nb-NO"/>
              </w:rPr>
              <w:t>Norðvegr</w:t>
            </w:r>
            <w:proofErr w:type="spellEnd"/>
            <w:r w:rsidRPr="00391634">
              <w:rPr>
                <w:b/>
                <w:bCs/>
                <w:sz w:val="20"/>
                <w:szCs w:val="20"/>
                <w:lang w:eastAsia="nb-NO"/>
              </w:rPr>
              <w:t> </w:t>
            </w:r>
            <w:r w:rsidRPr="00391634">
              <w:rPr>
                <w:sz w:val="20"/>
                <w:szCs w:val="20"/>
                <w:lang w:val="nb-NO" w:eastAsia="nb-NO"/>
              </w:rPr>
              <w:t> </w:t>
            </w:r>
          </w:p>
          <w:p w:rsidRPr="00391634" w:rsidR="00C838FF" w:rsidP="00546572" w:rsidRDefault="00C838FF" w14:paraId="076B0623"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2FD714A7"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69401D63"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437E8" w:rsidR="00C838FF" w:rsidP="00546572" w:rsidRDefault="00030B51" w14:paraId="5BB44D2F" w14:textId="3D1494DA">
            <w:pPr>
              <w:textAlignment w:val="baseline"/>
              <w:rPr>
                <w:sz w:val="20"/>
                <w:szCs w:val="20"/>
                <w:lang w:eastAsia="nb-NO"/>
              </w:rPr>
            </w:pPr>
            <w:r>
              <w:rPr>
                <w:sz w:val="20"/>
                <w:szCs w:val="20"/>
                <w:lang w:eastAsia="nb-NO"/>
              </w:rPr>
              <w:t>A</w:t>
            </w:r>
            <w:r w:rsidRPr="00030B51">
              <w:rPr>
                <w:sz w:val="20"/>
                <w:szCs w:val="20"/>
                <w:lang w:eastAsia="nb-NO"/>
              </w:rPr>
              <w:t xml:space="preserve"> physical/ digital installation including both graphics and a fundamental stone to create an illusion</w:t>
            </w:r>
            <w:r>
              <w:rPr>
                <w:sz w:val="20"/>
                <w:szCs w:val="20"/>
                <w:lang w:eastAsia="nb-NO"/>
              </w:rPr>
              <w:t xml:space="preserve"> </w:t>
            </w:r>
            <w:r w:rsidRPr="003437E8" w:rsidR="00C838FF">
              <w:rPr>
                <w:sz w:val="20"/>
                <w:szCs w:val="20"/>
                <w:lang w:eastAsia="nb-NO"/>
              </w:rPr>
              <w:t>of a Viking age Sami camp site up un the high mountains.</w:t>
            </w:r>
          </w:p>
          <w:p w:rsidR="00C838FF" w:rsidP="00546572" w:rsidRDefault="00C838FF" w14:paraId="2F01E555" w14:textId="77777777">
            <w:pPr>
              <w:textAlignment w:val="baseline"/>
              <w:rPr>
                <w:rFonts w:ascii="Segoe UI" w:hAnsi="Segoe UI" w:cs="Segoe UI"/>
                <w:sz w:val="18"/>
                <w:szCs w:val="18"/>
                <w:lang w:eastAsia="nb-NO"/>
              </w:rPr>
            </w:pPr>
          </w:p>
          <w:p w:rsidRPr="003437E8" w:rsidR="00C838FF" w:rsidP="00546572" w:rsidRDefault="00C838FF" w14:paraId="76C7BEE0" w14:textId="77777777">
            <w:pPr>
              <w:textAlignment w:val="baseline"/>
              <w:rPr>
                <w:sz w:val="20"/>
                <w:szCs w:val="20"/>
                <w:lang w:eastAsia="nb-NO"/>
              </w:rPr>
            </w:pPr>
            <w:r w:rsidRPr="003437E8">
              <w:rPr>
                <w:sz w:val="20"/>
                <w:szCs w:val="20"/>
                <w:lang w:eastAsia="nb-NO"/>
              </w:rPr>
              <w:lastRenderedPageBreak/>
              <w:t>A graphic backdrop provides information about hunting in the high mountains.</w:t>
            </w:r>
          </w:p>
          <w:p w:rsidR="00030B51" w:rsidP="00546572" w:rsidRDefault="00030B51" w14:paraId="117546FE" w14:textId="68D6727E">
            <w:pPr>
              <w:textAlignment w:val="baseline"/>
              <w:rPr>
                <w:sz w:val="20"/>
                <w:szCs w:val="20"/>
                <w:lang w:eastAsia="nb-NO"/>
              </w:rPr>
            </w:pPr>
          </w:p>
          <w:p w:rsidRPr="003437E8" w:rsidR="00030B51" w:rsidP="00546572" w:rsidRDefault="00030B51" w14:paraId="231E3F46" w14:textId="1BE449FB">
            <w:pPr>
              <w:textAlignment w:val="baseline"/>
              <w:rPr>
                <w:sz w:val="20"/>
                <w:szCs w:val="20"/>
                <w:lang w:eastAsia="nb-NO"/>
              </w:rPr>
            </w:pPr>
            <w:r w:rsidRPr="00030B51">
              <w:rPr>
                <w:sz w:val="20"/>
                <w:szCs w:val="20"/>
                <w:lang w:eastAsia="nb-NO"/>
              </w:rPr>
              <w:t>Headlines and short lead texts.</w:t>
            </w:r>
          </w:p>
          <w:p w:rsidRPr="00391634" w:rsidR="00C838FF" w:rsidP="00546572" w:rsidRDefault="00C838FF" w14:paraId="7396EA44" w14:textId="7777777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030B51" w:rsidRDefault="00C838FF" w14:paraId="7FA61E5F" w14:textId="6581CC18">
            <w:pPr>
              <w:jc w:val="center"/>
              <w:textAlignment w:val="baseline"/>
              <w:rPr>
                <w:rFonts w:ascii="Segoe UI" w:hAnsi="Segoe UI" w:cs="Segoe UI"/>
                <w:sz w:val="18"/>
                <w:szCs w:val="18"/>
                <w:lang w:val="nb-NO" w:eastAsia="nb-NO"/>
              </w:rPr>
            </w:pPr>
            <w:r w:rsidRPr="00391634">
              <w:rPr>
                <w:sz w:val="20"/>
                <w:szCs w:val="20"/>
                <w:lang w:eastAsia="nb-NO"/>
              </w:rPr>
              <w:lastRenderedPageBreak/>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2E82377"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2058432D"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804EC55" w14:textId="77777777">
            <w:pPr>
              <w:textAlignment w:val="baseline"/>
              <w:rPr>
                <w:rFonts w:ascii="Segoe UI" w:hAnsi="Segoe UI" w:cs="Segoe UI"/>
                <w:sz w:val="18"/>
                <w:szCs w:val="18"/>
                <w:lang w:val="nb-NO" w:eastAsia="nb-NO"/>
              </w:rPr>
            </w:pPr>
            <w:r w:rsidRPr="00391634">
              <w:rPr>
                <w:b/>
                <w:bCs/>
                <w:sz w:val="20"/>
                <w:szCs w:val="20"/>
                <w:lang w:eastAsia="nb-NO"/>
              </w:rPr>
              <w:t>E_02_08</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1FEB6D18" w14:textId="77777777">
            <w:pPr>
              <w:textAlignment w:val="baseline"/>
              <w:rPr>
                <w:rFonts w:ascii="Segoe UI" w:hAnsi="Segoe UI" w:cs="Segoe UI"/>
                <w:sz w:val="18"/>
                <w:szCs w:val="18"/>
                <w:lang w:val="nb-NO" w:eastAsia="nb-NO"/>
              </w:rPr>
            </w:pPr>
            <w:r w:rsidRPr="00391634">
              <w:rPr>
                <w:b/>
                <w:bCs/>
                <w:sz w:val="20"/>
                <w:szCs w:val="20"/>
                <w:lang w:eastAsia="nb-NO"/>
              </w:rPr>
              <w:t>Raids</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BA3802" w14:paraId="25C500FF" w14:textId="5091A254">
            <w:pPr>
              <w:textAlignment w:val="baseline"/>
              <w:rPr>
                <w:sz w:val="20"/>
                <w:szCs w:val="20"/>
                <w:lang w:eastAsia="nb-NO"/>
              </w:rPr>
            </w:pPr>
            <w:r>
              <w:rPr>
                <w:sz w:val="20"/>
                <w:szCs w:val="20"/>
                <w:lang w:eastAsia="nb-NO"/>
              </w:rPr>
              <w:t>A visualization of</w:t>
            </w:r>
            <w:r w:rsidRPr="5B73E034" w:rsidR="00C838FF">
              <w:rPr>
                <w:sz w:val="20"/>
                <w:szCs w:val="20"/>
                <w:lang w:eastAsia="nb-NO"/>
              </w:rPr>
              <w:t xml:space="preserve"> t</w:t>
            </w:r>
            <w:r w:rsidR="00030B51">
              <w:rPr>
                <w:sz w:val="20"/>
                <w:szCs w:val="20"/>
                <w:lang w:eastAsia="nb-NO"/>
              </w:rPr>
              <w:t xml:space="preserve">he Doomsday picture stone </w:t>
            </w:r>
            <w:r w:rsidRPr="5B73E034" w:rsidR="00C838FF">
              <w:rPr>
                <w:sz w:val="20"/>
                <w:szCs w:val="20"/>
                <w:lang w:eastAsia="nb-NO"/>
              </w:rPr>
              <w:t xml:space="preserve">as backdrop to the </w:t>
            </w:r>
            <w:r>
              <w:rPr>
                <w:sz w:val="20"/>
                <w:szCs w:val="20"/>
                <w:lang w:eastAsia="nb-NO"/>
              </w:rPr>
              <w:t>objects. Information about the</w:t>
            </w:r>
            <w:r w:rsidRPr="5B73E034" w:rsidR="00C838FF">
              <w:rPr>
                <w:sz w:val="20"/>
                <w:szCs w:val="20"/>
                <w:lang w:eastAsia="nb-NO"/>
              </w:rPr>
              <w:t xml:space="preserve"> stone and the attack at Lindisfarne is presented in a short text near the showcase.</w:t>
            </w:r>
          </w:p>
          <w:p w:rsidR="00C838FF" w:rsidP="00546572" w:rsidRDefault="00C838FF" w14:paraId="11C3F0DC" w14:textId="4E1D97E8">
            <w:pPr>
              <w:textAlignment w:val="baseline"/>
              <w:rPr>
                <w:sz w:val="20"/>
                <w:szCs w:val="20"/>
                <w:lang w:eastAsia="nb-NO"/>
              </w:rPr>
            </w:pPr>
          </w:p>
          <w:p w:rsidRPr="00030B51" w:rsidR="00C838FF" w:rsidP="00546572" w:rsidRDefault="00BA3802" w14:paraId="24FBE092" w14:textId="7DF39483">
            <w:pPr>
              <w:textAlignment w:val="baseline"/>
              <w:rPr>
                <w:sz w:val="20"/>
                <w:szCs w:val="20"/>
                <w:lang w:eastAsia="nb-NO"/>
              </w:rPr>
            </w:pPr>
            <w:r>
              <w:rPr>
                <w:sz w:val="20"/>
                <w:szCs w:val="20"/>
                <w:lang w:eastAsia="nb-NO"/>
              </w:rPr>
              <w:t xml:space="preserve">Headlines, </w:t>
            </w:r>
            <w:r w:rsidRPr="00030B51" w:rsidR="00030B51">
              <w:rPr>
                <w:sz w:val="20"/>
                <w:szCs w:val="20"/>
                <w:lang w:eastAsia="nb-NO"/>
              </w:rPr>
              <w:t>short lead texts</w:t>
            </w:r>
            <w:r>
              <w:rPr>
                <w:sz w:val="20"/>
                <w:szCs w:val="20"/>
                <w:lang w:eastAsia="nb-NO"/>
              </w:rPr>
              <w:t xml:space="preserve"> and backdrops to showcases</w:t>
            </w:r>
            <w:r w:rsidRPr="00030B51" w:rsidR="00030B51">
              <w:rPr>
                <w:sz w:val="20"/>
                <w:szCs w:val="20"/>
                <w:lang w:eastAsia="nb-NO"/>
              </w:rPr>
              <w:t>.</w:t>
            </w:r>
          </w:p>
          <w:p w:rsidRPr="00391634" w:rsidR="00C838FF" w:rsidP="00546572" w:rsidRDefault="00C838FF" w14:paraId="6DE300CD" w14:textId="7777777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030B51" w:rsidRDefault="00C838FF" w14:paraId="38A2A86B" w14:textId="52DA15C1">
            <w:pPr>
              <w:jc w:val="center"/>
              <w:textAlignment w:val="baseline"/>
              <w:rPr>
                <w:rFonts w:ascii="Segoe UI" w:hAnsi="Segoe UI" w:cs="Segoe UI"/>
                <w:sz w:val="18"/>
                <w:szCs w:val="18"/>
                <w:lang w:val="nb-NO" w:eastAsia="nb-NO"/>
              </w:rPr>
            </w:pPr>
            <w:r w:rsidRPr="00391634">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323D2BB"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149DCE34"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515D6C2" w14:textId="77777777">
            <w:pPr>
              <w:textAlignment w:val="baseline"/>
              <w:rPr>
                <w:rFonts w:ascii="Segoe UI" w:hAnsi="Segoe UI" w:cs="Segoe UI"/>
                <w:sz w:val="18"/>
                <w:szCs w:val="18"/>
                <w:lang w:val="nb-NO" w:eastAsia="nb-NO"/>
              </w:rPr>
            </w:pPr>
            <w:r w:rsidRPr="00391634">
              <w:rPr>
                <w:b/>
                <w:bCs/>
                <w:sz w:val="20"/>
                <w:szCs w:val="20"/>
                <w:lang w:eastAsia="nb-NO"/>
              </w:rPr>
              <w:t>E_02_09</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1DCC045" w14:textId="77777777">
            <w:pPr>
              <w:textAlignment w:val="baseline"/>
              <w:rPr>
                <w:rFonts w:ascii="Segoe UI" w:hAnsi="Segoe UI" w:cs="Segoe UI"/>
                <w:sz w:val="18"/>
                <w:szCs w:val="18"/>
                <w:lang w:val="nb-NO" w:eastAsia="nb-NO"/>
              </w:rPr>
            </w:pPr>
            <w:r w:rsidRPr="00391634">
              <w:rPr>
                <w:b/>
                <w:bCs/>
                <w:sz w:val="20"/>
                <w:szCs w:val="20"/>
                <w:lang w:eastAsia="nb-NO"/>
              </w:rPr>
              <w:t>The </w:t>
            </w:r>
            <w:proofErr w:type="spellStart"/>
            <w:r w:rsidRPr="00391634">
              <w:rPr>
                <w:b/>
                <w:bCs/>
                <w:sz w:val="20"/>
                <w:szCs w:val="20"/>
                <w:lang w:eastAsia="nb-NO"/>
              </w:rPr>
              <w:t>Oseberg</w:t>
            </w:r>
            <w:proofErr w:type="spellEnd"/>
            <w:r w:rsidRPr="00391634">
              <w:rPr>
                <w:b/>
                <w:bCs/>
                <w:sz w:val="20"/>
                <w:szCs w:val="20"/>
                <w:lang w:eastAsia="nb-NO"/>
              </w:rPr>
              <w:t> ship</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A03AF5" w14:paraId="6CC8F134" w14:textId="0570D38E">
            <w:pPr>
              <w:textAlignment w:val="baseline"/>
              <w:rPr>
                <w:sz w:val="20"/>
                <w:szCs w:val="20"/>
                <w:lang w:eastAsia="nb-NO"/>
              </w:rPr>
            </w:pPr>
            <w:r>
              <w:rPr>
                <w:sz w:val="20"/>
                <w:szCs w:val="20"/>
                <w:lang w:eastAsia="nb-NO"/>
              </w:rPr>
              <w:t>Huge and variated g</w:t>
            </w:r>
            <w:r w:rsidR="00970BDA">
              <w:rPr>
                <w:sz w:val="20"/>
                <w:szCs w:val="20"/>
                <w:lang w:eastAsia="nb-NO"/>
              </w:rPr>
              <w:t>raphics and</w:t>
            </w:r>
            <w:r w:rsidRPr="008D28B0" w:rsidR="00C838FF">
              <w:rPr>
                <w:sz w:val="20"/>
                <w:szCs w:val="20"/>
                <w:lang w:eastAsia="nb-NO"/>
              </w:rPr>
              <w:t xml:space="preserve"> backdrops in </w:t>
            </w:r>
            <w:r>
              <w:rPr>
                <w:sz w:val="20"/>
                <w:szCs w:val="20"/>
                <w:lang w:eastAsia="nb-NO"/>
              </w:rPr>
              <w:t xml:space="preserve">the </w:t>
            </w:r>
            <w:r w:rsidRPr="008D28B0" w:rsidR="00C838FF">
              <w:rPr>
                <w:sz w:val="20"/>
                <w:szCs w:val="20"/>
                <w:lang w:eastAsia="nb-NO"/>
              </w:rPr>
              <w:t>showcases.</w:t>
            </w:r>
          </w:p>
          <w:p w:rsidR="00C838FF" w:rsidP="00546572" w:rsidRDefault="00C838FF" w14:paraId="73DA456F" w14:textId="77777777">
            <w:pPr>
              <w:textAlignment w:val="baseline"/>
              <w:rPr>
                <w:sz w:val="20"/>
                <w:szCs w:val="20"/>
                <w:lang w:eastAsia="nb-NO"/>
              </w:rPr>
            </w:pPr>
          </w:p>
          <w:p w:rsidR="00C838FF" w:rsidP="00970BDA" w:rsidRDefault="00C838FF" w14:paraId="630C02D5" w14:textId="77777777">
            <w:pPr>
              <w:textAlignment w:val="baseline"/>
              <w:rPr>
                <w:sz w:val="20"/>
                <w:szCs w:val="20"/>
                <w:lang w:eastAsia="nb-NO"/>
              </w:rPr>
            </w:pPr>
            <w:r w:rsidRPr="00287B04">
              <w:rPr>
                <w:sz w:val="20"/>
                <w:szCs w:val="20"/>
                <w:lang w:eastAsia="nb-NO"/>
              </w:rPr>
              <w:t>Headlines and short lead texts</w:t>
            </w:r>
            <w:r w:rsidR="00970BDA">
              <w:rPr>
                <w:sz w:val="20"/>
                <w:szCs w:val="20"/>
                <w:lang w:eastAsia="nb-NO"/>
              </w:rPr>
              <w:t>.</w:t>
            </w:r>
          </w:p>
          <w:p w:rsidRPr="001B3DEB" w:rsidR="00970BDA" w:rsidP="00970BDA" w:rsidRDefault="00970BDA" w14:paraId="6EBE30C2" w14:textId="604570FA">
            <w:pPr>
              <w:textAlignment w:val="baseline"/>
              <w:rPr>
                <w:sz w:val="20"/>
                <w:szCs w:val="20"/>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287B04" w:rsidR="00C838FF" w:rsidP="00BA3802" w:rsidRDefault="00C838FF" w14:paraId="1161653C" w14:textId="108BC478">
            <w:pPr>
              <w:jc w:val="center"/>
              <w:textAlignment w:val="baseline"/>
              <w:rPr>
                <w:rFonts w:ascii="Segoe UI" w:hAnsi="Segoe UI" w:cs="Segoe UI"/>
                <w:sz w:val="18"/>
                <w:szCs w:val="18"/>
                <w:lang w:eastAsia="nb-NO"/>
              </w:rPr>
            </w:pPr>
            <w:r>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07571DB" w14:textId="77777777">
            <w:pPr>
              <w:textAlignment w:val="baseline"/>
              <w:rPr>
                <w:rFonts w:ascii="Segoe UI" w:hAnsi="Segoe UI" w:cs="Segoe UI"/>
                <w:sz w:val="18"/>
                <w:szCs w:val="18"/>
                <w:lang w:eastAsia="nb-NO"/>
              </w:rPr>
            </w:pPr>
          </w:p>
        </w:tc>
      </w:tr>
      <w:tr w:rsidRPr="00391634" w:rsidR="00C838FF" w:rsidTr="4D0C43D5" w14:paraId="4F84A98C"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4FC6D19" w14:textId="77777777">
            <w:pPr>
              <w:textAlignment w:val="baseline"/>
              <w:rPr>
                <w:rFonts w:ascii="Segoe UI" w:hAnsi="Segoe UI" w:cs="Segoe UI"/>
                <w:sz w:val="18"/>
                <w:szCs w:val="18"/>
                <w:lang w:val="nb-NO" w:eastAsia="nb-NO"/>
              </w:rPr>
            </w:pPr>
            <w:r w:rsidRPr="00391634">
              <w:rPr>
                <w:b/>
                <w:bCs/>
                <w:sz w:val="20"/>
                <w:szCs w:val="20"/>
                <w:lang w:val="en-US" w:eastAsia="nb-NO"/>
              </w:rPr>
              <w:t>E_02_10</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2F20124" w14:textId="77777777">
            <w:pPr>
              <w:textAlignment w:val="baseline"/>
              <w:rPr>
                <w:rFonts w:ascii="Segoe UI" w:hAnsi="Segoe UI" w:cs="Segoe UI"/>
                <w:sz w:val="18"/>
                <w:szCs w:val="18"/>
                <w:lang w:val="nb-NO" w:eastAsia="nb-NO"/>
              </w:rPr>
            </w:pPr>
            <w:r w:rsidRPr="00391634">
              <w:rPr>
                <w:b/>
                <w:bCs/>
                <w:sz w:val="20"/>
                <w:szCs w:val="20"/>
                <w:lang w:val="en-US" w:eastAsia="nb-NO"/>
              </w:rPr>
              <w:t>Life in Midgard</w:t>
            </w:r>
            <w:r w:rsidRPr="00391634">
              <w:rPr>
                <w:sz w:val="20"/>
                <w:szCs w:val="20"/>
                <w:lang w:val="nb-NO" w:eastAsia="nb-NO"/>
              </w:rPr>
              <w:t> </w:t>
            </w:r>
          </w:p>
          <w:p w:rsidRPr="00391634" w:rsidR="00C838FF" w:rsidP="00546572" w:rsidRDefault="00C838FF" w14:paraId="7922B098"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42DDB459"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4E5CA15C"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52A716E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838FF" w14:paraId="6F262C2D" w14:textId="77777777">
            <w:pPr>
              <w:textAlignment w:val="baseline"/>
              <w:rPr>
                <w:sz w:val="20"/>
                <w:szCs w:val="20"/>
                <w:lang w:eastAsia="nb-NO"/>
              </w:rPr>
            </w:pPr>
            <w:r>
              <w:rPr>
                <w:sz w:val="20"/>
                <w:szCs w:val="20"/>
                <w:lang w:val="en-US" w:eastAsia="nb-NO"/>
              </w:rPr>
              <w:t>Graphics and text to</w:t>
            </w:r>
            <w:r w:rsidRPr="00391634">
              <w:rPr>
                <w:sz w:val="20"/>
                <w:szCs w:val="20"/>
                <w:lang w:eastAsia="nb-NO"/>
              </w:rPr>
              <w:t> </w:t>
            </w:r>
            <w:r>
              <w:rPr>
                <w:sz w:val="20"/>
                <w:szCs w:val="20"/>
                <w:lang w:eastAsia="nb-NO"/>
              </w:rPr>
              <w:t>“</w:t>
            </w:r>
            <w:r w:rsidRPr="001B3DEB">
              <w:rPr>
                <w:sz w:val="20"/>
                <w:szCs w:val="20"/>
                <w:lang w:eastAsia="nb-NO"/>
              </w:rPr>
              <w:t>Life around the cooking pot</w:t>
            </w:r>
            <w:r>
              <w:rPr>
                <w:sz w:val="20"/>
                <w:szCs w:val="20"/>
                <w:lang w:eastAsia="nb-NO"/>
              </w:rPr>
              <w:t>”</w:t>
            </w:r>
          </w:p>
          <w:p w:rsidR="00C838FF" w:rsidP="00546572" w:rsidRDefault="00C838FF" w14:paraId="2679A426" w14:textId="77777777">
            <w:pPr>
              <w:textAlignment w:val="baseline"/>
              <w:rPr>
                <w:sz w:val="20"/>
                <w:szCs w:val="20"/>
                <w:lang w:eastAsia="nb-NO"/>
              </w:rPr>
            </w:pPr>
          </w:p>
          <w:p w:rsidR="00C838FF" w:rsidP="00546572" w:rsidRDefault="00C838FF" w14:paraId="239B0B91" w14:textId="77777777">
            <w:pPr>
              <w:textAlignment w:val="baseline"/>
              <w:rPr>
                <w:sz w:val="20"/>
                <w:szCs w:val="20"/>
                <w:lang w:eastAsia="nb-NO"/>
              </w:rPr>
            </w:pPr>
            <w:r>
              <w:rPr>
                <w:sz w:val="20"/>
                <w:szCs w:val="20"/>
                <w:lang w:eastAsia="nb-NO"/>
              </w:rPr>
              <w:t>The outline of a Viking house</w:t>
            </w:r>
            <w:r w:rsidRPr="00023CF7">
              <w:rPr>
                <w:sz w:val="20"/>
                <w:szCs w:val="20"/>
                <w:lang w:eastAsia="nb-NO"/>
              </w:rPr>
              <w:t xml:space="preserve"> marked on the floor.</w:t>
            </w:r>
          </w:p>
          <w:p w:rsidR="00C838FF" w:rsidP="00546572" w:rsidRDefault="00C838FF" w14:paraId="0E177147" w14:textId="77777777">
            <w:pPr>
              <w:textAlignment w:val="baseline"/>
              <w:rPr>
                <w:sz w:val="20"/>
                <w:szCs w:val="20"/>
                <w:lang w:eastAsia="nb-NO"/>
              </w:rPr>
            </w:pPr>
          </w:p>
          <w:p w:rsidR="00C838FF" w:rsidP="00546572" w:rsidRDefault="00C838FF" w14:paraId="34615BBA" w14:textId="77777777">
            <w:pPr>
              <w:textAlignment w:val="baseline"/>
              <w:rPr>
                <w:sz w:val="20"/>
                <w:szCs w:val="20"/>
                <w:lang w:eastAsia="nb-NO"/>
              </w:rPr>
            </w:pPr>
            <w:r>
              <w:rPr>
                <w:sz w:val="20"/>
                <w:szCs w:val="20"/>
                <w:lang w:eastAsia="nb-NO"/>
              </w:rPr>
              <w:t>G</w:t>
            </w:r>
            <w:r w:rsidRPr="00023CF7">
              <w:rPr>
                <w:sz w:val="20"/>
                <w:szCs w:val="20"/>
                <w:lang w:eastAsia="nb-NO"/>
              </w:rPr>
              <w:t>raphical backdrop</w:t>
            </w:r>
            <w:r>
              <w:rPr>
                <w:sz w:val="20"/>
                <w:szCs w:val="20"/>
                <w:lang w:eastAsia="nb-NO"/>
              </w:rPr>
              <w:t xml:space="preserve">s in </w:t>
            </w:r>
            <w:r w:rsidRPr="00023CF7">
              <w:rPr>
                <w:sz w:val="20"/>
                <w:szCs w:val="20"/>
                <w:lang w:eastAsia="nb-NO"/>
              </w:rPr>
              <w:t>showcase</w:t>
            </w:r>
            <w:r>
              <w:rPr>
                <w:sz w:val="20"/>
                <w:szCs w:val="20"/>
                <w:lang w:eastAsia="nb-NO"/>
              </w:rPr>
              <w:t>s.</w:t>
            </w:r>
          </w:p>
          <w:p w:rsidR="00C838FF" w:rsidP="00546572" w:rsidRDefault="00C838FF" w14:paraId="1608CB7C" w14:textId="77777777">
            <w:pPr>
              <w:textAlignment w:val="baseline"/>
              <w:rPr>
                <w:sz w:val="20"/>
                <w:szCs w:val="20"/>
                <w:lang w:eastAsia="nb-NO"/>
              </w:rPr>
            </w:pPr>
          </w:p>
          <w:p w:rsidR="00C838FF" w:rsidP="00970BDA" w:rsidRDefault="00C838FF" w14:paraId="7347247B" w14:textId="77777777">
            <w:pPr>
              <w:textAlignment w:val="baseline"/>
              <w:rPr>
                <w:sz w:val="20"/>
                <w:szCs w:val="20"/>
                <w:lang w:eastAsia="nb-NO"/>
              </w:rPr>
            </w:pPr>
            <w:r w:rsidRPr="001B3DEB">
              <w:rPr>
                <w:sz w:val="20"/>
                <w:szCs w:val="20"/>
                <w:lang w:eastAsia="nb-NO"/>
              </w:rPr>
              <w:t>Headlines and short lead texts</w:t>
            </w:r>
            <w:r w:rsidR="00970BDA">
              <w:rPr>
                <w:sz w:val="20"/>
                <w:szCs w:val="20"/>
                <w:lang w:eastAsia="nb-NO"/>
              </w:rPr>
              <w:t>.</w:t>
            </w:r>
            <w:r w:rsidRPr="001B3DEB">
              <w:rPr>
                <w:sz w:val="20"/>
                <w:szCs w:val="20"/>
                <w:lang w:eastAsia="nb-NO"/>
              </w:rPr>
              <w:t xml:space="preserve"> </w:t>
            </w:r>
          </w:p>
          <w:p w:rsidRPr="001B3DEB" w:rsidR="00970BDA" w:rsidP="00970BDA" w:rsidRDefault="00970BDA" w14:paraId="6A731083" w14:textId="07A22A8D">
            <w:pPr>
              <w:textAlignment w:val="baseline"/>
              <w:rPr>
                <w:sz w:val="20"/>
                <w:szCs w:val="20"/>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970BDA" w:rsidR="00C838FF" w:rsidP="00BA3802" w:rsidRDefault="00C838FF" w14:paraId="5B4D61D5" w14:textId="6868E2FD">
            <w:pPr>
              <w:jc w:val="center"/>
              <w:textAlignment w:val="baseline"/>
              <w:rPr>
                <w:rFonts w:ascii="Segoe UI" w:hAnsi="Segoe UI" w:cs="Segoe UI"/>
                <w:sz w:val="18"/>
                <w:szCs w:val="18"/>
                <w:lang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970BDA" w:rsidR="00C838FF" w:rsidP="00546572" w:rsidRDefault="00C838FF" w14:paraId="42AF05F7" w14:textId="77777777">
            <w:pPr>
              <w:textAlignment w:val="baseline"/>
              <w:rPr>
                <w:rFonts w:ascii="Segoe UI" w:hAnsi="Segoe UI" w:cs="Segoe UI"/>
                <w:sz w:val="18"/>
                <w:szCs w:val="18"/>
                <w:lang w:eastAsia="nb-NO"/>
              </w:rPr>
            </w:pPr>
            <w:r w:rsidRPr="00970BDA">
              <w:rPr>
                <w:sz w:val="20"/>
                <w:szCs w:val="20"/>
                <w:lang w:eastAsia="nb-NO"/>
              </w:rPr>
              <w:t> </w:t>
            </w:r>
          </w:p>
        </w:tc>
      </w:tr>
      <w:tr w:rsidRPr="00391634" w:rsidR="00C838FF" w:rsidTr="4D0C43D5" w14:paraId="7F50D40B" w14:textId="77777777">
        <w:tc>
          <w:tcPr>
            <w:tcW w:w="8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970BDA" w:rsidR="00C838FF" w:rsidP="00546572" w:rsidRDefault="00C838FF" w14:paraId="2F695161" w14:textId="77777777">
            <w:pPr>
              <w:textAlignment w:val="baseline"/>
              <w:rPr>
                <w:rFonts w:ascii="Segoe UI" w:hAnsi="Segoe UI" w:cs="Segoe UI"/>
                <w:sz w:val="18"/>
                <w:szCs w:val="18"/>
                <w:lang w:eastAsia="nb-NO"/>
              </w:rPr>
            </w:pPr>
            <w:r w:rsidRPr="00391634">
              <w:rPr>
                <w:b/>
                <w:bCs/>
                <w:sz w:val="20"/>
                <w:szCs w:val="20"/>
                <w:lang w:val="en-US" w:eastAsia="nb-NO"/>
              </w:rPr>
              <w:t>E_03</w:t>
            </w:r>
            <w:r w:rsidRPr="00970BDA">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970BDA" w:rsidR="00C838FF" w:rsidP="00546572" w:rsidRDefault="00C838FF" w14:paraId="7663B0D4" w14:textId="77777777">
            <w:pPr>
              <w:textAlignment w:val="baseline"/>
              <w:rPr>
                <w:rFonts w:ascii="Segoe UI" w:hAnsi="Segoe UI" w:cs="Segoe UI"/>
                <w:sz w:val="18"/>
                <w:szCs w:val="18"/>
                <w:lang w:eastAsia="nb-NO"/>
              </w:rPr>
            </w:pPr>
            <w:r w:rsidRPr="00391634">
              <w:rPr>
                <w:b/>
                <w:bCs/>
                <w:sz w:val="20"/>
                <w:szCs w:val="20"/>
                <w:lang w:val="en-US" w:eastAsia="nb-NO"/>
              </w:rPr>
              <w:t>Around 900 - The long journey </w:t>
            </w:r>
            <w:r w:rsidRPr="00970BDA">
              <w:rPr>
                <w:rFonts w:ascii="Calibri" w:hAnsi="Calibri" w:cs="Calibri"/>
                <w:sz w:val="20"/>
                <w:szCs w:val="20"/>
                <w:lang w:eastAsia="nb-NO"/>
              </w:rPr>
              <w:t xml:space="preserve"> </w:t>
            </w:r>
            <w:r w:rsidRPr="00970BDA">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970BDA" w:rsidR="00C838FF" w:rsidP="00546572" w:rsidRDefault="00C838FF" w14:paraId="6983B6DD" w14:textId="77777777">
            <w:pPr>
              <w:textAlignment w:val="baseline"/>
              <w:rPr>
                <w:rFonts w:ascii="Segoe UI" w:hAnsi="Segoe UI" w:cs="Segoe UI"/>
                <w:sz w:val="18"/>
                <w:szCs w:val="18"/>
                <w:lang w:eastAsia="nb-NO"/>
              </w:rPr>
            </w:pPr>
            <w:r w:rsidRPr="00970BDA">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970BDA" w:rsidR="00C838FF" w:rsidP="00546572" w:rsidRDefault="00C838FF" w14:paraId="7D0B343E" w14:textId="77777777">
            <w:pPr>
              <w:textAlignment w:val="baseline"/>
              <w:rPr>
                <w:rFonts w:ascii="Segoe UI" w:hAnsi="Segoe UI" w:cs="Segoe UI"/>
                <w:sz w:val="18"/>
                <w:szCs w:val="18"/>
                <w:lang w:eastAsia="nb-NO"/>
              </w:rPr>
            </w:pPr>
            <w:r w:rsidRPr="00970BDA">
              <w:rPr>
                <w:sz w:val="20"/>
                <w:szCs w:val="20"/>
                <w:lang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970BDA" w:rsidR="00C838FF" w:rsidP="00546572" w:rsidRDefault="00C838FF" w14:paraId="31E0274F" w14:textId="77777777">
            <w:pPr>
              <w:textAlignment w:val="baseline"/>
              <w:rPr>
                <w:rFonts w:ascii="Segoe UI" w:hAnsi="Segoe UI" w:cs="Segoe UI"/>
                <w:sz w:val="18"/>
                <w:szCs w:val="18"/>
                <w:lang w:eastAsia="nb-NO"/>
              </w:rPr>
            </w:pPr>
            <w:r w:rsidRPr="00970BDA">
              <w:rPr>
                <w:sz w:val="20"/>
                <w:szCs w:val="20"/>
                <w:lang w:eastAsia="nb-NO"/>
              </w:rPr>
              <w:t> </w:t>
            </w:r>
          </w:p>
        </w:tc>
      </w:tr>
      <w:tr w:rsidRPr="00391634" w:rsidR="00C838FF" w:rsidTr="4D0C43D5" w14:paraId="3FA4F15D"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970BDA" w:rsidR="00C838FF" w:rsidP="00546572" w:rsidRDefault="00C838FF" w14:paraId="5AE39BBC" w14:textId="77777777">
            <w:pPr>
              <w:textAlignment w:val="baseline"/>
              <w:rPr>
                <w:rFonts w:ascii="Segoe UI" w:hAnsi="Segoe UI" w:cs="Segoe UI"/>
                <w:sz w:val="18"/>
                <w:szCs w:val="18"/>
                <w:lang w:eastAsia="nb-NO"/>
              </w:rPr>
            </w:pPr>
            <w:r w:rsidRPr="00391634">
              <w:rPr>
                <w:b/>
                <w:bCs/>
                <w:sz w:val="20"/>
                <w:szCs w:val="20"/>
                <w:lang w:val="en-US" w:eastAsia="nb-NO"/>
              </w:rPr>
              <w:t>E_03_01</w:t>
            </w:r>
            <w:r w:rsidRPr="00970BDA">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970BDA" w:rsidR="00C838FF" w:rsidP="00546572" w:rsidRDefault="00C838FF" w14:paraId="68DA714F" w14:textId="77777777">
            <w:pPr>
              <w:textAlignment w:val="baseline"/>
              <w:rPr>
                <w:rFonts w:ascii="Segoe UI" w:hAnsi="Segoe UI" w:cs="Segoe UI"/>
                <w:sz w:val="18"/>
                <w:szCs w:val="18"/>
                <w:lang w:eastAsia="nb-NO"/>
              </w:rPr>
            </w:pPr>
            <w:r w:rsidRPr="00391634">
              <w:rPr>
                <w:b/>
                <w:bCs/>
                <w:sz w:val="20"/>
                <w:szCs w:val="20"/>
                <w:lang w:val="en-US" w:eastAsia="nb-NO"/>
              </w:rPr>
              <w:t>The Viking  expansion</w:t>
            </w:r>
            <w:r w:rsidRPr="00970BDA">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977D92" w14:paraId="1F39C0C3" w14:textId="33211ECB">
            <w:pPr>
              <w:textAlignment w:val="baseline"/>
              <w:rPr>
                <w:sz w:val="20"/>
                <w:szCs w:val="20"/>
                <w:lang w:eastAsia="nb-NO"/>
              </w:rPr>
            </w:pPr>
            <w:r>
              <w:rPr>
                <w:sz w:val="20"/>
                <w:szCs w:val="20"/>
                <w:lang w:eastAsia="nb-NO"/>
              </w:rPr>
              <w:t>Variated graphics and</w:t>
            </w:r>
            <w:r w:rsidRPr="00023CF7" w:rsidR="00C838FF">
              <w:rPr>
                <w:sz w:val="20"/>
                <w:szCs w:val="20"/>
                <w:lang w:eastAsia="nb-NO"/>
              </w:rPr>
              <w:t xml:space="preserve"> backdrops in showcases.</w:t>
            </w:r>
          </w:p>
          <w:p w:rsidR="00C838FF" w:rsidP="00546572" w:rsidRDefault="00C838FF" w14:paraId="05A4C33F" w14:textId="77777777">
            <w:pPr>
              <w:textAlignment w:val="baseline"/>
              <w:rPr>
                <w:sz w:val="20"/>
                <w:szCs w:val="20"/>
                <w:lang w:eastAsia="nb-NO"/>
              </w:rPr>
            </w:pPr>
          </w:p>
          <w:p w:rsidR="00C838FF" w:rsidP="00977D92" w:rsidRDefault="00C838FF" w14:paraId="25023280" w14:textId="77777777">
            <w:pPr>
              <w:textAlignment w:val="baseline"/>
              <w:rPr>
                <w:sz w:val="20"/>
                <w:szCs w:val="20"/>
                <w:lang w:eastAsia="nb-NO"/>
              </w:rPr>
            </w:pPr>
            <w:r w:rsidRPr="00023CF7">
              <w:rPr>
                <w:sz w:val="20"/>
                <w:szCs w:val="20"/>
                <w:lang w:eastAsia="nb-NO"/>
              </w:rPr>
              <w:t>Headlines and short lead texts</w:t>
            </w:r>
            <w:r w:rsidR="00977D92">
              <w:rPr>
                <w:sz w:val="20"/>
                <w:szCs w:val="20"/>
                <w:lang w:eastAsia="nb-NO"/>
              </w:rPr>
              <w:t>.</w:t>
            </w:r>
            <w:r w:rsidRPr="00023CF7">
              <w:rPr>
                <w:sz w:val="20"/>
                <w:szCs w:val="20"/>
                <w:lang w:eastAsia="nb-NO"/>
              </w:rPr>
              <w:t xml:space="preserve"> </w:t>
            </w:r>
          </w:p>
          <w:p w:rsidRPr="00391634" w:rsidR="00977D92" w:rsidP="00977D92" w:rsidRDefault="00977D92" w14:paraId="4CF13804" w14:textId="69CE28DA">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A03AF5" w:rsidRDefault="00C838FF" w14:paraId="5CFEBF3A" w14:textId="6DC0CEA9">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3FB02BE"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2184EF8B"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5CC5B6C" w14:textId="77777777">
            <w:pPr>
              <w:textAlignment w:val="baseline"/>
              <w:rPr>
                <w:rFonts w:ascii="Segoe UI" w:hAnsi="Segoe UI" w:cs="Segoe UI"/>
                <w:sz w:val="18"/>
                <w:szCs w:val="18"/>
                <w:lang w:val="nb-NO" w:eastAsia="nb-NO"/>
              </w:rPr>
            </w:pPr>
            <w:r w:rsidRPr="00391634">
              <w:rPr>
                <w:b/>
                <w:bCs/>
                <w:sz w:val="20"/>
                <w:szCs w:val="20"/>
                <w:lang w:val="en-US" w:eastAsia="nb-NO"/>
              </w:rPr>
              <w:t>E_03_02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BDC0184" w14:textId="77777777">
            <w:pPr>
              <w:textAlignment w:val="baseline"/>
              <w:rPr>
                <w:rFonts w:ascii="Segoe UI" w:hAnsi="Segoe UI" w:cs="Segoe UI"/>
                <w:sz w:val="18"/>
                <w:szCs w:val="18"/>
                <w:lang w:val="nb-NO" w:eastAsia="nb-NO"/>
              </w:rPr>
            </w:pPr>
            <w:r w:rsidRPr="00391634">
              <w:rPr>
                <w:b/>
                <w:bCs/>
                <w:sz w:val="20"/>
                <w:szCs w:val="20"/>
                <w:lang w:val="en-US" w:eastAsia="nb-NO"/>
              </w:rPr>
              <w:t>Violence</w:t>
            </w:r>
            <w:r w:rsidRPr="00391634">
              <w:rPr>
                <w:sz w:val="20"/>
                <w:szCs w:val="20"/>
                <w:lang w:val="nb-NO" w:eastAsia="nb-NO"/>
              </w:rPr>
              <w:t> </w:t>
            </w:r>
          </w:p>
          <w:p w:rsidRPr="00391634" w:rsidR="00C838FF" w:rsidP="00546572" w:rsidRDefault="00C838FF" w14:paraId="42332980"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3FCBF9C7"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0F3A1ED0"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023CF7" w:rsidR="00C838FF" w:rsidP="00546572" w:rsidRDefault="00C838FF" w14:paraId="43BCCB08" w14:textId="77777777">
            <w:pPr>
              <w:textAlignment w:val="baseline"/>
              <w:rPr>
                <w:sz w:val="20"/>
                <w:szCs w:val="20"/>
                <w:lang w:eastAsia="nb-NO"/>
              </w:rPr>
            </w:pPr>
            <w:r w:rsidRPr="00023CF7">
              <w:rPr>
                <w:sz w:val="20"/>
                <w:szCs w:val="20"/>
                <w:lang w:eastAsia="nb-NO"/>
              </w:rPr>
              <w:t>Graphics on the sides of the thousand swords installation. The content will be related to the typology and technology of the swords, the Viking Age burial customs and source criticism. What does the huge amounts of weapons tell us?</w:t>
            </w:r>
          </w:p>
          <w:p w:rsidRPr="00023CF7" w:rsidR="00C838FF" w:rsidP="00546572" w:rsidRDefault="00C838FF" w14:paraId="3CC5D7F6" w14:textId="77777777">
            <w:pPr>
              <w:textAlignment w:val="baseline"/>
              <w:rPr>
                <w:sz w:val="20"/>
                <w:szCs w:val="20"/>
                <w:lang w:eastAsia="nb-NO"/>
              </w:rPr>
            </w:pPr>
          </w:p>
          <w:p w:rsidRPr="00023CF7" w:rsidR="00C838FF" w:rsidP="00546572" w:rsidRDefault="00C838FF" w14:paraId="0CFABAFB" w14:textId="77777777">
            <w:pPr>
              <w:textAlignment w:val="baseline"/>
              <w:rPr>
                <w:sz w:val="20"/>
                <w:szCs w:val="20"/>
                <w:lang w:eastAsia="nb-NO"/>
              </w:rPr>
            </w:pPr>
            <w:r w:rsidRPr="00023CF7">
              <w:rPr>
                <w:sz w:val="20"/>
                <w:szCs w:val="20"/>
                <w:lang w:eastAsia="nb-NO"/>
              </w:rPr>
              <w:t>Graphical backdrops in showcases.</w:t>
            </w:r>
          </w:p>
          <w:p w:rsidRPr="00023CF7" w:rsidR="00C838FF" w:rsidP="00546572" w:rsidRDefault="00C838FF" w14:paraId="09E3F505" w14:textId="77777777">
            <w:pPr>
              <w:textAlignment w:val="baseline"/>
              <w:rPr>
                <w:sz w:val="20"/>
                <w:szCs w:val="20"/>
                <w:lang w:eastAsia="nb-NO"/>
              </w:rPr>
            </w:pPr>
          </w:p>
          <w:p w:rsidR="001040A7" w:rsidP="001040A7" w:rsidRDefault="00C838FF" w14:paraId="1518F7AD" w14:textId="77777777">
            <w:pPr>
              <w:textAlignment w:val="baseline"/>
              <w:rPr>
                <w:sz w:val="20"/>
                <w:szCs w:val="20"/>
                <w:lang w:eastAsia="nb-NO"/>
              </w:rPr>
            </w:pPr>
            <w:r w:rsidRPr="00023CF7">
              <w:rPr>
                <w:sz w:val="20"/>
                <w:szCs w:val="20"/>
                <w:lang w:eastAsia="nb-NO"/>
              </w:rPr>
              <w:t>Headlines and short lead texts</w:t>
            </w:r>
            <w:r w:rsidR="001040A7">
              <w:rPr>
                <w:sz w:val="20"/>
                <w:szCs w:val="20"/>
                <w:lang w:eastAsia="nb-NO"/>
              </w:rPr>
              <w:t>.</w:t>
            </w:r>
          </w:p>
          <w:p w:rsidRPr="00391634" w:rsidR="00C838FF" w:rsidP="001040A7" w:rsidRDefault="00C838FF" w14:paraId="4A929FC7" w14:textId="5D8A1372">
            <w:pPr>
              <w:textAlignment w:val="baseline"/>
              <w:rPr>
                <w:rFonts w:ascii="Segoe UI" w:hAnsi="Segoe UI" w:cs="Segoe UI"/>
                <w:sz w:val="18"/>
                <w:szCs w:val="18"/>
                <w:lang w:eastAsia="nb-NO"/>
              </w:rPr>
            </w:pPr>
            <w:r w:rsidRPr="00391634">
              <w:rPr>
                <w:rFonts w:ascii="Calibri" w:hAnsi="Calibri" w:cs="Calibri"/>
                <w:sz w:val="21"/>
                <w:szCs w:val="21"/>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977D92" w:rsidRDefault="00C838FF" w14:paraId="76087293" w14:textId="3ACA95D0">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D207713" w14:textId="77777777">
            <w:pPr>
              <w:textAlignment w:val="baseline"/>
              <w:rPr>
                <w:rFonts w:ascii="Segoe UI" w:hAnsi="Segoe UI" w:cs="Segoe UI"/>
                <w:sz w:val="18"/>
                <w:szCs w:val="18"/>
                <w:lang w:eastAsia="nb-NO"/>
              </w:rPr>
            </w:pPr>
          </w:p>
        </w:tc>
      </w:tr>
      <w:tr w:rsidRPr="00391634" w:rsidR="00C838FF" w:rsidTr="4D0C43D5" w14:paraId="5680FD42"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3E66098" w14:textId="77777777">
            <w:pPr>
              <w:textAlignment w:val="baseline"/>
              <w:rPr>
                <w:rFonts w:ascii="Segoe UI" w:hAnsi="Segoe UI" w:cs="Segoe UI"/>
                <w:sz w:val="18"/>
                <w:szCs w:val="18"/>
                <w:lang w:val="nb-NO" w:eastAsia="nb-NO"/>
              </w:rPr>
            </w:pPr>
            <w:r w:rsidRPr="00391634">
              <w:rPr>
                <w:b/>
                <w:bCs/>
                <w:sz w:val="20"/>
                <w:szCs w:val="20"/>
                <w:lang w:val="en-US" w:eastAsia="nb-NO"/>
              </w:rPr>
              <w:t>E_03_03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8146A6E" w14:textId="77777777">
            <w:pPr>
              <w:textAlignment w:val="baseline"/>
              <w:rPr>
                <w:rFonts w:ascii="Segoe UI" w:hAnsi="Segoe UI" w:cs="Segoe UI"/>
                <w:sz w:val="18"/>
                <w:szCs w:val="18"/>
                <w:lang w:val="nb-NO" w:eastAsia="nb-NO"/>
              </w:rPr>
            </w:pPr>
            <w:r w:rsidRPr="00391634">
              <w:rPr>
                <w:b/>
                <w:bCs/>
                <w:sz w:val="20"/>
                <w:szCs w:val="20"/>
                <w:lang w:val="en-US" w:eastAsia="nb-NO"/>
              </w:rPr>
              <w:t>Power</w:t>
            </w:r>
            <w:r w:rsidRPr="00391634">
              <w:rPr>
                <w:sz w:val="20"/>
                <w:szCs w:val="20"/>
                <w:lang w:val="nb-NO" w:eastAsia="nb-NO"/>
              </w:rPr>
              <w:t> </w:t>
            </w:r>
          </w:p>
          <w:p w:rsidRPr="00391634" w:rsidR="00C838FF" w:rsidP="00546572" w:rsidRDefault="00C838FF" w14:paraId="0243D52E" w14:textId="77777777">
            <w:pPr>
              <w:textAlignment w:val="baseline"/>
              <w:rPr>
                <w:rFonts w:ascii="Segoe UI" w:hAnsi="Segoe UI" w:cs="Segoe UI"/>
                <w:sz w:val="18"/>
                <w:szCs w:val="18"/>
                <w:lang w:val="nb-NO" w:eastAsia="nb-NO"/>
              </w:rPr>
            </w:pPr>
            <w:r w:rsidRPr="00391634">
              <w:rPr>
                <w:sz w:val="20"/>
                <w:szCs w:val="20"/>
                <w:lang w:val="nb-NO" w:eastAsia="nb-NO"/>
              </w:rPr>
              <w:t> </w:t>
            </w:r>
          </w:p>
          <w:p w:rsidRPr="00391634" w:rsidR="00C838FF" w:rsidP="00546572" w:rsidRDefault="00C838FF" w14:paraId="7F5609AB"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1D5A6766" w14:paraId="22BDDBAA" w14:textId="00A7B502">
            <w:pPr>
              <w:textAlignment w:val="baseline"/>
              <w:rPr>
                <w:sz w:val="20"/>
                <w:szCs w:val="20"/>
                <w:lang w:eastAsia="nb-NO"/>
              </w:rPr>
            </w:pPr>
            <w:r w:rsidRPr="45BBC2A4">
              <w:rPr>
                <w:sz w:val="20"/>
                <w:szCs w:val="20"/>
                <w:lang w:eastAsia="nb-NO"/>
              </w:rPr>
              <w:t>Visualisation</w:t>
            </w:r>
            <w:r w:rsidRPr="45BBC2A4" w:rsidR="00C838FF">
              <w:rPr>
                <w:sz w:val="20"/>
                <w:szCs w:val="20"/>
                <w:lang w:eastAsia="nb-NO"/>
              </w:rPr>
              <w:t xml:space="preserve"> of the pyramid o</w:t>
            </w:r>
            <w:r w:rsidR="001040A7">
              <w:rPr>
                <w:sz w:val="20"/>
                <w:szCs w:val="20"/>
                <w:lang w:eastAsia="nb-NO"/>
              </w:rPr>
              <w:t>f the society on the wall, may</w:t>
            </w:r>
            <w:r w:rsidRPr="45BBC2A4" w:rsidR="00C838FF">
              <w:rPr>
                <w:sz w:val="20"/>
                <w:szCs w:val="20"/>
                <w:lang w:eastAsia="nb-NO"/>
              </w:rPr>
              <w:t xml:space="preserve"> also be</w:t>
            </w:r>
            <w:r w:rsidR="001040A7">
              <w:rPr>
                <w:sz w:val="20"/>
                <w:szCs w:val="20"/>
                <w:lang w:eastAsia="nb-NO"/>
              </w:rPr>
              <w:t xml:space="preserve"> (partly)</w:t>
            </w:r>
            <w:r w:rsidRPr="45BBC2A4" w:rsidR="00C838FF">
              <w:rPr>
                <w:sz w:val="20"/>
                <w:szCs w:val="20"/>
                <w:lang w:eastAsia="nb-NO"/>
              </w:rPr>
              <w:t xml:space="preserve"> digital. </w:t>
            </w:r>
          </w:p>
          <w:p w:rsidR="00C838FF" w:rsidP="00546572" w:rsidRDefault="00C838FF" w14:paraId="68A0BA95" w14:textId="77777777">
            <w:pPr>
              <w:textAlignment w:val="baseline"/>
              <w:rPr>
                <w:sz w:val="20"/>
                <w:szCs w:val="20"/>
                <w:lang w:eastAsia="nb-NO"/>
              </w:rPr>
            </w:pPr>
          </w:p>
          <w:p w:rsidRPr="00AA3DC6" w:rsidR="00C838FF" w:rsidP="00546572" w:rsidRDefault="00C838FF" w14:paraId="7922DE50" w14:textId="77777777">
            <w:pPr>
              <w:textAlignment w:val="baseline"/>
              <w:rPr>
                <w:sz w:val="20"/>
                <w:szCs w:val="20"/>
                <w:lang w:eastAsia="nb-NO"/>
              </w:rPr>
            </w:pPr>
            <w:r w:rsidRPr="00AA3DC6">
              <w:rPr>
                <w:sz w:val="20"/>
                <w:szCs w:val="20"/>
                <w:lang w:eastAsia="nb-NO"/>
              </w:rPr>
              <w:t>Graphical backdrops in showcases.</w:t>
            </w:r>
          </w:p>
          <w:p w:rsidRPr="00AA3DC6" w:rsidR="00C838FF" w:rsidP="00546572" w:rsidRDefault="00C838FF" w14:paraId="49B78A63" w14:textId="77777777">
            <w:pPr>
              <w:textAlignment w:val="baseline"/>
              <w:rPr>
                <w:sz w:val="20"/>
                <w:szCs w:val="20"/>
                <w:lang w:eastAsia="nb-NO"/>
              </w:rPr>
            </w:pPr>
          </w:p>
          <w:p w:rsidR="00C838FF" w:rsidP="001040A7" w:rsidRDefault="00C838FF" w14:paraId="67FF4066" w14:textId="77777777">
            <w:pPr>
              <w:textAlignment w:val="baseline"/>
              <w:rPr>
                <w:sz w:val="20"/>
                <w:szCs w:val="20"/>
                <w:lang w:eastAsia="nb-NO"/>
              </w:rPr>
            </w:pPr>
            <w:r w:rsidRPr="00AA3DC6">
              <w:rPr>
                <w:sz w:val="20"/>
                <w:szCs w:val="20"/>
                <w:lang w:eastAsia="nb-NO"/>
              </w:rPr>
              <w:t>Headlines and short lead texts</w:t>
            </w:r>
            <w:r w:rsidR="001040A7">
              <w:rPr>
                <w:sz w:val="20"/>
                <w:szCs w:val="20"/>
                <w:lang w:eastAsia="nb-NO"/>
              </w:rPr>
              <w:t>.</w:t>
            </w:r>
          </w:p>
          <w:p w:rsidRPr="00391634" w:rsidR="001040A7" w:rsidP="001040A7" w:rsidRDefault="001040A7" w14:paraId="6AFA7D6F" w14:textId="2E6EB414">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1040A7" w:rsidRDefault="00C838FF" w14:paraId="26AAF281" w14:textId="4EA610F5">
            <w:pPr>
              <w:jc w:val="center"/>
              <w:textAlignment w:val="baseline"/>
              <w:rPr>
                <w:rFonts w:ascii="Segoe UI" w:hAnsi="Segoe UI" w:cs="Segoe UI"/>
                <w:sz w:val="18"/>
                <w:szCs w:val="18"/>
                <w:lang w:eastAsia="nb-NO"/>
              </w:rPr>
            </w:pPr>
            <w:r w:rsidRPr="00391634">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0725F6FD" w14:textId="77777777">
            <w:pPr>
              <w:textAlignment w:val="baseline"/>
              <w:rPr>
                <w:rFonts w:ascii="Segoe UI" w:hAnsi="Segoe UI" w:cs="Segoe UI"/>
                <w:sz w:val="18"/>
                <w:szCs w:val="18"/>
                <w:lang w:eastAsia="nb-NO"/>
              </w:rPr>
            </w:pPr>
            <w:r w:rsidRPr="00C80E0A">
              <w:rPr>
                <w:sz w:val="20"/>
                <w:szCs w:val="20"/>
                <w:lang w:eastAsia="nb-NO"/>
              </w:rPr>
              <w:t> </w:t>
            </w:r>
          </w:p>
        </w:tc>
      </w:tr>
      <w:tr w:rsidRPr="00391634" w:rsidR="00C838FF" w:rsidTr="4D0C43D5" w14:paraId="6E21C8C6"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2D80B368" w14:textId="77777777">
            <w:pPr>
              <w:textAlignment w:val="baseline"/>
              <w:rPr>
                <w:rFonts w:ascii="Segoe UI" w:hAnsi="Segoe UI" w:cs="Segoe UI"/>
                <w:sz w:val="18"/>
                <w:szCs w:val="18"/>
                <w:lang w:eastAsia="nb-NO"/>
              </w:rPr>
            </w:pPr>
            <w:r w:rsidRPr="00391634">
              <w:rPr>
                <w:b/>
                <w:bCs/>
                <w:sz w:val="20"/>
                <w:szCs w:val="20"/>
                <w:lang w:val="en-US" w:eastAsia="nb-NO"/>
              </w:rPr>
              <w:t>E_03_04</w:t>
            </w:r>
            <w:r w:rsidRPr="00C80E0A">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3D6F5BDF" w14:textId="77777777">
            <w:pPr>
              <w:textAlignment w:val="baseline"/>
              <w:rPr>
                <w:rFonts w:ascii="Segoe UI" w:hAnsi="Segoe UI" w:cs="Segoe UI"/>
                <w:sz w:val="18"/>
                <w:szCs w:val="18"/>
                <w:lang w:eastAsia="nb-NO"/>
              </w:rPr>
            </w:pPr>
            <w:r w:rsidRPr="00C80E0A">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7424519A" w14:textId="77777777">
            <w:pPr>
              <w:textAlignment w:val="baseline"/>
              <w:rPr>
                <w:rFonts w:ascii="Segoe UI" w:hAnsi="Segoe UI" w:cs="Segoe UI"/>
                <w:sz w:val="18"/>
                <w:szCs w:val="18"/>
                <w:lang w:eastAsia="nb-NO"/>
              </w:rPr>
            </w:pPr>
            <w:r w:rsidRPr="00C80E0A">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305B67C0" w14:textId="77777777">
            <w:pPr>
              <w:textAlignment w:val="baseline"/>
              <w:rPr>
                <w:rFonts w:ascii="Segoe UI" w:hAnsi="Segoe UI" w:cs="Segoe UI"/>
                <w:sz w:val="18"/>
                <w:szCs w:val="18"/>
                <w:lang w:eastAsia="nb-NO"/>
              </w:rPr>
            </w:pPr>
            <w:r w:rsidRPr="00C80E0A">
              <w:rPr>
                <w:sz w:val="20"/>
                <w:szCs w:val="20"/>
                <w:lang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4D0C43D5" w:rsidRDefault="00C838FF" w14:paraId="7AC70A56" w14:textId="6BAF6945">
            <w:pPr>
              <w:textAlignment w:val="baseline"/>
              <w:rPr>
                <w:rFonts w:ascii="Segoe UI" w:hAnsi="Segoe UI" w:cs="Segoe UI"/>
                <w:sz w:val="18"/>
                <w:szCs w:val="18"/>
                <w:lang w:eastAsia="nb-NO"/>
              </w:rPr>
            </w:pPr>
            <w:r w:rsidRPr="4D0C43D5">
              <w:rPr>
                <w:sz w:val="20"/>
                <w:szCs w:val="20"/>
                <w:lang w:eastAsia="nb-NO"/>
              </w:rPr>
              <w:t> </w:t>
            </w:r>
            <w:r w:rsidRPr="4D0C43D5" w:rsidR="48433873">
              <w:rPr>
                <w:sz w:val="20"/>
                <w:szCs w:val="20"/>
                <w:lang w:eastAsia="nb-NO"/>
              </w:rPr>
              <w:t>The number is not in use.</w:t>
            </w:r>
          </w:p>
          <w:p w:rsidRPr="00C80E0A" w:rsidR="00C838FF" w:rsidP="4D0C43D5" w:rsidRDefault="00C838FF" w14:paraId="3DA7EC52" w14:textId="33D34571">
            <w:pPr>
              <w:textAlignment w:val="baseline"/>
              <w:rPr>
                <w:lang w:eastAsia="nb-NO"/>
              </w:rPr>
            </w:pPr>
          </w:p>
        </w:tc>
      </w:tr>
      <w:tr w:rsidRPr="00391634" w:rsidR="00C838FF" w:rsidTr="4D0C43D5" w14:paraId="73D87311"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21203C9B" w14:textId="77777777">
            <w:pPr>
              <w:textAlignment w:val="baseline"/>
              <w:rPr>
                <w:rFonts w:ascii="Segoe UI" w:hAnsi="Segoe UI" w:cs="Segoe UI"/>
                <w:sz w:val="18"/>
                <w:szCs w:val="18"/>
                <w:lang w:eastAsia="nb-NO"/>
              </w:rPr>
            </w:pPr>
            <w:r w:rsidRPr="00391634">
              <w:rPr>
                <w:b/>
                <w:bCs/>
                <w:sz w:val="20"/>
                <w:szCs w:val="20"/>
                <w:lang w:val="en-US" w:eastAsia="nb-NO"/>
              </w:rPr>
              <w:lastRenderedPageBreak/>
              <w:t>E_03_05</w:t>
            </w:r>
            <w:r w:rsidRPr="00C80E0A">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C80E0A" w:rsidR="00C838FF" w:rsidP="00546572" w:rsidRDefault="00C838FF" w14:paraId="6CC1D6B4" w14:textId="77777777">
            <w:pPr>
              <w:textAlignment w:val="baseline"/>
              <w:rPr>
                <w:rFonts w:ascii="Segoe UI" w:hAnsi="Segoe UI" w:cs="Segoe UI"/>
                <w:sz w:val="18"/>
                <w:szCs w:val="18"/>
                <w:lang w:eastAsia="nb-NO"/>
              </w:rPr>
            </w:pPr>
            <w:r w:rsidRPr="00391634">
              <w:rPr>
                <w:b/>
                <w:bCs/>
                <w:sz w:val="20"/>
                <w:szCs w:val="20"/>
                <w:lang w:val="en-US" w:eastAsia="nb-NO"/>
              </w:rPr>
              <w:t>Storytelling, language and runes </w:t>
            </w:r>
            <w:r w:rsidRPr="00C80E0A">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AA3DC6" w:rsidR="00C838FF" w:rsidP="00546572" w:rsidRDefault="001040A7" w14:paraId="54D6D2CB" w14:textId="3414E014">
            <w:pPr>
              <w:textAlignment w:val="baseline"/>
              <w:rPr>
                <w:sz w:val="20"/>
                <w:szCs w:val="20"/>
                <w:lang w:eastAsia="nb-NO"/>
              </w:rPr>
            </w:pPr>
            <w:r>
              <w:rPr>
                <w:sz w:val="20"/>
                <w:szCs w:val="20"/>
                <w:lang w:eastAsia="nb-NO"/>
              </w:rPr>
              <w:t xml:space="preserve">An immersive experience of graphics and objects. </w:t>
            </w:r>
            <w:r w:rsidRPr="00AA3DC6" w:rsidR="00C838FF">
              <w:rPr>
                <w:sz w:val="20"/>
                <w:szCs w:val="20"/>
                <w:lang w:eastAsia="nb-NO"/>
              </w:rPr>
              <w:t>T</w:t>
            </w:r>
            <w:r>
              <w:rPr>
                <w:sz w:val="20"/>
                <w:szCs w:val="20"/>
                <w:lang w:eastAsia="nb-NO"/>
              </w:rPr>
              <w:t>he backdrop/graphic</w:t>
            </w:r>
            <w:r w:rsidR="00C838FF">
              <w:rPr>
                <w:sz w:val="20"/>
                <w:szCs w:val="20"/>
                <w:lang w:eastAsia="nb-NO"/>
              </w:rPr>
              <w:t xml:space="preserve"> </w:t>
            </w:r>
            <w:r w:rsidRPr="00AA3DC6" w:rsidR="00C838FF">
              <w:rPr>
                <w:sz w:val="20"/>
                <w:szCs w:val="20"/>
                <w:lang w:eastAsia="nb-NO"/>
              </w:rPr>
              <w:t xml:space="preserve">consists of a combination of an introductory text, headlines and illustrations of runes from the Viking Age </w:t>
            </w:r>
            <w:proofErr w:type="spellStart"/>
            <w:r w:rsidRPr="00AA3DC6" w:rsidR="00C838FF">
              <w:rPr>
                <w:sz w:val="20"/>
                <w:szCs w:val="20"/>
                <w:lang w:eastAsia="nb-NO"/>
              </w:rPr>
              <w:t>Futhark</w:t>
            </w:r>
            <w:proofErr w:type="spellEnd"/>
            <w:r w:rsidRPr="00AA3DC6" w:rsidR="00C838FF">
              <w:rPr>
                <w:sz w:val="20"/>
                <w:szCs w:val="20"/>
                <w:lang w:eastAsia="nb-NO"/>
              </w:rPr>
              <w:t xml:space="preserve">-alphabet. The objects and backdrop/graphic melts into one complete visual experience. </w:t>
            </w:r>
          </w:p>
          <w:p w:rsidR="00C838FF" w:rsidP="00546572" w:rsidRDefault="00C838FF" w14:paraId="5061973A" w14:textId="77777777">
            <w:pPr>
              <w:textAlignment w:val="baseline"/>
              <w:rPr>
                <w:rFonts w:ascii="Segoe UI" w:hAnsi="Segoe UI" w:cs="Segoe UI"/>
                <w:sz w:val="18"/>
                <w:szCs w:val="18"/>
                <w:lang w:eastAsia="nb-NO"/>
              </w:rPr>
            </w:pPr>
          </w:p>
          <w:p w:rsidRPr="00AA3DC6" w:rsidR="00C838FF" w:rsidP="00546572" w:rsidRDefault="00C838FF" w14:paraId="4AF371F9" w14:textId="62CE0D67">
            <w:pPr>
              <w:textAlignment w:val="baseline"/>
              <w:rPr>
                <w:sz w:val="20"/>
                <w:szCs w:val="20"/>
                <w:lang w:eastAsia="nb-NO"/>
              </w:rPr>
            </w:pPr>
            <w:r w:rsidRPr="00AA3DC6">
              <w:rPr>
                <w:sz w:val="20"/>
                <w:szCs w:val="20"/>
                <w:lang w:eastAsia="nb-NO"/>
              </w:rPr>
              <w:t>Hea</w:t>
            </w:r>
            <w:r w:rsidR="001040A7">
              <w:rPr>
                <w:sz w:val="20"/>
                <w:szCs w:val="20"/>
                <w:lang w:eastAsia="nb-NO"/>
              </w:rPr>
              <w:t>dlines and short texts.</w:t>
            </w:r>
            <w:r w:rsidRPr="00AA3DC6">
              <w:rPr>
                <w:sz w:val="20"/>
                <w:szCs w:val="20"/>
                <w:lang w:eastAsia="nb-NO"/>
              </w:rPr>
              <w:t xml:space="preserve"> </w:t>
            </w:r>
          </w:p>
          <w:p w:rsidRPr="00391634" w:rsidR="00C838FF" w:rsidP="00546572" w:rsidRDefault="00C838FF" w14:paraId="7868387E" w14:textId="7777777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1040A7" w:rsidRDefault="00C838FF" w14:paraId="514C2E36" w14:textId="248F7C5A">
            <w:pPr>
              <w:jc w:val="center"/>
              <w:textAlignment w:val="baseline"/>
              <w:rPr>
                <w:rFonts w:ascii="Segoe UI" w:hAnsi="Segoe UI" w:cs="Segoe UI"/>
                <w:sz w:val="18"/>
                <w:szCs w:val="18"/>
                <w:lang w:val="nb-NO" w:eastAsia="nb-NO"/>
              </w:rPr>
            </w:pPr>
            <w:r w:rsidRPr="00391634">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295B1F2"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48B766B6"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1C35194" w14:textId="77777777">
            <w:pPr>
              <w:textAlignment w:val="baseline"/>
              <w:rPr>
                <w:rFonts w:ascii="Segoe UI" w:hAnsi="Segoe UI" w:cs="Segoe UI"/>
                <w:sz w:val="18"/>
                <w:szCs w:val="18"/>
                <w:lang w:val="nb-NO" w:eastAsia="nb-NO"/>
              </w:rPr>
            </w:pPr>
            <w:r w:rsidRPr="00391634">
              <w:rPr>
                <w:b/>
                <w:bCs/>
                <w:sz w:val="20"/>
                <w:szCs w:val="20"/>
                <w:lang w:val="en-US" w:eastAsia="nb-NO"/>
              </w:rPr>
              <w:t>E_03_6</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4D1D8517" w14:textId="77777777">
            <w:pPr>
              <w:textAlignment w:val="baseline"/>
              <w:rPr>
                <w:rFonts w:ascii="Segoe UI" w:hAnsi="Segoe UI" w:cs="Segoe UI"/>
                <w:sz w:val="18"/>
                <w:szCs w:val="18"/>
                <w:lang w:eastAsia="nb-NO"/>
              </w:rPr>
            </w:pPr>
            <w:r w:rsidRPr="00391634">
              <w:rPr>
                <w:b/>
                <w:bCs/>
                <w:sz w:val="20"/>
                <w:szCs w:val="20"/>
                <w:lang w:val="en-US" w:eastAsia="nb-NO"/>
              </w:rPr>
              <w:t>The rich and the powerful</w:t>
            </w:r>
            <w:r w:rsidRPr="00391634">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AA3DC6" w:rsidR="00C838FF" w:rsidP="00546572" w:rsidRDefault="00C838FF" w14:paraId="00879388" w14:textId="1D8A18CB">
            <w:pPr>
              <w:textAlignment w:val="baseline"/>
              <w:rPr>
                <w:sz w:val="20"/>
                <w:szCs w:val="20"/>
                <w:lang w:eastAsia="nb-NO"/>
              </w:rPr>
            </w:pPr>
            <w:r w:rsidRPr="00AA3DC6">
              <w:rPr>
                <w:color w:val="00B050"/>
                <w:sz w:val="20"/>
                <w:szCs w:val="20"/>
                <w:lang w:eastAsia="nb-NO"/>
              </w:rPr>
              <w:t> </w:t>
            </w:r>
            <w:r w:rsidRPr="00AA3DC6">
              <w:rPr>
                <w:sz w:val="20"/>
                <w:szCs w:val="20"/>
                <w:lang w:val="en-US" w:eastAsia="nb-NO"/>
              </w:rPr>
              <w:t>A projection that eludes an open fire. In the “Flames”, the visitors can see persons that lived in the hall</w:t>
            </w:r>
            <w:r w:rsidR="00F81147">
              <w:rPr>
                <w:sz w:val="20"/>
                <w:szCs w:val="20"/>
                <w:lang w:val="en-US" w:eastAsia="nb-NO"/>
              </w:rPr>
              <w:t>.</w:t>
            </w:r>
            <w:r w:rsidRPr="00AA3DC6">
              <w:rPr>
                <w:sz w:val="20"/>
                <w:szCs w:val="20"/>
                <w:lang w:val="en-US" w:eastAsia="nb-NO"/>
              </w:rPr>
              <w:t xml:space="preserve"> More information is provided in short texts included in graphic on the rim of the “fireplace.” </w:t>
            </w:r>
            <w:r w:rsidRPr="00AA3DC6">
              <w:rPr>
                <w:sz w:val="20"/>
                <w:szCs w:val="20"/>
                <w:lang w:eastAsia="nb-NO"/>
              </w:rPr>
              <w:t> </w:t>
            </w:r>
          </w:p>
          <w:p w:rsidRPr="00AA3DC6" w:rsidR="00C838FF" w:rsidP="00546572" w:rsidRDefault="00C838FF" w14:paraId="6C338984" w14:textId="77777777">
            <w:pPr>
              <w:textAlignment w:val="baseline"/>
              <w:rPr>
                <w:sz w:val="20"/>
                <w:szCs w:val="20"/>
                <w:lang w:eastAsia="nb-NO"/>
              </w:rPr>
            </w:pPr>
          </w:p>
          <w:p w:rsidRPr="00AA3DC6" w:rsidR="00C838FF" w:rsidP="00546572" w:rsidRDefault="00C838FF" w14:paraId="102F873E" w14:textId="77777777">
            <w:pPr>
              <w:textAlignment w:val="baseline"/>
              <w:rPr>
                <w:sz w:val="20"/>
                <w:szCs w:val="20"/>
                <w:lang w:eastAsia="nb-NO"/>
              </w:rPr>
            </w:pPr>
            <w:r w:rsidRPr="00AA3DC6">
              <w:rPr>
                <w:sz w:val="20"/>
                <w:szCs w:val="20"/>
                <w:lang w:val="en-US" w:eastAsia="nb-NO"/>
              </w:rPr>
              <w:t>Graphics or projections inspired by the textiles from the </w:t>
            </w:r>
            <w:proofErr w:type="spellStart"/>
            <w:r w:rsidRPr="00AA3DC6">
              <w:rPr>
                <w:sz w:val="20"/>
                <w:szCs w:val="20"/>
                <w:lang w:val="en-US" w:eastAsia="nb-NO"/>
              </w:rPr>
              <w:t>Oseberg</w:t>
            </w:r>
            <w:proofErr w:type="spellEnd"/>
            <w:r w:rsidRPr="00AA3DC6">
              <w:rPr>
                <w:sz w:val="20"/>
                <w:szCs w:val="20"/>
                <w:lang w:val="en-US" w:eastAsia="nb-NO"/>
              </w:rPr>
              <w:t> burial are shown along the two walls over the benches.</w:t>
            </w:r>
            <w:r w:rsidRPr="00AA3DC6">
              <w:rPr>
                <w:sz w:val="20"/>
                <w:szCs w:val="20"/>
                <w:lang w:eastAsia="nb-NO"/>
              </w:rPr>
              <w:t> </w:t>
            </w:r>
          </w:p>
          <w:p w:rsidR="00C838FF" w:rsidP="00546572" w:rsidRDefault="00C838FF" w14:paraId="0A63FEF6" w14:textId="77777777">
            <w:pPr>
              <w:textAlignment w:val="baseline"/>
              <w:rPr>
                <w:sz w:val="20"/>
                <w:szCs w:val="20"/>
                <w:lang w:eastAsia="nb-NO"/>
              </w:rPr>
            </w:pPr>
          </w:p>
          <w:p w:rsidR="00C838FF" w:rsidP="00546572" w:rsidRDefault="00C838FF" w14:paraId="3938E801" w14:textId="77777777">
            <w:pPr>
              <w:textAlignment w:val="baseline"/>
              <w:rPr>
                <w:sz w:val="20"/>
                <w:szCs w:val="20"/>
                <w:lang w:eastAsia="nb-NO"/>
              </w:rPr>
            </w:pPr>
            <w:r w:rsidRPr="001437BA">
              <w:rPr>
                <w:sz w:val="20"/>
                <w:szCs w:val="20"/>
                <w:lang w:eastAsia="nb-NO"/>
              </w:rPr>
              <w:t>Graphical backdrops in showcases.</w:t>
            </w:r>
          </w:p>
          <w:p w:rsidRPr="00AA3DC6" w:rsidR="00C838FF" w:rsidP="00546572" w:rsidRDefault="00C838FF" w14:paraId="57293086" w14:textId="77777777">
            <w:pPr>
              <w:textAlignment w:val="baseline"/>
              <w:rPr>
                <w:sz w:val="20"/>
                <w:szCs w:val="20"/>
                <w:lang w:eastAsia="nb-NO"/>
              </w:rPr>
            </w:pPr>
          </w:p>
          <w:p w:rsidRPr="00AA3DC6" w:rsidR="00C838FF" w:rsidP="00546572" w:rsidRDefault="00C838FF" w14:paraId="62376D6D" w14:textId="1BC9D67E">
            <w:pPr>
              <w:textAlignment w:val="baseline"/>
              <w:rPr>
                <w:sz w:val="20"/>
                <w:szCs w:val="20"/>
                <w:lang w:eastAsia="nb-NO"/>
              </w:rPr>
            </w:pPr>
            <w:r w:rsidRPr="00AA3DC6">
              <w:rPr>
                <w:sz w:val="20"/>
                <w:szCs w:val="20"/>
                <w:lang w:eastAsia="nb-NO"/>
              </w:rPr>
              <w:t>Headlines and short texts</w:t>
            </w:r>
            <w:r w:rsidR="00F81147">
              <w:rPr>
                <w:sz w:val="20"/>
                <w:szCs w:val="20"/>
                <w:lang w:eastAsia="nb-NO"/>
              </w:rPr>
              <w:t>.</w:t>
            </w:r>
          </w:p>
          <w:p w:rsidRPr="00AA3DC6" w:rsidR="00C838FF" w:rsidP="00546572" w:rsidRDefault="00C838FF" w14:paraId="036DEC42" w14:textId="77777777">
            <w:pPr>
              <w:textAlignment w:val="baseline"/>
              <w:rPr>
                <w:sz w:val="20"/>
                <w:szCs w:val="20"/>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F81147" w:rsidR="00C838FF" w:rsidP="00F81147" w:rsidRDefault="00F81147" w14:paraId="2B0D448B" w14:textId="11A3D195">
            <w:pPr>
              <w:jc w:val="center"/>
              <w:textAlignment w:val="baseline"/>
              <w:rPr>
                <w:rFonts w:ascii="Segoe UI" w:hAnsi="Segoe UI" w:cs="Segoe UI"/>
                <w:sz w:val="18"/>
                <w:szCs w:val="18"/>
                <w:lang w:eastAsia="nb-NO"/>
              </w:rPr>
            </w:pPr>
            <w:r w:rsidRPr="00F81147">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70B548D" w14:textId="77777777">
            <w:pPr>
              <w:textAlignment w:val="baseline"/>
              <w:rPr>
                <w:rFonts w:ascii="Segoe UI" w:hAnsi="Segoe UI" w:cs="Segoe UI"/>
                <w:sz w:val="18"/>
                <w:szCs w:val="18"/>
                <w:lang w:eastAsia="nb-NO"/>
              </w:rPr>
            </w:pPr>
            <w:r w:rsidRPr="00391634">
              <w:rPr>
                <w:sz w:val="20"/>
                <w:szCs w:val="20"/>
                <w:lang w:eastAsia="nb-NO"/>
              </w:rPr>
              <w:t> </w:t>
            </w:r>
          </w:p>
        </w:tc>
      </w:tr>
      <w:tr w:rsidRPr="00391634" w:rsidR="00C838FF" w:rsidTr="4D0C43D5" w14:paraId="7C53E48C"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EEC2484" w14:textId="77777777">
            <w:pPr>
              <w:textAlignment w:val="baseline"/>
              <w:rPr>
                <w:rFonts w:ascii="Segoe UI" w:hAnsi="Segoe UI" w:cs="Segoe UI"/>
                <w:sz w:val="18"/>
                <w:szCs w:val="18"/>
                <w:lang w:val="nb-NO" w:eastAsia="nb-NO"/>
              </w:rPr>
            </w:pPr>
            <w:r w:rsidRPr="00391634">
              <w:rPr>
                <w:b/>
                <w:bCs/>
                <w:sz w:val="20"/>
                <w:szCs w:val="20"/>
                <w:lang w:val="en-US" w:eastAsia="nb-NO"/>
              </w:rPr>
              <w:t>E_03_07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441B1FA" w14:textId="77777777">
            <w:pPr>
              <w:textAlignment w:val="baseline"/>
              <w:rPr>
                <w:rFonts w:ascii="Segoe UI" w:hAnsi="Segoe UI" w:cs="Segoe UI"/>
                <w:sz w:val="18"/>
                <w:szCs w:val="18"/>
                <w:lang w:val="nb-NO" w:eastAsia="nb-NO"/>
              </w:rPr>
            </w:pPr>
            <w:r w:rsidRPr="00391634">
              <w:rPr>
                <w:b/>
                <w:bCs/>
                <w:sz w:val="20"/>
                <w:szCs w:val="20"/>
                <w:lang w:val="en-US" w:eastAsia="nb-NO"/>
              </w:rPr>
              <w:t>Hidden treasures</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1437BA" w:rsidR="00C838FF" w:rsidP="00546572" w:rsidRDefault="00C838FF" w14:paraId="67556503" w14:textId="0752D979">
            <w:pPr>
              <w:textAlignment w:val="baseline"/>
              <w:rPr>
                <w:sz w:val="20"/>
                <w:szCs w:val="20"/>
                <w:lang w:eastAsia="nb-NO"/>
              </w:rPr>
            </w:pPr>
            <w:r w:rsidRPr="001437BA">
              <w:rPr>
                <w:sz w:val="20"/>
                <w:szCs w:val="20"/>
                <w:lang w:eastAsia="nb-NO"/>
              </w:rPr>
              <w:t>Outside the showcase, ther</w:t>
            </w:r>
            <w:r w:rsidR="00F81147">
              <w:rPr>
                <w:sz w:val="20"/>
                <w:szCs w:val="20"/>
                <w:lang w:eastAsia="nb-NO"/>
              </w:rPr>
              <w:t xml:space="preserve">e are some graphics including </w:t>
            </w:r>
            <w:r w:rsidRPr="001437BA">
              <w:rPr>
                <w:sz w:val="20"/>
                <w:szCs w:val="20"/>
                <w:lang w:eastAsia="nb-NO"/>
              </w:rPr>
              <w:t>text and illustrations.</w:t>
            </w:r>
          </w:p>
          <w:p w:rsidRPr="001437BA" w:rsidR="00C838FF" w:rsidP="00546572" w:rsidRDefault="00C838FF" w14:paraId="52110FD6" w14:textId="77777777">
            <w:pPr>
              <w:textAlignment w:val="baseline"/>
              <w:rPr>
                <w:sz w:val="20"/>
                <w:szCs w:val="20"/>
                <w:lang w:eastAsia="nb-NO"/>
              </w:rPr>
            </w:pPr>
          </w:p>
          <w:p w:rsidRPr="001437BA" w:rsidR="00C838FF" w:rsidP="00546572" w:rsidRDefault="00C838FF" w14:paraId="73996639" w14:textId="77777777">
            <w:pPr>
              <w:textAlignment w:val="baseline"/>
              <w:rPr>
                <w:sz w:val="20"/>
                <w:szCs w:val="20"/>
                <w:lang w:eastAsia="nb-NO"/>
              </w:rPr>
            </w:pPr>
            <w:r w:rsidRPr="001437BA">
              <w:rPr>
                <w:sz w:val="20"/>
                <w:szCs w:val="20"/>
                <w:lang w:eastAsia="nb-NO"/>
              </w:rPr>
              <w:t>Graphical backdrops in showcases.</w:t>
            </w:r>
          </w:p>
          <w:p w:rsidRPr="001437BA" w:rsidR="00C838FF" w:rsidP="00546572" w:rsidRDefault="00C838FF" w14:paraId="5EF37E9C" w14:textId="77777777">
            <w:pPr>
              <w:textAlignment w:val="baseline"/>
              <w:rPr>
                <w:sz w:val="20"/>
                <w:szCs w:val="20"/>
                <w:lang w:eastAsia="nb-NO"/>
              </w:rPr>
            </w:pPr>
          </w:p>
          <w:p w:rsidR="00C838FF" w:rsidP="00546572" w:rsidRDefault="00C838FF" w14:paraId="3E4D01B6" w14:textId="34937850">
            <w:pPr>
              <w:textAlignment w:val="baseline"/>
              <w:rPr>
                <w:rFonts w:ascii="Segoe UI" w:hAnsi="Segoe UI" w:cs="Segoe UI"/>
                <w:sz w:val="18"/>
                <w:szCs w:val="18"/>
                <w:lang w:eastAsia="nb-NO"/>
              </w:rPr>
            </w:pPr>
            <w:r w:rsidRPr="001437BA">
              <w:rPr>
                <w:sz w:val="20"/>
                <w:szCs w:val="20"/>
                <w:lang w:eastAsia="nb-NO"/>
              </w:rPr>
              <w:t>Headlines and short texts</w:t>
            </w:r>
            <w:r w:rsidR="00F81147">
              <w:rPr>
                <w:sz w:val="20"/>
                <w:szCs w:val="20"/>
                <w:lang w:eastAsia="nb-NO"/>
              </w:rPr>
              <w:t>.</w:t>
            </w:r>
          </w:p>
          <w:p w:rsidRPr="00391634" w:rsidR="00C838FF" w:rsidP="00546572" w:rsidRDefault="00C838FF" w14:paraId="2B477132" w14:textId="7777777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F81147" w:rsidRDefault="00C838FF" w14:paraId="6ECE48FA" w14:textId="207C5C8E">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AD29966" w14:textId="77777777">
            <w:pPr>
              <w:textAlignment w:val="baseline"/>
              <w:rPr>
                <w:rFonts w:ascii="Segoe UI" w:hAnsi="Segoe UI" w:cs="Segoe UI"/>
                <w:sz w:val="18"/>
                <w:szCs w:val="18"/>
                <w:lang w:eastAsia="nb-NO"/>
              </w:rPr>
            </w:pPr>
          </w:p>
        </w:tc>
      </w:tr>
      <w:tr w:rsidRPr="00391634" w:rsidR="00C838FF" w:rsidTr="4D0C43D5" w14:paraId="46EAB58F"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973D0DC" w14:textId="77777777">
            <w:pPr>
              <w:textAlignment w:val="baseline"/>
              <w:rPr>
                <w:rFonts w:ascii="Segoe UI" w:hAnsi="Segoe UI" w:cs="Segoe UI"/>
                <w:sz w:val="18"/>
                <w:szCs w:val="18"/>
                <w:lang w:val="nb-NO" w:eastAsia="nb-NO"/>
              </w:rPr>
            </w:pPr>
            <w:r w:rsidRPr="00391634">
              <w:rPr>
                <w:b/>
                <w:bCs/>
                <w:sz w:val="20"/>
                <w:szCs w:val="20"/>
                <w:lang w:val="en-US" w:eastAsia="nb-NO"/>
              </w:rPr>
              <w:t>E_03_08</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B206775" w14:textId="77777777">
            <w:pPr>
              <w:textAlignment w:val="baseline"/>
              <w:rPr>
                <w:rFonts w:ascii="Segoe UI" w:hAnsi="Segoe UI" w:cs="Segoe UI"/>
                <w:sz w:val="18"/>
                <w:szCs w:val="18"/>
                <w:lang w:val="nb-NO" w:eastAsia="nb-NO"/>
              </w:rPr>
            </w:pPr>
            <w:r w:rsidRPr="00391634">
              <w:rPr>
                <w:b/>
                <w:bCs/>
                <w:sz w:val="20"/>
                <w:szCs w:val="20"/>
                <w:lang w:val="en-US" w:eastAsia="nb-NO"/>
              </w:rPr>
              <w:t>The </w:t>
            </w:r>
            <w:proofErr w:type="spellStart"/>
            <w:r w:rsidRPr="00391634">
              <w:rPr>
                <w:b/>
                <w:bCs/>
                <w:sz w:val="20"/>
                <w:szCs w:val="20"/>
                <w:lang w:val="en-US" w:eastAsia="nb-NO"/>
              </w:rPr>
              <w:t>Gokstad</w:t>
            </w:r>
            <w:proofErr w:type="spellEnd"/>
            <w:r w:rsidRPr="00391634">
              <w:rPr>
                <w:b/>
                <w:bCs/>
                <w:sz w:val="20"/>
                <w:szCs w:val="20"/>
                <w:lang w:val="en-US" w:eastAsia="nb-NO"/>
              </w:rPr>
              <w:t> ship</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657897" w:rsidR="00657897" w:rsidP="00657897" w:rsidRDefault="00657897" w14:paraId="42BED0EE" w14:textId="4FE07C60">
            <w:pPr>
              <w:textAlignment w:val="baseline"/>
              <w:rPr>
                <w:sz w:val="20"/>
                <w:szCs w:val="20"/>
                <w:lang w:eastAsia="nb-NO"/>
              </w:rPr>
            </w:pPr>
            <w:r w:rsidRPr="00657897">
              <w:rPr>
                <w:sz w:val="20"/>
                <w:szCs w:val="20"/>
                <w:lang w:eastAsia="nb-NO"/>
              </w:rPr>
              <w:t>Huge and variated graphics and backdrops in the showcases.</w:t>
            </w:r>
          </w:p>
          <w:p w:rsidRPr="00657897" w:rsidR="00657897" w:rsidP="00657897" w:rsidRDefault="00657897" w14:paraId="2D62150D" w14:textId="77777777">
            <w:pPr>
              <w:textAlignment w:val="baseline"/>
              <w:rPr>
                <w:sz w:val="20"/>
                <w:szCs w:val="20"/>
                <w:lang w:eastAsia="nb-NO"/>
              </w:rPr>
            </w:pPr>
          </w:p>
          <w:p w:rsidRPr="00C838FF" w:rsidR="00F81147" w:rsidP="00657897" w:rsidRDefault="00657897" w14:paraId="178EF04A" w14:textId="0E471638">
            <w:pPr>
              <w:textAlignment w:val="baseline"/>
              <w:rPr>
                <w:sz w:val="20"/>
                <w:szCs w:val="20"/>
                <w:lang w:eastAsia="nb-NO"/>
              </w:rPr>
            </w:pPr>
            <w:r w:rsidRPr="00657897">
              <w:rPr>
                <w:sz w:val="20"/>
                <w:szCs w:val="20"/>
                <w:lang w:eastAsia="nb-NO"/>
              </w:rPr>
              <w:t>Headlines and short lead texts</w:t>
            </w:r>
            <w:r>
              <w:rPr>
                <w:sz w:val="20"/>
                <w:szCs w:val="20"/>
                <w:lang w:eastAsia="nb-NO"/>
              </w:rPr>
              <w:t>.</w:t>
            </w:r>
          </w:p>
          <w:p w:rsidRPr="00391634" w:rsidR="00C838FF" w:rsidP="00546572" w:rsidRDefault="00C838FF" w14:paraId="36B983F1" w14:textId="054A076E">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F81147" w:rsidRDefault="00C838FF" w14:paraId="0607876D" w14:textId="76423935">
            <w:pPr>
              <w:jc w:val="center"/>
              <w:textAlignment w:val="baseline"/>
              <w:rPr>
                <w:rFonts w:ascii="Segoe UI" w:hAnsi="Segoe UI" w:cs="Segoe UI"/>
                <w:sz w:val="18"/>
                <w:szCs w:val="18"/>
                <w:lang w:val="nb-NO" w:eastAsia="nb-NO"/>
              </w:rPr>
            </w:pPr>
            <w:r w:rsidRPr="00391634">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9E31006"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5E291706"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54400B2" w14:textId="77777777">
            <w:pPr>
              <w:textAlignment w:val="baseline"/>
              <w:rPr>
                <w:rFonts w:ascii="Segoe UI" w:hAnsi="Segoe UI" w:cs="Segoe UI"/>
                <w:sz w:val="18"/>
                <w:szCs w:val="18"/>
                <w:lang w:val="nb-NO" w:eastAsia="nb-NO"/>
              </w:rPr>
            </w:pPr>
            <w:r w:rsidRPr="00391634">
              <w:rPr>
                <w:b/>
                <w:bCs/>
                <w:sz w:val="20"/>
                <w:szCs w:val="20"/>
                <w:lang w:val="en-US" w:eastAsia="nb-NO"/>
              </w:rPr>
              <w:t>E_03_09</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0CDB8D06" w14:textId="77777777">
            <w:pPr>
              <w:textAlignment w:val="baseline"/>
              <w:rPr>
                <w:rFonts w:ascii="Segoe UI" w:hAnsi="Segoe UI" w:cs="Segoe UI"/>
                <w:sz w:val="18"/>
                <w:szCs w:val="18"/>
                <w:lang w:val="nb-NO" w:eastAsia="nb-NO"/>
              </w:rPr>
            </w:pPr>
            <w:r w:rsidRPr="00391634">
              <w:rPr>
                <w:b/>
                <w:bCs/>
                <w:sz w:val="20"/>
                <w:szCs w:val="20"/>
                <w:lang w:val="en-US" w:eastAsia="nb-NO"/>
              </w:rPr>
              <w:t>The Tune ship</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657897" w:rsidP="00546572" w:rsidRDefault="00657897" w14:paraId="7EEE8F2F" w14:textId="4618C4FD">
            <w:pPr>
              <w:textAlignment w:val="baseline"/>
              <w:rPr>
                <w:sz w:val="20"/>
                <w:szCs w:val="20"/>
                <w:lang w:eastAsia="nb-NO"/>
              </w:rPr>
            </w:pPr>
            <w:r w:rsidRPr="00657897">
              <w:rPr>
                <w:sz w:val="20"/>
                <w:szCs w:val="20"/>
                <w:lang w:eastAsia="nb-NO"/>
              </w:rPr>
              <w:t xml:space="preserve">Huge and variated graphics and backdrops in </w:t>
            </w:r>
            <w:r>
              <w:rPr>
                <w:sz w:val="20"/>
                <w:szCs w:val="20"/>
                <w:lang w:eastAsia="nb-NO"/>
              </w:rPr>
              <w:t xml:space="preserve">and outside </w:t>
            </w:r>
            <w:r w:rsidRPr="00657897">
              <w:rPr>
                <w:sz w:val="20"/>
                <w:szCs w:val="20"/>
                <w:lang w:eastAsia="nb-NO"/>
              </w:rPr>
              <w:t>the showcases</w:t>
            </w:r>
            <w:r>
              <w:rPr>
                <w:sz w:val="20"/>
                <w:szCs w:val="20"/>
                <w:lang w:eastAsia="nb-NO"/>
              </w:rPr>
              <w:t>.</w:t>
            </w:r>
          </w:p>
          <w:p w:rsidRPr="00A52A2C" w:rsidR="00C838FF" w:rsidP="00546572" w:rsidRDefault="00C838FF" w14:paraId="5BF4361E" w14:textId="14172A01">
            <w:pPr>
              <w:textAlignment w:val="baseline"/>
              <w:rPr>
                <w:sz w:val="20"/>
                <w:szCs w:val="20"/>
                <w:lang w:eastAsia="nb-NO"/>
              </w:rPr>
            </w:pPr>
          </w:p>
          <w:p w:rsidR="00C838FF" w:rsidP="00546572" w:rsidRDefault="00C838FF" w14:paraId="42CCF34A" w14:textId="4515208B">
            <w:pPr>
              <w:textAlignment w:val="baseline"/>
              <w:rPr>
                <w:sz w:val="20"/>
                <w:szCs w:val="20"/>
                <w:lang w:eastAsia="nb-NO"/>
              </w:rPr>
            </w:pPr>
            <w:r w:rsidRPr="00A52A2C">
              <w:rPr>
                <w:sz w:val="20"/>
                <w:szCs w:val="20"/>
                <w:lang w:eastAsia="nb-NO"/>
              </w:rPr>
              <w:t>Headlines and short lead texts</w:t>
            </w:r>
            <w:r w:rsidR="00657897">
              <w:rPr>
                <w:sz w:val="20"/>
                <w:szCs w:val="20"/>
                <w:lang w:eastAsia="nb-NO"/>
              </w:rPr>
              <w:t>.</w:t>
            </w:r>
            <w:r w:rsidRPr="00A52A2C">
              <w:rPr>
                <w:sz w:val="20"/>
                <w:szCs w:val="20"/>
                <w:lang w:eastAsia="nb-NO"/>
              </w:rPr>
              <w:t xml:space="preserve"> </w:t>
            </w:r>
          </w:p>
          <w:p w:rsidRPr="00391634" w:rsidR="00C838FF" w:rsidP="00546572" w:rsidRDefault="00C838FF" w14:paraId="4B9E4848" w14:textId="7777777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657897" w:rsidR="00C838FF" w:rsidP="00F81147" w:rsidRDefault="00C838FF" w14:paraId="1247C94D" w14:textId="23ED3C2E">
            <w:pPr>
              <w:jc w:val="center"/>
              <w:textAlignment w:val="baseline"/>
              <w:rPr>
                <w:rFonts w:ascii="Segoe UI" w:hAnsi="Segoe UI" w:cs="Segoe UI"/>
                <w:sz w:val="18"/>
                <w:szCs w:val="18"/>
                <w:lang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657897" w:rsidR="00C838FF" w:rsidP="00546572" w:rsidRDefault="00C838FF" w14:paraId="67024BF6" w14:textId="77777777">
            <w:pPr>
              <w:textAlignment w:val="baseline"/>
              <w:rPr>
                <w:rFonts w:ascii="Segoe UI" w:hAnsi="Segoe UI" w:cs="Segoe UI"/>
                <w:sz w:val="18"/>
                <w:szCs w:val="18"/>
                <w:lang w:eastAsia="nb-NO"/>
              </w:rPr>
            </w:pPr>
            <w:r w:rsidRPr="00657897">
              <w:rPr>
                <w:sz w:val="20"/>
                <w:szCs w:val="20"/>
                <w:lang w:eastAsia="nb-NO"/>
              </w:rPr>
              <w:t> </w:t>
            </w:r>
          </w:p>
        </w:tc>
      </w:tr>
      <w:tr w:rsidRPr="00391634" w:rsidR="00C838FF" w:rsidTr="4D0C43D5" w14:paraId="3B989713" w14:textId="77777777">
        <w:tc>
          <w:tcPr>
            <w:tcW w:w="8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657897" w:rsidR="00C838FF" w:rsidP="00546572" w:rsidRDefault="00C838FF" w14:paraId="69652847" w14:textId="77777777">
            <w:pPr>
              <w:textAlignment w:val="baseline"/>
              <w:rPr>
                <w:rFonts w:ascii="Segoe UI" w:hAnsi="Segoe UI" w:cs="Segoe UI"/>
                <w:sz w:val="18"/>
                <w:szCs w:val="18"/>
                <w:lang w:eastAsia="nb-NO"/>
              </w:rPr>
            </w:pPr>
            <w:r w:rsidRPr="00391634">
              <w:rPr>
                <w:b/>
                <w:bCs/>
                <w:sz w:val="20"/>
                <w:szCs w:val="20"/>
                <w:lang w:val="en-US" w:eastAsia="nb-NO"/>
              </w:rPr>
              <w:t>E_04</w:t>
            </w:r>
            <w:r w:rsidRPr="00657897">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657897" w:rsidR="00C838FF" w:rsidP="00546572" w:rsidRDefault="00C838FF" w14:paraId="68C72998" w14:textId="77777777">
            <w:pPr>
              <w:textAlignment w:val="baseline"/>
              <w:rPr>
                <w:rFonts w:ascii="Segoe UI" w:hAnsi="Segoe UI" w:cs="Segoe UI"/>
                <w:sz w:val="18"/>
                <w:szCs w:val="18"/>
                <w:lang w:eastAsia="nb-NO"/>
              </w:rPr>
            </w:pPr>
            <w:r w:rsidRPr="00391634">
              <w:rPr>
                <w:b/>
                <w:bCs/>
                <w:sz w:val="20"/>
                <w:szCs w:val="20"/>
                <w:lang w:val="en-US" w:eastAsia="nb-NO"/>
              </w:rPr>
              <w:t>Around 1000 - A new era</w:t>
            </w:r>
            <w:r w:rsidRPr="00657897">
              <w:rPr>
                <w:sz w:val="20"/>
                <w:szCs w:val="20"/>
                <w:lang w:eastAsia="nb-NO"/>
              </w:rPr>
              <w:t> </w:t>
            </w:r>
          </w:p>
          <w:p w:rsidRPr="00657897" w:rsidR="00C838FF" w:rsidP="00546572" w:rsidRDefault="00C838FF" w14:paraId="3B93AB73" w14:textId="77777777">
            <w:pPr>
              <w:textAlignment w:val="baseline"/>
              <w:rPr>
                <w:rFonts w:ascii="Segoe UI" w:hAnsi="Segoe UI" w:cs="Segoe UI"/>
                <w:sz w:val="18"/>
                <w:szCs w:val="18"/>
                <w:lang w:eastAsia="nb-NO"/>
              </w:rPr>
            </w:pPr>
            <w:r w:rsidRPr="00657897">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657897" w:rsidR="00C838FF" w:rsidP="00546572" w:rsidRDefault="00C838FF" w14:paraId="2B251E97" w14:textId="77777777">
            <w:pPr>
              <w:textAlignment w:val="baseline"/>
              <w:rPr>
                <w:rFonts w:ascii="Segoe UI" w:hAnsi="Segoe UI" w:cs="Segoe UI"/>
                <w:sz w:val="18"/>
                <w:szCs w:val="18"/>
                <w:lang w:eastAsia="nb-NO"/>
              </w:rPr>
            </w:pPr>
            <w:r w:rsidRPr="00657897">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657897" w:rsidR="00C838FF" w:rsidP="00546572" w:rsidRDefault="00C838FF" w14:paraId="4A134917" w14:textId="77777777">
            <w:pPr>
              <w:textAlignment w:val="baseline"/>
              <w:rPr>
                <w:rFonts w:ascii="Segoe UI" w:hAnsi="Segoe UI" w:cs="Segoe UI"/>
                <w:sz w:val="18"/>
                <w:szCs w:val="18"/>
                <w:lang w:eastAsia="nb-NO"/>
              </w:rPr>
            </w:pPr>
            <w:r w:rsidRPr="00657897">
              <w:rPr>
                <w:sz w:val="20"/>
                <w:szCs w:val="20"/>
                <w:lang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657897" w:rsidR="00C838FF" w:rsidP="00546572" w:rsidRDefault="00C838FF" w14:paraId="60E7E712" w14:textId="77777777">
            <w:pPr>
              <w:textAlignment w:val="baseline"/>
              <w:rPr>
                <w:rFonts w:ascii="Segoe UI" w:hAnsi="Segoe UI" w:cs="Segoe UI"/>
                <w:sz w:val="18"/>
                <w:szCs w:val="18"/>
                <w:lang w:eastAsia="nb-NO"/>
              </w:rPr>
            </w:pPr>
            <w:r w:rsidRPr="00657897">
              <w:rPr>
                <w:sz w:val="20"/>
                <w:szCs w:val="20"/>
                <w:lang w:eastAsia="nb-NO"/>
              </w:rPr>
              <w:t> </w:t>
            </w:r>
          </w:p>
        </w:tc>
      </w:tr>
      <w:tr w:rsidRPr="00391634" w:rsidR="00C838FF" w:rsidTr="4D0C43D5" w14:paraId="7C0E1DD3"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657897" w:rsidR="00C838FF" w:rsidP="00546572" w:rsidRDefault="00C838FF" w14:paraId="67E87F34" w14:textId="77777777">
            <w:pPr>
              <w:textAlignment w:val="baseline"/>
              <w:rPr>
                <w:rFonts w:ascii="Segoe UI" w:hAnsi="Segoe UI" w:cs="Segoe UI"/>
                <w:sz w:val="18"/>
                <w:szCs w:val="18"/>
                <w:lang w:eastAsia="nb-NO"/>
              </w:rPr>
            </w:pPr>
            <w:r w:rsidRPr="00391634">
              <w:rPr>
                <w:b/>
                <w:bCs/>
                <w:sz w:val="20"/>
                <w:szCs w:val="20"/>
                <w:lang w:val="en-US" w:eastAsia="nb-NO"/>
              </w:rPr>
              <w:t>E_04_01</w:t>
            </w:r>
            <w:r w:rsidRPr="00657897">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657897" w:rsidR="00C838FF" w:rsidP="00546572" w:rsidRDefault="00C838FF" w14:paraId="5D64DCC8" w14:textId="77777777">
            <w:pPr>
              <w:textAlignment w:val="baseline"/>
              <w:rPr>
                <w:rFonts w:ascii="Segoe UI" w:hAnsi="Segoe UI" w:cs="Segoe UI"/>
                <w:sz w:val="18"/>
                <w:szCs w:val="18"/>
                <w:lang w:eastAsia="nb-NO"/>
              </w:rPr>
            </w:pPr>
            <w:r w:rsidRPr="00391634">
              <w:rPr>
                <w:b/>
                <w:bCs/>
                <w:sz w:val="20"/>
                <w:szCs w:val="20"/>
                <w:lang w:val="en-US" w:eastAsia="nb-NO"/>
              </w:rPr>
              <w:t>The far North-West</w:t>
            </w:r>
            <w:r w:rsidRPr="00657897">
              <w:rPr>
                <w:sz w:val="20"/>
                <w:szCs w:val="20"/>
                <w:lang w:eastAsia="nb-NO"/>
              </w:rPr>
              <w:t> </w:t>
            </w:r>
          </w:p>
          <w:p w:rsidRPr="00657897" w:rsidR="00C838FF" w:rsidP="00546572" w:rsidRDefault="00C838FF" w14:paraId="0176DE45" w14:textId="77777777">
            <w:pPr>
              <w:textAlignment w:val="baseline"/>
              <w:rPr>
                <w:rFonts w:ascii="Segoe UI" w:hAnsi="Segoe UI" w:cs="Segoe UI"/>
                <w:sz w:val="18"/>
                <w:szCs w:val="18"/>
                <w:lang w:eastAsia="nb-NO"/>
              </w:rPr>
            </w:pPr>
            <w:r w:rsidRPr="00657897">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FB4B43" w:rsidP="00546572" w:rsidRDefault="00FB4B43" w14:paraId="28DDC44C" w14:textId="41CE70C4">
            <w:pPr>
              <w:textAlignment w:val="baseline"/>
              <w:rPr>
                <w:sz w:val="20"/>
                <w:szCs w:val="20"/>
                <w:lang w:eastAsia="nb-NO"/>
              </w:rPr>
            </w:pPr>
            <w:r>
              <w:rPr>
                <w:sz w:val="20"/>
                <w:szCs w:val="20"/>
                <w:lang w:eastAsia="nb-NO"/>
              </w:rPr>
              <w:t>G</w:t>
            </w:r>
            <w:r w:rsidRPr="00FB4B43">
              <w:rPr>
                <w:sz w:val="20"/>
                <w:szCs w:val="20"/>
                <w:lang w:eastAsia="nb-NO"/>
              </w:rPr>
              <w:t>raphics and backdrops in and outside the showcases</w:t>
            </w:r>
            <w:r>
              <w:rPr>
                <w:sz w:val="20"/>
                <w:szCs w:val="20"/>
                <w:lang w:eastAsia="nb-NO"/>
              </w:rPr>
              <w:t>.</w:t>
            </w:r>
          </w:p>
          <w:p w:rsidR="00C6535E" w:rsidP="00546572" w:rsidRDefault="00C6535E" w14:paraId="06245437" w14:textId="0124674D">
            <w:pPr>
              <w:textAlignment w:val="baseline"/>
              <w:rPr>
                <w:sz w:val="20"/>
                <w:szCs w:val="20"/>
                <w:lang w:eastAsia="nb-NO"/>
              </w:rPr>
            </w:pPr>
          </w:p>
          <w:p w:rsidRPr="00A52A2C" w:rsidR="00C6535E" w:rsidP="00546572" w:rsidRDefault="00C6535E" w14:paraId="6F88268C" w14:textId="0C5C496F">
            <w:pPr>
              <w:textAlignment w:val="baseline"/>
              <w:rPr>
                <w:sz w:val="20"/>
                <w:szCs w:val="20"/>
                <w:lang w:eastAsia="nb-NO"/>
              </w:rPr>
            </w:pPr>
            <w:r w:rsidRPr="00C6535E">
              <w:rPr>
                <w:sz w:val="20"/>
                <w:szCs w:val="20"/>
                <w:lang w:eastAsia="nb-NO"/>
              </w:rPr>
              <w:t>Headlines and short lead texts.</w:t>
            </w:r>
          </w:p>
          <w:p w:rsidRPr="00391634" w:rsidR="00C838FF" w:rsidP="00546572" w:rsidRDefault="00C838FF" w14:paraId="0C676E0D" w14:textId="77777777">
            <w:pPr>
              <w:textAlignment w:val="baseline"/>
              <w:rPr>
                <w:rFonts w:ascii="Segoe UI" w:hAnsi="Segoe UI" w:cs="Segoe UI"/>
                <w:sz w:val="18"/>
                <w:szCs w:val="18"/>
                <w:lang w:eastAsia="nb-NO"/>
              </w:rPr>
            </w:pPr>
            <w:r w:rsidRPr="00391634">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FB4B43" w:rsidRDefault="00C838FF" w14:paraId="76F5AE2E" w14:textId="1406A587">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4A280329"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230F0135"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449B1100" w14:textId="77777777">
            <w:pPr>
              <w:textAlignment w:val="baseline"/>
              <w:rPr>
                <w:rFonts w:ascii="Segoe UI" w:hAnsi="Segoe UI" w:cs="Segoe UI"/>
                <w:sz w:val="18"/>
                <w:szCs w:val="18"/>
                <w:lang w:val="nb-NO" w:eastAsia="nb-NO"/>
              </w:rPr>
            </w:pPr>
            <w:r w:rsidRPr="00391634">
              <w:rPr>
                <w:b/>
                <w:bCs/>
                <w:sz w:val="20"/>
                <w:szCs w:val="20"/>
                <w:lang w:val="en-US" w:eastAsia="nb-NO"/>
              </w:rPr>
              <w:t>E_04_02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BE815D4" w14:textId="77777777">
            <w:pPr>
              <w:textAlignment w:val="baseline"/>
              <w:rPr>
                <w:rFonts w:ascii="Segoe UI" w:hAnsi="Segoe UI" w:cs="Segoe UI"/>
                <w:sz w:val="18"/>
                <w:szCs w:val="18"/>
                <w:lang w:val="nb-NO" w:eastAsia="nb-NO"/>
              </w:rPr>
            </w:pPr>
            <w:r w:rsidRPr="00391634">
              <w:rPr>
                <w:b/>
                <w:bCs/>
                <w:sz w:val="20"/>
                <w:szCs w:val="20"/>
                <w:lang w:val="en-US" w:eastAsia="nb-NO"/>
              </w:rPr>
              <w:t>Kings and coins</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6535E" w14:paraId="619A1DE9" w14:textId="1AF5AFDA">
            <w:pPr>
              <w:textAlignment w:val="baseline"/>
              <w:rPr>
                <w:sz w:val="20"/>
                <w:szCs w:val="20"/>
                <w:lang w:eastAsia="nb-NO"/>
              </w:rPr>
            </w:pPr>
            <w:r w:rsidRPr="00C6535E">
              <w:rPr>
                <w:sz w:val="20"/>
                <w:szCs w:val="20"/>
                <w:lang w:eastAsia="nb-NO"/>
              </w:rPr>
              <w:t>Graphics and backdrops in and outside the showcases.</w:t>
            </w:r>
          </w:p>
          <w:p w:rsidRPr="00A52A2C" w:rsidR="00C838FF" w:rsidP="00546572" w:rsidRDefault="00C838FF" w14:paraId="4F8AA706" w14:textId="55AC3F27">
            <w:pPr>
              <w:textAlignment w:val="baseline"/>
              <w:rPr>
                <w:sz w:val="20"/>
                <w:szCs w:val="20"/>
                <w:lang w:eastAsia="nb-NO"/>
              </w:rPr>
            </w:pPr>
          </w:p>
          <w:p w:rsidR="00C838FF" w:rsidP="00C6535E" w:rsidRDefault="00C838FF" w14:paraId="68BE8F63" w14:textId="77777777">
            <w:pPr>
              <w:textAlignment w:val="baseline"/>
              <w:rPr>
                <w:sz w:val="20"/>
                <w:szCs w:val="20"/>
                <w:lang w:eastAsia="nb-NO"/>
              </w:rPr>
            </w:pPr>
            <w:r w:rsidRPr="00A52A2C">
              <w:rPr>
                <w:sz w:val="20"/>
                <w:szCs w:val="20"/>
                <w:lang w:eastAsia="nb-NO"/>
              </w:rPr>
              <w:t>Headlines and short lead texts</w:t>
            </w:r>
            <w:r w:rsidR="00C6535E">
              <w:rPr>
                <w:sz w:val="20"/>
                <w:szCs w:val="20"/>
                <w:lang w:eastAsia="nb-NO"/>
              </w:rPr>
              <w:t>.</w:t>
            </w:r>
            <w:r w:rsidRPr="00A52A2C">
              <w:rPr>
                <w:sz w:val="20"/>
                <w:szCs w:val="20"/>
                <w:lang w:eastAsia="nb-NO"/>
              </w:rPr>
              <w:t xml:space="preserve"> </w:t>
            </w:r>
          </w:p>
          <w:p w:rsidRPr="00391634" w:rsidR="00C6535E" w:rsidP="00C6535E" w:rsidRDefault="00C6535E" w14:paraId="15367357" w14:textId="766701D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C6535E" w:rsidRDefault="00C838FF" w14:paraId="64F38222" w14:textId="64065837">
            <w:pPr>
              <w:jc w:val="center"/>
              <w:textAlignment w:val="baseline"/>
              <w:rPr>
                <w:rFonts w:ascii="Segoe UI" w:hAnsi="Segoe UI" w:cs="Segoe UI"/>
                <w:sz w:val="18"/>
                <w:szCs w:val="18"/>
                <w:lang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CD42EA9" w14:textId="77777777">
            <w:pPr>
              <w:textAlignment w:val="baseline"/>
              <w:rPr>
                <w:rFonts w:ascii="Segoe UI" w:hAnsi="Segoe UI" w:cs="Segoe UI"/>
                <w:sz w:val="18"/>
                <w:szCs w:val="18"/>
                <w:lang w:eastAsia="nb-NO"/>
              </w:rPr>
            </w:pPr>
          </w:p>
        </w:tc>
      </w:tr>
      <w:tr w:rsidRPr="00391634" w:rsidR="00C838FF" w:rsidTr="4D0C43D5" w14:paraId="4FDB46B9"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546572" w:rsidRDefault="00C838FF" w14:paraId="11AE12D1" w14:textId="77777777">
            <w:pPr>
              <w:textAlignment w:val="baseline"/>
              <w:rPr>
                <w:rFonts w:ascii="Segoe UI" w:hAnsi="Segoe UI" w:cs="Segoe UI"/>
                <w:sz w:val="18"/>
                <w:szCs w:val="18"/>
                <w:lang w:eastAsia="nb-NO"/>
              </w:rPr>
            </w:pPr>
            <w:r w:rsidRPr="00391634">
              <w:rPr>
                <w:b/>
                <w:bCs/>
                <w:sz w:val="20"/>
                <w:szCs w:val="20"/>
                <w:lang w:val="en-US" w:eastAsia="nb-NO"/>
              </w:rPr>
              <w:lastRenderedPageBreak/>
              <w:t>E_04_03</w:t>
            </w:r>
            <w:r w:rsidRPr="00C6535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546572" w:rsidRDefault="00C838FF" w14:paraId="5E14971E" w14:textId="77777777">
            <w:pPr>
              <w:textAlignment w:val="baseline"/>
              <w:rPr>
                <w:rFonts w:ascii="Segoe UI" w:hAnsi="Segoe UI" w:cs="Segoe UI"/>
                <w:sz w:val="18"/>
                <w:szCs w:val="18"/>
                <w:lang w:eastAsia="nb-NO"/>
              </w:rPr>
            </w:pPr>
            <w:r w:rsidRPr="00C6535E">
              <w:rPr>
                <w:sz w:val="20"/>
                <w:szCs w:val="20"/>
                <w:lang w:eastAsia="nb-NO"/>
              </w:rPr>
              <w:t> </w:t>
            </w:r>
          </w:p>
          <w:p w:rsidRPr="00C6535E" w:rsidR="00C838FF" w:rsidP="00546572" w:rsidRDefault="00C838FF" w14:paraId="56F646C5" w14:textId="77777777">
            <w:pPr>
              <w:textAlignment w:val="baseline"/>
              <w:rPr>
                <w:rFonts w:ascii="Segoe UI" w:hAnsi="Segoe UI" w:cs="Segoe UI"/>
                <w:sz w:val="18"/>
                <w:szCs w:val="18"/>
                <w:lang w:eastAsia="nb-NO"/>
              </w:rPr>
            </w:pPr>
            <w:r w:rsidRPr="00C6535E">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546572" w:rsidRDefault="00C838FF" w14:paraId="4105CA7C" w14:textId="77777777">
            <w:pPr>
              <w:textAlignment w:val="baseline"/>
              <w:rPr>
                <w:rFonts w:ascii="Segoe UI" w:hAnsi="Segoe UI" w:cs="Segoe UI"/>
                <w:sz w:val="18"/>
                <w:szCs w:val="18"/>
                <w:lang w:eastAsia="nb-NO"/>
              </w:rPr>
            </w:pPr>
            <w:r w:rsidRPr="00C6535E">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546572" w:rsidRDefault="00C838FF" w14:paraId="1635C580" w14:textId="77777777">
            <w:pPr>
              <w:textAlignment w:val="baseline"/>
              <w:rPr>
                <w:rFonts w:ascii="Segoe UI" w:hAnsi="Segoe UI" w:cs="Segoe UI"/>
                <w:sz w:val="18"/>
                <w:szCs w:val="18"/>
                <w:lang w:eastAsia="nb-NO"/>
              </w:rPr>
            </w:pPr>
            <w:r w:rsidRPr="00C6535E">
              <w:rPr>
                <w:sz w:val="20"/>
                <w:szCs w:val="20"/>
                <w:lang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546572" w:rsidRDefault="00C838FF" w14:paraId="27E679CC" w14:textId="64045A70">
            <w:pPr>
              <w:textAlignment w:val="baseline"/>
              <w:rPr>
                <w:rFonts w:ascii="Segoe UI" w:hAnsi="Segoe UI" w:cs="Segoe UI"/>
                <w:sz w:val="18"/>
                <w:szCs w:val="18"/>
                <w:lang w:eastAsia="nb-NO"/>
              </w:rPr>
            </w:pPr>
            <w:r w:rsidRPr="4D0C43D5">
              <w:rPr>
                <w:sz w:val="20"/>
                <w:szCs w:val="20"/>
                <w:lang w:eastAsia="nb-NO"/>
              </w:rPr>
              <w:t> </w:t>
            </w:r>
            <w:r w:rsidRPr="4D0C43D5" w:rsidR="637D2A42">
              <w:rPr>
                <w:sz w:val="20"/>
                <w:szCs w:val="20"/>
                <w:lang w:eastAsia="nb-NO"/>
              </w:rPr>
              <w:t>The number is not in use</w:t>
            </w:r>
          </w:p>
        </w:tc>
      </w:tr>
      <w:tr w:rsidRPr="00391634" w:rsidR="00C838FF" w:rsidTr="4D0C43D5" w14:paraId="582C80E1"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C6535E" w:rsidR="00C838FF" w:rsidP="00546572" w:rsidRDefault="00C838FF" w14:paraId="2A350937" w14:textId="77777777">
            <w:pPr>
              <w:textAlignment w:val="baseline"/>
              <w:rPr>
                <w:rFonts w:ascii="Segoe UI" w:hAnsi="Segoe UI" w:cs="Segoe UI"/>
                <w:sz w:val="18"/>
                <w:szCs w:val="18"/>
                <w:lang w:eastAsia="nb-NO"/>
              </w:rPr>
            </w:pPr>
            <w:r w:rsidRPr="00391634">
              <w:rPr>
                <w:b/>
                <w:bCs/>
                <w:sz w:val="20"/>
                <w:szCs w:val="20"/>
                <w:lang w:eastAsia="nb-NO"/>
              </w:rPr>
              <w:t>E_04_04</w:t>
            </w:r>
            <w:r w:rsidRPr="00C6535E">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C6535E" w:rsidR="00C838FF" w:rsidP="00546572" w:rsidRDefault="00C838FF" w14:paraId="4FAF4CEF" w14:textId="77777777">
            <w:pPr>
              <w:textAlignment w:val="baseline"/>
              <w:rPr>
                <w:rFonts w:ascii="Segoe UI" w:hAnsi="Segoe UI" w:cs="Segoe UI"/>
                <w:sz w:val="18"/>
                <w:szCs w:val="18"/>
                <w:lang w:eastAsia="nb-NO"/>
              </w:rPr>
            </w:pPr>
            <w:r w:rsidRPr="00391634">
              <w:rPr>
                <w:b/>
                <w:bCs/>
                <w:lang w:eastAsia="nb-NO"/>
              </w:rPr>
              <w:t>The Vikings and us.</w:t>
            </w:r>
            <w:r w:rsidRPr="00C6535E">
              <w:rPr>
                <w:lang w:eastAsia="nb-NO"/>
              </w:rPr>
              <w:t> </w:t>
            </w:r>
          </w:p>
          <w:p w:rsidRPr="00C6535E" w:rsidR="00C838FF" w:rsidP="00546572" w:rsidRDefault="00C838FF" w14:paraId="13275162" w14:textId="77777777">
            <w:pPr>
              <w:textAlignment w:val="baseline"/>
              <w:rPr>
                <w:rFonts w:ascii="Segoe UI" w:hAnsi="Segoe UI" w:cs="Segoe UI"/>
                <w:sz w:val="18"/>
                <w:szCs w:val="18"/>
                <w:lang w:eastAsia="nb-NO"/>
              </w:rPr>
            </w:pPr>
            <w:r w:rsidRPr="00C6535E">
              <w:rPr>
                <w:sz w:val="20"/>
                <w:szCs w:val="20"/>
                <w:lang w:eastAsia="nb-NO"/>
              </w:rPr>
              <w:t> </w:t>
            </w:r>
          </w:p>
          <w:p w:rsidRPr="00C6535E" w:rsidR="00C838FF" w:rsidP="00546572" w:rsidRDefault="00C838FF" w14:paraId="6669C6EF" w14:textId="77777777">
            <w:pPr>
              <w:textAlignment w:val="baseline"/>
              <w:rPr>
                <w:rFonts w:ascii="Segoe UI" w:hAnsi="Segoe UI" w:cs="Segoe UI"/>
                <w:sz w:val="18"/>
                <w:szCs w:val="18"/>
                <w:lang w:eastAsia="nb-NO"/>
              </w:rPr>
            </w:pPr>
            <w:r w:rsidRPr="00C6535E">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707544" w:rsidR="00C838FF" w:rsidP="00546572" w:rsidRDefault="00235A06" w14:paraId="0301B0B8" w14:textId="36E40240">
            <w:pPr>
              <w:textAlignment w:val="baseline"/>
              <w:rPr>
                <w:sz w:val="20"/>
                <w:szCs w:val="20"/>
                <w:lang w:eastAsia="nb-NO"/>
              </w:rPr>
            </w:pPr>
            <w:r>
              <w:rPr>
                <w:sz w:val="20"/>
                <w:szCs w:val="20"/>
                <w:lang w:eastAsia="nb-NO"/>
              </w:rPr>
              <w:t>S</w:t>
            </w:r>
            <w:r w:rsidRPr="00707544" w:rsidR="00C838FF">
              <w:rPr>
                <w:sz w:val="20"/>
                <w:szCs w:val="20"/>
                <w:lang w:eastAsia="nb-NO"/>
              </w:rPr>
              <w:t>hort texts</w:t>
            </w:r>
            <w:r>
              <w:rPr>
                <w:sz w:val="20"/>
                <w:szCs w:val="20"/>
                <w:lang w:eastAsia="nb-NO"/>
              </w:rPr>
              <w:t xml:space="preserve">, </w:t>
            </w:r>
            <w:r w:rsidRPr="00707544" w:rsidR="00C838FF">
              <w:rPr>
                <w:sz w:val="20"/>
                <w:szCs w:val="20"/>
                <w:lang w:eastAsia="nb-NO"/>
              </w:rPr>
              <w:t>different visua</w:t>
            </w:r>
            <w:r>
              <w:rPr>
                <w:sz w:val="20"/>
                <w:szCs w:val="20"/>
                <w:lang w:eastAsia="nb-NO"/>
              </w:rPr>
              <w:t xml:space="preserve">lisations and Viking representations </w:t>
            </w:r>
            <w:r w:rsidRPr="00707544" w:rsidR="00C838FF">
              <w:rPr>
                <w:sz w:val="20"/>
                <w:szCs w:val="20"/>
                <w:lang w:eastAsia="nb-NO"/>
              </w:rPr>
              <w:t>covers most of the walls.</w:t>
            </w:r>
          </w:p>
          <w:p w:rsidRPr="00707544" w:rsidR="00C838FF" w:rsidP="00546572" w:rsidRDefault="00C838FF" w14:paraId="72E539EA" w14:textId="77777777">
            <w:pPr>
              <w:textAlignment w:val="baseline"/>
              <w:rPr>
                <w:sz w:val="20"/>
                <w:szCs w:val="20"/>
                <w:lang w:eastAsia="nb-NO"/>
              </w:rPr>
            </w:pPr>
          </w:p>
          <w:p w:rsidR="00C838FF" w:rsidP="00235A06" w:rsidRDefault="00C838FF" w14:paraId="6152C791" w14:textId="77777777">
            <w:pPr>
              <w:textAlignment w:val="baseline"/>
              <w:rPr>
                <w:sz w:val="20"/>
                <w:szCs w:val="20"/>
                <w:lang w:eastAsia="nb-NO"/>
              </w:rPr>
            </w:pPr>
            <w:r w:rsidRPr="00707544">
              <w:rPr>
                <w:sz w:val="20"/>
                <w:szCs w:val="20"/>
                <w:lang w:eastAsia="nb-NO"/>
              </w:rPr>
              <w:t>Headlines and short lead texts</w:t>
            </w:r>
            <w:r w:rsidR="00235A06">
              <w:rPr>
                <w:sz w:val="20"/>
                <w:szCs w:val="20"/>
                <w:lang w:eastAsia="nb-NO"/>
              </w:rPr>
              <w:t>.</w:t>
            </w:r>
            <w:r w:rsidRPr="00707544">
              <w:rPr>
                <w:sz w:val="20"/>
                <w:szCs w:val="20"/>
                <w:lang w:eastAsia="nb-NO"/>
              </w:rPr>
              <w:t xml:space="preserve"> </w:t>
            </w:r>
          </w:p>
          <w:p w:rsidRPr="00391634" w:rsidR="00235A06" w:rsidP="00235A06" w:rsidRDefault="00235A06" w14:paraId="1348AF17" w14:textId="064D5F6F">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235A06" w:rsidRDefault="00C838FF" w14:paraId="6671BD1A" w14:textId="6C6AE2BA">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4706DAE"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171A5FE7" w14:textId="77777777">
        <w:trPr>
          <w:trHeight w:val="825"/>
        </w:trPr>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E591B52" w14:textId="77777777">
            <w:pPr>
              <w:textAlignment w:val="baseline"/>
              <w:rPr>
                <w:rFonts w:ascii="Segoe UI" w:hAnsi="Segoe UI" w:cs="Segoe UI"/>
                <w:sz w:val="18"/>
                <w:szCs w:val="18"/>
                <w:lang w:val="nb-NO" w:eastAsia="nb-NO"/>
              </w:rPr>
            </w:pPr>
            <w:r w:rsidRPr="00391634">
              <w:rPr>
                <w:b/>
                <w:bCs/>
                <w:sz w:val="20"/>
                <w:szCs w:val="20"/>
                <w:lang w:eastAsia="nb-NO"/>
              </w:rPr>
              <w:t>E_04_07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7B79DB9F" w14:textId="77777777">
            <w:pPr>
              <w:textAlignment w:val="baseline"/>
              <w:rPr>
                <w:rFonts w:ascii="Segoe UI" w:hAnsi="Segoe UI" w:cs="Segoe UI"/>
                <w:sz w:val="18"/>
                <w:szCs w:val="18"/>
                <w:lang w:val="nb-NO" w:eastAsia="nb-NO"/>
              </w:rPr>
            </w:pPr>
            <w:r w:rsidRPr="00391634">
              <w:rPr>
                <w:b/>
                <w:bCs/>
                <w:lang w:eastAsia="nb-NO"/>
              </w:rPr>
              <w:t>A changing world</w:t>
            </w:r>
            <w:r w:rsidRPr="00391634">
              <w:rPr>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985A4B" w:rsidR="00C838FF" w:rsidP="00546572" w:rsidRDefault="00235A06" w14:paraId="0CEB63DE" w14:textId="765D6740">
            <w:pPr>
              <w:textAlignment w:val="baseline"/>
              <w:rPr>
                <w:sz w:val="20"/>
                <w:szCs w:val="20"/>
                <w:lang w:eastAsia="nb-NO"/>
              </w:rPr>
            </w:pPr>
            <w:r w:rsidRPr="00235A06">
              <w:rPr>
                <w:sz w:val="20"/>
                <w:szCs w:val="20"/>
                <w:lang w:eastAsia="nb-NO"/>
              </w:rPr>
              <w:t>Graphics and backdrops in and outside the showcases.</w:t>
            </w:r>
          </w:p>
          <w:p w:rsidRPr="00985A4B" w:rsidR="00C838FF" w:rsidP="00546572" w:rsidRDefault="00C838FF" w14:paraId="37864EC0" w14:textId="07957BC4">
            <w:pPr>
              <w:textAlignment w:val="baseline"/>
              <w:rPr>
                <w:sz w:val="20"/>
                <w:szCs w:val="20"/>
                <w:lang w:eastAsia="nb-NO"/>
              </w:rPr>
            </w:pPr>
          </w:p>
          <w:p w:rsidR="00C838FF" w:rsidP="00235A06" w:rsidRDefault="00C838FF" w14:paraId="3171DF3E" w14:textId="77777777">
            <w:pPr>
              <w:textAlignment w:val="baseline"/>
              <w:rPr>
                <w:sz w:val="20"/>
                <w:szCs w:val="20"/>
                <w:lang w:eastAsia="nb-NO"/>
              </w:rPr>
            </w:pPr>
            <w:r w:rsidRPr="00985A4B">
              <w:rPr>
                <w:sz w:val="20"/>
                <w:szCs w:val="20"/>
                <w:lang w:eastAsia="nb-NO"/>
              </w:rPr>
              <w:t>Headlines and short lead text</w:t>
            </w:r>
            <w:r w:rsidR="00235A06">
              <w:rPr>
                <w:sz w:val="20"/>
                <w:szCs w:val="20"/>
                <w:lang w:eastAsia="nb-NO"/>
              </w:rPr>
              <w:t>s.</w:t>
            </w:r>
          </w:p>
          <w:p w:rsidRPr="00391634" w:rsidR="00235A06" w:rsidP="00235A06" w:rsidRDefault="00235A06" w14:paraId="3687E3FB" w14:textId="6DAA1844">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235A06" w:rsidR="00C838FF" w:rsidP="00235A06" w:rsidRDefault="00C838FF" w14:paraId="1641F1EC" w14:textId="00A50324">
            <w:pPr>
              <w:jc w:val="center"/>
              <w:textAlignment w:val="baseline"/>
              <w:rPr>
                <w:rFonts w:ascii="Segoe UI" w:hAnsi="Segoe UI" w:cs="Segoe UI"/>
                <w:sz w:val="18"/>
                <w:szCs w:val="18"/>
                <w:lang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235A06" w:rsidR="00C838FF" w:rsidP="00546572" w:rsidRDefault="00C838FF" w14:paraId="7AEAA720" w14:textId="77777777">
            <w:pPr>
              <w:textAlignment w:val="baseline"/>
              <w:rPr>
                <w:rFonts w:ascii="Segoe UI" w:hAnsi="Segoe UI" w:cs="Segoe UI"/>
                <w:sz w:val="18"/>
                <w:szCs w:val="18"/>
                <w:lang w:eastAsia="nb-NO"/>
              </w:rPr>
            </w:pPr>
            <w:r w:rsidRPr="00235A06">
              <w:rPr>
                <w:sz w:val="20"/>
                <w:szCs w:val="20"/>
                <w:lang w:eastAsia="nb-NO"/>
              </w:rPr>
              <w:t> </w:t>
            </w:r>
          </w:p>
        </w:tc>
      </w:tr>
      <w:tr w:rsidRPr="00391634" w:rsidR="00C838FF" w:rsidTr="4D0C43D5" w14:paraId="2E8B8E94" w14:textId="77777777">
        <w:trPr>
          <w:trHeight w:val="630"/>
        </w:trPr>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235A06" w:rsidR="00C838FF" w:rsidP="00546572" w:rsidRDefault="00C838FF" w14:paraId="69DDDC55" w14:textId="77777777">
            <w:pPr>
              <w:textAlignment w:val="baseline"/>
              <w:rPr>
                <w:rFonts w:ascii="Segoe UI" w:hAnsi="Segoe UI" w:cs="Segoe UI"/>
                <w:sz w:val="18"/>
                <w:szCs w:val="18"/>
                <w:lang w:eastAsia="nb-NO"/>
              </w:rPr>
            </w:pPr>
            <w:r w:rsidRPr="00391634">
              <w:rPr>
                <w:b/>
                <w:bCs/>
                <w:sz w:val="20"/>
                <w:szCs w:val="20"/>
                <w:lang w:eastAsia="nb-NO"/>
              </w:rPr>
              <w:t>E_04_08</w:t>
            </w:r>
            <w:r w:rsidRPr="00235A06">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235A06" w:rsidR="00C838FF" w:rsidP="00546572" w:rsidRDefault="00C838FF" w14:paraId="7F5AAAA7" w14:textId="77777777">
            <w:pPr>
              <w:textAlignment w:val="baseline"/>
              <w:rPr>
                <w:rFonts w:ascii="Segoe UI" w:hAnsi="Segoe UI" w:cs="Segoe UI"/>
                <w:sz w:val="18"/>
                <w:szCs w:val="18"/>
                <w:lang w:eastAsia="nb-NO"/>
              </w:rPr>
            </w:pPr>
            <w:r w:rsidRPr="00391634">
              <w:rPr>
                <w:b/>
                <w:bCs/>
                <w:sz w:val="20"/>
                <w:szCs w:val="20"/>
                <w:lang w:eastAsia="nb-NO"/>
              </w:rPr>
              <w:t>The second urbanization wave</w:t>
            </w:r>
            <w:r w:rsidRPr="00235A06">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985A4B" w:rsidR="00C838FF" w:rsidP="00546572" w:rsidRDefault="00235A06" w14:paraId="5451B996" w14:textId="4B1F3A0B">
            <w:pPr>
              <w:textAlignment w:val="baseline"/>
              <w:rPr>
                <w:sz w:val="20"/>
                <w:szCs w:val="20"/>
                <w:lang w:eastAsia="nb-NO"/>
              </w:rPr>
            </w:pPr>
            <w:r w:rsidRPr="00235A06">
              <w:rPr>
                <w:sz w:val="20"/>
                <w:szCs w:val="20"/>
                <w:lang w:eastAsia="nb-NO"/>
              </w:rPr>
              <w:t>Graphics and backdrops in and outside the showcases.</w:t>
            </w:r>
          </w:p>
          <w:p w:rsidRPr="00985A4B" w:rsidR="00C838FF" w:rsidP="00546572" w:rsidRDefault="00C838FF" w14:paraId="31F7E07C" w14:textId="7716F734">
            <w:pPr>
              <w:textAlignment w:val="baseline"/>
              <w:rPr>
                <w:sz w:val="20"/>
                <w:szCs w:val="20"/>
                <w:lang w:eastAsia="nb-NO"/>
              </w:rPr>
            </w:pPr>
          </w:p>
          <w:p w:rsidR="00C838FF" w:rsidP="00546572" w:rsidRDefault="00C838FF" w14:paraId="0D6BB6B0" w14:textId="7506504D">
            <w:pPr>
              <w:textAlignment w:val="baseline"/>
              <w:rPr>
                <w:sz w:val="20"/>
                <w:szCs w:val="20"/>
                <w:lang w:eastAsia="nb-NO"/>
              </w:rPr>
            </w:pPr>
            <w:r w:rsidRPr="00985A4B">
              <w:rPr>
                <w:sz w:val="20"/>
                <w:szCs w:val="20"/>
                <w:lang w:eastAsia="nb-NO"/>
              </w:rPr>
              <w:t>Headlines and short lead texts</w:t>
            </w:r>
            <w:r w:rsidR="00235A06">
              <w:rPr>
                <w:sz w:val="20"/>
                <w:szCs w:val="20"/>
                <w:lang w:eastAsia="nb-NO"/>
              </w:rPr>
              <w:t>.</w:t>
            </w:r>
          </w:p>
          <w:p w:rsidRPr="00391634" w:rsidR="00C838FF" w:rsidP="00546572" w:rsidRDefault="00C838FF" w14:paraId="784C35E8" w14:textId="77777777">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235A06" w:rsidRDefault="00C838FF" w14:paraId="1EBCF96C" w14:textId="290B69F7">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2B96CB0"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20296255" w14:textId="77777777">
        <w:trPr>
          <w:trHeight w:val="690"/>
        </w:trPr>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AE99A29" w14:textId="77777777">
            <w:pPr>
              <w:textAlignment w:val="baseline"/>
              <w:rPr>
                <w:rFonts w:ascii="Segoe UI" w:hAnsi="Segoe UI" w:cs="Segoe UI"/>
                <w:sz w:val="18"/>
                <w:szCs w:val="18"/>
                <w:lang w:val="nb-NO" w:eastAsia="nb-NO"/>
              </w:rPr>
            </w:pPr>
            <w:r w:rsidRPr="00391634">
              <w:rPr>
                <w:b/>
                <w:bCs/>
                <w:sz w:val="20"/>
                <w:szCs w:val="20"/>
                <w:lang w:eastAsia="nb-NO"/>
              </w:rPr>
              <w:t>E_04_09</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2ECBDAEE" w14:textId="77777777">
            <w:pPr>
              <w:textAlignment w:val="baseline"/>
              <w:rPr>
                <w:rFonts w:ascii="Segoe UI" w:hAnsi="Segoe UI" w:cs="Segoe UI"/>
                <w:sz w:val="18"/>
                <w:szCs w:val="18"/>
                <w:lang w:eastAsia="nb-NO"/>
              </w:rPr>
            </w:pPr>
            <w:r w:rsidRPr="00391634">
              <w:rPr>
                <w:b/>
                <w:bCs/>
                <w:sz w:val="20"/>
                <w:szCs w:val="20"/>
                <w:lang w:val="en-US" w:eastAsia="nb-NO"/>
              </w:rPr>
              <w:t>The Gods are dead - Long live God </w:t>
            </w:r>
            <w:r w:rsidRPr="00391634">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235A06" w:rsidR="00235A06" w:rsidP="00235A06" w:rsidRDefault="00235A06" w14:paraId="1A3891F7" w14:textId="77777777">
            <w:pPr>
              <w:textAlignment w:val="baseline"/>
              <w:rPr>
                <w:sz w:val="20"/>
                <w:szCs w:val="20"/>
                <w:lang w:val="en-US" w:eastAsia="nb-NO"/>
              </w:rPr>
            </w:pPr>
            <w:r w:rsidRPr="00235A06">
              <w:rPr>
                <w:sz w:val="20"/>
                <w:szCs w:val="20"/>
                <w:lang w:val="en-US" w:eastAsia="nb-NO"/>
              </w:rPr>
              <w:t>Graphics and backdrops in and outside the showcases.</w:t>
            </w:r>
          </w:p>
          <w:p w:rsidRPr="00235A06" w:rsidR="00235A06" w:rsidP="00235A06" w:rsidRDefault="00235A06" w14:paraId="07446CE7" w14:textId="77777777">
            <w:pPr>
              <w:textAlignment w:val="baseline"/>
              <w:rPr>
                <w:sz w:val="20"/>
                <w:szCs w:val="20"/>
                <w:lang w:val="en-US" w:eastAsia="nb-NO"/>
              </w:rPr>
            </w:pPr>
          </w:p>
          <w:p w:rsidR="00235A06" w:rsidP="00235A06" w:rsidRDefault="00235A06" w14:paraId="3F33C0C8" w14:textId="671287EC">
            <w:pPr>
              <w:textAlignment w:val="baseline"/>
              <w:rPr>
                <w:sz w:val="20"/>
                <w:szCs w:val="20"/>
                <w:lang w:val="en-US" w:eastAsia="nb-NO"/>
              </w:rPr>
            </w:pPr>
            <w:r w:rsidRPr="00235A06">
              <w:rPr>
                <w:sz w:val="20"/>
                <w:szCs w:val="20"/>
                <w:lang w:val="en-US" w:eastAsia="nb-NO"/>
              </w:rPr>
              <w:t>Headlines and short lead texts.</w:t>
            </w:r>
          </w:p>
          <w:p w:rsidRPr="00391634" w:rsidR="00C838FF" w:rsidP="00235A06" w:rsidRDefault="00C838FF" w14:paraId="6A6BDDBB" w14:textId="29648E20">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235A06" w:rsidRDefault="00C838FF" w14:paraId="47264013" w14:textId="1550D4F0">
            <w:pPr>
              <w:jc w:val="center"/>
              <w:textAlignment w:val="baseline"/>
              <w:rPr>
                <w:rFonts w:ascii="Segoe UI" w:hAnsi="Segoe UI" w:cs="Segoe UI"/>
                <w:sz w:val="18"/>
                <w:szCs w:val="18"/>
                <w:lang w:val="nb-NO" w:eastAsia="nb-NO"/>
              </w:rPr>
            </w:pPr>
            <w:r w:rsidRPr="00391634">
              <w:rPr>
                <w:sz w:val="20"/>
                <w:szCs w:val="20"/>
                <w:lang w:val="en-US"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174FD62"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1C3EE3F3" w14:textId="77777777">
        <w:tc>
          <w:tcPr>
            <w:tcW w:w="86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6EAE2686" w14:textId="77777777">
            <w:pPr>
              <w:textAlignment w:val="baseline"/>
              <w:rPr>
                <w:rFonts w:ascii="Segoe UI" w:hAnsi="Segoe UI" w:cs="Segoe UI"/>
                <w:sz w:val="18"/>
                <w:szCs w:val="18"/>
                <w:lang w:val="nb-NO" w:eastAsia="nb-NO"/>
              </w:rPr>
            </w:pPr>
            <w:r w:rsidRPr="00391634">
              <w:rPr>
                <w:b/>
                <w:bCs/>
                <w:sz w:val="20"/>
                <w:szCs w:val="20"/>
                <w:lang w:eastAsia="nb-NO"/>
              </w:rPr>
              <w:t>E_05</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2A08E61B" w14:textId="77777777">
            <w:pPr>
              <w:textAlignment w:val="baseline"/>
              <w:rPr>
                <w:rFonts w:ascii="Segoe UI" w:hAnsi="Segoe UI" w:cs="Segoe UI"/>
                <w:sz w:val="18"/>
                <w:szCs w:val="18"/>
                <w:lang w:val="nb-NO" w:eastAsia="nb-NO"/>
              </w:rPr>
            </w:pPr>
            <w:r w:rsidRPr="00391634">
              <w:rPr>
                <w:b/>
                <w:bCs/>
                <w:sz w:val="20"/>
                <w:szCs w:val="20"/>
                <w:lang w:val="en-US" w:eastAsia="nb-NO"/>
              </w:rPr>
              <w:t>Research Workshop &amp; Cinema</w:t>
            </w:r>
            <w:r w:rsidRPr="00391634">
              <w:rPr>
                <w:sz w:val="20"/>
                <w:szCs w:val="20"/>
                <w:lang w:val="nb-NO" w:eastAsia="nb-NO"/>
              </w:rPr>
              <w:t> </w:t>
            </w:r>
          </w:p>
          <w:p w:rsidRPr="00391634" w:rsidR="00C838FF" w:rsidP="00546572" w:rsidRDefault="00C838FF" w14:paraId="3270645D"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1CC7135D"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1C3E8684"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F2DBDB" w:themeFill="accent2" w:themeFillTint="33"/>
            <w:hideMark/>
          </w:tcPr>
          <w:p w:rsidRPr="00391634" w:rsidR="00C838FF" w:rsidP="00546572" w:rsidRDefault="00C838FF" w14:paraId="25BB447B" w14:textId="77777777">
            <w:pPr>
              <w:textAlignment w:val="baseline"/>
              <w:rPr>
                <w:rFonts w:ascii="Segoe UI" w:hAnsi="Segoe UI" w:cs="Segoe UI"/>
                <w:sz w:val="18"/>
                <w:szCs w:val="18"/>
                <w:lang w:val="nb-NO" w:eastAsia="nb-NO"/>
              </w:rPr>
            </w:pPr>
            <w:r w:rsidRPr="00391634">
              <w:rPr>
                <w:sz w:val="20"/>
                <w:szCs w:val="20"/>
                <w:lang w:val="nb-NO" w:eastAsia="nb-NO"/>
              </w:rPr>
              <w:t> </w:t>
            </w:r>
          </w:p>
        </w:tc>
      </w:tr>
      <w:tr w:rsidRPr="00391634" w:rsidR="00C838FF" w:rsidTr="4D0C43D5" w14:paraId="4933B486" w14:textId="77777777">
        <w:trPr>
          <w:trHeight w:val="885"/>
        </w:trPr>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3BB9CC6" w14:textId="77777777">
            <w:pPr>
              <w:textAlignment w:val="baseline"/>
              <w:rPr>
                <w:rFonts w:ascii="Segoe UI" w:hAnsi="Segoe UI" w:cs="Segoe UI"/>
                <w:sz w:val="18"/>
                <w:szCs w:val="18"/>
                <w:lang w:val="nb-NO" w:eastAsia="nb-NO"/>
              </w:rPr>
            </w:pPr>
            <w:r w:rsidRPr="00391634">
              <w:rPr>
                <w:b/>
                <w:bCs/>
                <w:sz w:val="20"/>
                <w:szCs w:val="20"/>
                <w:lang w:eastAsia="nb-NO"/>
              </w:rPr>
              <w:t>E_05_01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3F7A13F3" w14:textId="77777777">
            <w:pPr>
              <w:textAlignment w:val="baseline"/>
              <w:rPr>
                <w:rFonts w:ascii="Segoe UI" w:hAnsi="Segoe UI" w:cs="Segoe UI"/>
                <w:sz w:val="18"/>
                <w:szCs w:val="18"/>
                <w:lang w:val="nb-NO" w:eastAsia="nb-NO"/>
              </w:rPr>
            </w:pPr>
            <w:r w:rsidRPr="00391634">
              <w:rPr>
                <w:b/>
                <w:bCs/>
                <w:sz w:val="20"/>
                <w:szCs w:val="20"/>
                <w:lang w:val="en-US" w:eastAsia="nb-NO"/>
              </w:rPr>
              <w:t>Explore &amp; Experiment</w:t>
            </w:r>
            <w:r w:rsidRPr="00391634">
              <w:rPr>
                <w:sz w:val="20"/>
                <w:szCs w:val="20"/>
                <w:lang w:val="nb-NO" w:eastAsia="nb-NO"/>
              </w:rPr>
              <w:t> </w:t>
            </w:r>
          </w:p>
          <w:p w:rsidRPr="00391634" w:rsidR="00C838FF" w:rsidP="00546572" w:rsidRDefault="00C838FF" w14:paraId="495C17B6"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C4781C" w:rsidR="00C838FF" w:rsidP="00546572" w:rsidRDefault="00C4781C" w14:paraId="183B373E" w14:textId="77777777">
            <w:pPr>
              <w:textAlignment w:val="baseline"/>
              <w:rPr>
                <w:sz w:val="20"/>
                <w:szCs w:val="20"/>
                <w:lang w:eastAsia="nb-NO"/>
              </w:rPr>
            </w:pPr>
            <w:r w:rsidRPr="00C4781C">
              <w:rPr>
                <w:sz w:val="20"/>
                <w:szCs w:val="20"/>
                <w:lang w:eastAsia="nb-NO"/>
              </w:rPr>
              <w:t>Possible graphics as backdrops in the area.</w:t>
            </w:r>
          </w:p>
          <w:p w:rsidRPr="00C4781C" w:rsidR="00C4781C" w:rsidP="00546572" w:rsidRDefault="00C4781C" w14:paraId="54EE3E56" w14:textId="77777777">
            <w:pPr>
              <w:textAlignment w:val="baseline"/>
              <w:rPr>
                <w:sz w:val="20"/>
                <w:szCs w:val="20"/>
                <w:lang w:eastAsia="nb-NO"/>
              </w:rPr>
            </w:pPr>
          </w:p>
          <w:p w:rsidRPr="00C4781C" w:rsidR="00C4781C" w:rsidP="00546572" w:rsidRDefault="00C4781C" w14:paraId="306B2506" w14:textId="77777777">
            <w:pPr>
              <w:textAlignment w:val="baseline"/>
              <w:rPr>
                <w:sz w:val="20"/>
                <w:szCs w:val="20"/>
                <w:lang w:eastAsia="nb-NO"/>
              </w:rPr>
            </w:pPr>
            <w:r w:rsidRPr="00C4781C">
              <w:rPr>
                <w:sz w:val="20"/>
                <w:szCs w:val="20"/>
                <w:lang w:eastAsia="nb-NO"/>
              </w:rPr>
              <w:t>Headlines and short lead texts.</w:t>
            </w:r>
          </w:p>
          <w:p w:rsidRPr="00391634" w:rsidR="00C4781C" w:rsidP="00546572" w:rsidRDefault="00C4781C" w14:paraId="6D067110" w14:textId="04399739">
            <w:pPr>
              <w:textAlignment w:val="baseline"/>
              <w:rPr>
                <w:rFonts w:ascii="Segoe UI" w:hAnsi="Segoe UI" w:cs="Segoe UI"/>
                <w:sz w:val="18"/>
                <w:szCs w:val="18"/>
                <w:lang w:eastAsia="nb-NO"/>
              </w:rPr>
            </w:pP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C4781C" w:rsidRDefault="00C4781C" w14:paraId="2B2C6BC0" w14:textId="4BB2C74A">
            <w:pPr>
              <w:jc w:val="center"/>
              <w:textAlignment w:val="baseline"/>
              <w:rPr>
                <w:rFonts w:ascii="Segoe UI" w:hAnsi="Segoe UI" w:cs="Segoe UI"/>
                <w:sz w:val="18"/>
                <w:szCs w:val="18"/>
                <w:lang w:eastAsia="nb-NO"/>
              </w:rPr>
            </w:pPr>
            <w:r>
              <w:rPr>
                <w:sz w:val="20"/>
                <w:szCs w:val="20"/>
                <w:lang w:eastAsia="nb-NO"/>
              </w:rPr>
              <w:t>X</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C4781C" w:rsidR="00C838FF" w:rsidP="00C4781C" w:rsidRDefault="00C4781C" w14:paraId="00D50ACC" w14:textId="4E28534C">
            <w:pPr>
              <w:textAlignment w:val="baseline"/>
              <w:rPr>
                <w:sz w:val="20"/>
                <w:szCs w:val="20"/>
                <w:lang w:eastAsia="nb-NO"/>
              </w:rPr>
            </w:pPr>
            <w:r w:rsidRPr="00C4781C">
              <w:rPr>
                <w:sz w:val="20"/>
                <w:szCs w:val="20"/>
                <w:lang w:eastAsia="nb-NO"/>
              </w:rPr>
              <w:t xml:space="preserve">Graphics </w:t>
            </w:r>
            <w:r>
              <w:rPr>
                <w:sz w:val="20"/>
                <w:szCs w:val="20"/>
                <w:lang w:eastAsia="nb-NO"/>
              </w:rPr>
              <w:t xml:space="preserve">related to the overall atmosphere in this area is part of this delivery. </w:t>
            </w:r>
            <w:r w:rsidR="00024601">
              <w:rPr>
                <w:sz w:val="20"/>
                <w:szCs w:val="20"/>
                <w:lang w:eastAsia="nb-NO"/>
              </w:rPr>
              <w:t>Graphics related to the 6-7 installations in the Explore area is part of “The Great Viking Journey”.</w:t>
            </w:r>
          </w:p>
          <w:p w:rsidRPr="00391634" w:rsidR="00C838FF" w:rsidP="00546572" w:rsidRDefault="00C838FF" w14:paraId="080BD695" w14:textId="77777777">
            <w:pPr>
              <w:jc w:val="center"/>
              <w:textAlignment w:val="baseline"/>
              <w:rPr>
                <w:rFonts w:ascii="Segoe UI" w:hAnsi="Segoe UI" w:cs="Segoe UI"/>
                <w:sz w:val="18"/>
                <w:szCs w:val="18"/>
                <w:lang w:eastAsia="nb-NO"/>
              </w:rPr>
            </w:pPr>
            <w:r w:rsidRPr="00391634">
              <w:rPr>
                <w:sz w:val="20"/>
                <w:szCs w:val="20"/>
                <w:lang w:eastAsia="nb-NO"/>
              </w:rPr>
              <w:t> </w:t>
            </w:r>
          </w:p>
        </w:tc>
      </w:tr>
      <w:tr w:rsidRPr="00391634" w:rsidR="00C838FF" w:rsidTr="4D0C43D5" w14:paraId="6FD6F89E" w14:textId="77777777">
        <w:trPr>
          <w:trHeight w:val="975"/>
        </w:trPr>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C4781C" w:rsidR="00C838FF" w:rsidP="00546572" w:rsidRDefault="00C838FF" w14:paraId="5FA145F7" w14:textId="77777777">
            <w:pPr>
              <w:textAlignment w:val="baseline"/>
              <w:rPr>
                <w:rFonts w:ascii="Segoe UI" w:hAnsi="Segoe UI" w:cs="Segoe UI"/>
                <w:sz w:val="18"/>
                <w:szCs w:val="18"/>
                <w:lang w:eastAsia="nb-NO"/>
              </w:rPr>
            </w:pPr>
            <w:r w:rsidRPr="00391634">
              <w:rPr>
                <w:b/>
                <w:bCs/>
                <w:sz w:val="20"/>
                <w:szCs w:val="20"/>
                <w:lang w:val="en-US" w:eastAsia="nb-NO"/>
              </w:rPr>
              <w:t>E_05_02</w:t>
            </w:r>
            <w:r w:rsidRPr="00C4781C">
              <w:rPr>
                <w:sz w:val="20"/>
                <w:szCs w:val="20"/>
                <w:lang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C4781C" w:rsidR="00C838FF" w:rsidP="00546572" w:rsidRDefault="00C838FF" w14:paraId="49060F9D" w14:textId="77777777">
            <w:pPr>
              <w:textAlignment w:val="baseline"/>
              <w:rPr>
                <w:rFonts w:ascii="Segoe UI" w:hAnsi="Segoe UI" w:cs="Segoe UI"/>
                <w:sz w:val="18"/>
                <w:szCs w:val="18"/>
                <w:lang w:eastAsia="nb-NO"/>
              </w:rPr>
            </w:pPr>
            <w:r w:rsidRPr="00391634">
              <w:rPr>
                <w:b/>
                <w:bCs/>
                <w:sz w:val="20"/>
                <w:szCs w:val="20"/>
                <w:lang w:val="en-US" w:eastAsia="nb-NO"/>
              </w:rPr>
              <w:t>The Assembly</w:t>
            </w:r>
            <w:r w:rsidRPr="00C4781C">
              <w:rPr>
                <w:sz w:val="20"/>
                <w:szCs w:val="20"/>
                <w:lang w:eastAsia="nb-NO"/>
              </w:rPr>
              <w:t> </w:t>
            </w:r>
          </w:p>
          <w:p w:rsidRPr="00C4781C" w:rsidR="00C838FF" w:rsidP="00546572" w:rsidRDefault="00C838FF" w14:paraId="0891CFAF" w14:textId="77777777">
            <w:pPr>
              <w:textAlignment w:val="baseline"/>
              <w:rPr>
                <w:rFonts w:ascii="Segoe UI" w:hAnsi="Segoe UI" w:cs="Segoe UI"/>
                <w:sz w:val="18"/>
                <w:szCs w:val="18"/>
                <w:lang w:eastAsia="nb-NO"/>
              </w:rPr>
            </w:pPr>
            <w:r w:rsidRPr="00C4781C">
              <w:rPr>
                <w:sz w:val="20"/>
                <w:szCs w:val="20"/>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CD9114A" w14:textId="77777777">
            <w:pPr>
              <w:textAlignment w:val="baseline"/>
              <w:rPr>
                <w:rFonts w:ascii="Segoe UI" w:hAnsi="Segoe UI" w:cs="Segoe UI"/>
                <w:sz w:val="18"/>
                <w:szCs w:val="18"/>
                <w:lang w:eastAsia="nb-NO"/>
              </w:rPr>
            </w:pPr>
            <w:r w:rsidRPr="00391634">
              <w:rPr>
                <w:sz w:val="20"/>
                <w:szCs w:val="20"/>
                <w:lang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E791DE0" w14:textId="77777777">
            <w:pPr>
              <w:textAlignment w:val="baseline"/>
              <w:rPr>
                <w:rFonts w:ascii="Segoe UI" w:hAnsi="Segoe UI" w:cs="Segoe UI"/>
                <w:sz w:val="18"/>
                <w:szCs w:val="18"/>
                <w:lang w:eastAsia="nb-NO"/>
              </w:rPr>
            </w:pPr>
            <w:r w:rsidRPr="00391634">
              <w:rPr>
                <w:sz w:val="20"/>
                <w:szCs w:val="20"/>
                <w:lang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4781C" w14:paraId="577BD39E" w14:textId="0140EADD">
            <w:pPr>
              <w:textAlignment w:val="baseline"/>
              <w:rPr>
                <w:rFonts w:ascii="Segoe UI" w:hAnsi="Segoe UI" w:cs="Segoe UI"/>
                <w:sz w:val="18"/>
                <w:szCs w:val="18"/>
                <w:lang w:eastAsia="nb-NO"/>
              </w:rPr>
            </w:pPr>
            <w:r>
              <w:rPr>
                <w:sz w:val="20"/>
                <w:szCs w:val="20"/>
                <w:lang w:val="en-US" w:eastAsia="nb-NO"/>
              </w:rPr>
              <w:t>Deliveries</w:t>
            </w:r>
            <w:r w:rsidRPr="00391634" w:rsidR="00C838FF">
              <w:rPr>
                <w:sz w:val="20"/>
                <w:szCs w:val="20"/>
                <w:lang w:val="en-US" w:eastAsia="nb-NO"/>
              </w:rPr>
              <w:t> in this area is part of the “The great Viking Journey”.</w:t>
            </w:r>
            <w:r w:rsidRPr="00391634" w:rsidR="00C838FF">
              <w:rPr>
                <w:sz w:val="20"/>
                <w:szCs w:val="20"/>
                <w:lang w:eastAsia="nb-NO"/>
              </w:rPr>
              <w:t> </w:t>
            </w:r>
          </w:p>
          <w:p w:rsidRPr="00391634" w:rsidR="00C838FF" w:rsidP="00546572" w:rsidRDefault="00C838FF" w14:paraId="44724BE9" w14:textId="77777777">
            <w:pPr>
              <w:textAlignment w:val="baseline"/>
              <w:rPr>
                <w:rFonts w:ascii="Segoe UI" w:hAnsi="Segoe UI" w:cs="Segoe UI"/>
                <w:sz w:val="18"/>
                <w:szCs w:val="18"/>
                <w:lang w:eastAsia="nb-NO"/>
              </w:rPr>
            </w:pPr>
            <w:r w:rsidRPr="00391634">
              <w:rPr>
                <w:sz w:val="20"/>
                <w:szCs w:val="20"/>
                <w:lang w:eastAsia="nb-NO"/>
              </w:rPr>
              <w:t> </w:t>
            </w:r>
          </w:p>
        </w:tc>
      </w:tr>
      <w:tr w:rsidRPr="00391634" w:rsidR="00C838FF" w:rsidTr="4D0C43D5" w14:paraId="745400A8"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50CB079" w14:textId="77777777">
            <w:pPr>
              <w:textAlignment w:val="baseline"/>
              <w:rPr>
                <w:rFonts w:ascii="Segoe UI" w:hAnsi="Segoe UI" w:cs="Segoe UI"/>
                <w:sz w:val="18"/>
                <w:szCs w:val="18"/>
                <w:lang w:val="nb-NO" w:eastAsia="nb-NO"/>
              </w:rPr>
            </w:pPr>
            <w:r w:rsidRPr="00391634">
              <w:rPr>
                <w:b/>
                <w:bCs/>
                <w:sz w:val="20"/>
                <w:szCs w:val="20"/>
                <w:lang w:eastAsia="nb-NO"/>
              </w:rPr>
              <w:t>E_05_03</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72DADB29" w14:textId="77777777">
            <w:pPr>
              <w:textAlignment w:val="baseline"/>
              <w:rPr>
                <w:rFonts w:ascii="Segoe UI" w:hAnsi="Segoe UI" w:cs="Segoe UI"/>
                <w:sz w:val="18"/>
                <w:szCs w:val="18"/>
                <w:lang w:val="nb-NO" w:eastAsia="nb-NO"/>
              </w:rPr>
            </w:pPr>
            <w:r w:rsidRPr="00391634">
              <w:rPr>
                <w:b/>
                <w:bCs/>
                <w:sz w:val="20"/>
                <w:szCs w:val="20"/>
                <w:lang w:val="en-US" w:eastAsia="nb-NO"/>
              </w:rPr>
              <w:t>Cinema</w:t>
            </w:r>
            <w:r w:rsidRPr="00391634">
              <w:rPr>
                <w:sz w:val="20"/>
                <w:szCs w:val="20"/>
                <w:lang w:val="nb-NO" w:eastAsia="nb-NO"/>
              </w:rPr>
              <w:t> </w:t>
            </w:r>
          </w:p>
          <w:p w:rsidRPr="00391634" w:rsidR="00C838FF" w:rsidP="00546572" w:rsidRDefault="00C838FF" w14:paraId="51169F7E"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6BF17851"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9A1A992"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838FF" w14:paraId="39F3207A" w14:textId="77777777">
            <w:pPr>
              <w:textAlignment w:val="baseline"/>
              <w:rPr>
                <w:sz w:val="20"/>
                <w:szCs w:val="20"/>
                <w:lang w:eastAsia="nb-NO"/>
              </w:rPr>
            </w:pPr>
            <w:r w:rsidRPr="00391634">
              <w:rPr>
                <w:sz w:val="20"/>
                <w:szCs w:val="20"/>
                <w:lang w:val="en-US" w:eastAsia="nb-NO"/>
              </w:rPr>
              <w:t>The cinema is not part of this delivery.</w:t>
            </w:r>
            <w:r w:rsidRPr="00391634">
              <w:rPr>
                <w:sz w:val="20"/>
                <w:szCs w:val="20"/>
                <w:lang w:eastAsia="nb-NO"/>
              </w:rPr>
              <w:t> </w:t>
            </w:r>
          </w:p>
          <w:p w:rsidRPr="00391634" w:rsidR="00C838FF" w:rsidP="00546572" w:rsidRDefault="00C838FF" w14:paraId="3F31CB60" w14:textId="77777777">
            <w:pPr>
              <w:textAlignment w:val="baseline"/>
              <w:rPr>
                <w:rFonts w:ascii="Segoe UI" w:hAnsi="Segoe UI" w:cs="Segoe UI"/>
                <w:sz w:val="18"/>
                <w:szCs w:val="18"/>
                <w:lang w:eastAsia="nb-NO"/>
              </w:rPr>
            </w:pPr>
          </w:p>
        </w:tc>
      </w:tr>
      <w:tr w:rsidRPr="00391634" w:rsidR="00C838FF" w:rsidTr="4D0C43D5" w14:paraId="7684AB17"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5AA249E" w14:textId="77777777">
            <w:pPr>
              <w:textAlignment w:val="baseline"/>
              <w:rPr>
                <w:rFonts w:ascii="Segoe UI" w:hAnsi="Segoe UI" w:cs="Segoe UI"/>
                <w:sz w:val="18"/>
                <w:szCs w:val="18"/>
                <w:lang w:val="nb-NO" w:eastAsia="nb-NO"/>
              </w:rPr>
            </w:pPr>
            <w:r w:rsidRPr="00391634">
              <w:rPr>
                <w:b/>
                <w:bCs/>
                <w:sz w:val="20"/>
                <w:szCs w:val="20"/>
                <w:lang w:eastAsia="nb-NO"/>
              </w:rPr>
              <w:t>E_05_04</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7B4B9757" w14:textId="77777777">
            <w:pPr>
              <w:textAlignment w:val="baseline"/>
              <w:rPr>
                <w:rFonts w:ascii="Segoe UI" w:hAnsi="Segoe UI" w:cs="Segoe UI"/>
                <w:sz w:val="18"/>
                <w:szCs w:val="18"/>
                <w:lang w:val="nb-NO" w:eastAsia="nb-NO"/>
              </w:rPr>
            </w:pPr>
            <w:r w:rsidRPr="00391634">
              <w:rPr>
                <w:b/>
                <w:bCs/>
                <w:sz w:val="20"/>
                <w:szCs w:val="20"/>
                <w:lang w:val="en-US" w:eastAsia="nb-NO"/>
              </w:rPr>
              <w:t>The research laboratory &amp; Scanning</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DF9CB8F"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302F69B"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4781C" w14:paraId="73BB60FC" w14:textId="3778775E">
            <w:pPr>
              <w:textAlignment w:val="baseline"/>
              <w:rPr>
                <w:rFonts w:ascii="Segoe UI" w:hAnsi="Segoe UI" w:cs="Segoe UI"/>
                <w:sz w:val="18"/>
                <w:szCs w:val="18"/>
                <w:lang w:eastAsia="nb-NO"/>
              </w:rPr>
            </w:pPr>
            <w:r>
              <w:rPr>
                <w:sz w:val="20"/>
                <w:szCs w:val="20"/>
                <w:lang w:eastAsia="nb-NO"/>
              </w:rPr>
              <w:t>Not part of this</w:t>
            </w:r>
            <w:r w:rsidRPr="00391634">
              <w:rPr>
                <w:sz w:val="20"/>
                <w:szCs w:val="20"/>
                <w:lang w:eastAsia="nb-NO"/>
              </w:rPr>
              <w:t xml:space="preserve"> delivery.</w:t>
            </w:r>
            <w:r w:rsidRPr="00C4781C">
              <w:rPr>
                <w:sz w:val="20"/>
                <w:szCs w:val="20"/>
                <w:lang w:eastAsia="nb-NO"/>
              </w:rPr>
              <w:t> </w:t>
            </w:r>
          </w:p>
        </w:tc>
      </w:tr>
      <w:tr w:rsidRPr="00391634" w:rsidR="00C838FF" w:rsidTr="4D0C43D5" w14:paraId="0F1B7B93"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AA481D2" w14:textId="77777777">
            <w:pPr>
              <w:textAlignment w:val="baseline"/>
              <w:rPr>
                <w:rFonts w:ascii="Segoe UI" w:hAnsi="Segoe UI" w:cs="Segoe UI"/>
                <w:sz w:val="18"/>
                <w:szCs w:val="18"/>
                <w:lang w:val="nb-NO" w:eastAsia="nb-NO"/>
              </w:rPr>
            </w:pPr>
            <w:r w:rsidRPr="00391634">
              <w:rPr>
                <w:b/>
                <w:bCs/>
                <w:sz w:val="20"/>
                <w:szCs w:val="20"/>
                <w:lang w:eastAsia="nb-NO"/>
              </w:rPr>
              <w:t>E_06</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41547DA" w14:textId="77777777">
            <w:pPr>
              <w:textAlignment w:val="baseline"/>
              <w:rPr>
                <w:rFonts w:ascii="Segoe UI" w:hAnsi="Segoe UI" w:cs="Segoe UI"/>
                <w:sz w:val="18"/>
                <w:szCs w:val="18"/>
                <w:lang w:val="nb-NO" w:eastAsia="nb-NO"/>
              </w:rPr>
            </w:pPr>
            <w:r w:rsidRPr="00391634">
              <w:rPr>
                <w:b/>
                <w:bCs/>
                <w:sz w:val="20"/>
                <w:szCs w:val="20"/>
                <w:lang w:val="en-US" w:eastAsia="nb-NO"/>
              </w:rPr>
              <w:t>Temporary exhibition area</w:t>
            </w:r>
            <w:r w:rsidRPr="00391634">
              <w:rPr>
                <w:sz w:val="20"/>
                <w:szCs w:val="20"/>
                <w:lang w:val="nb-NO" w:eastAsia="nb-NO"/>
              </w:rPr>
              <w:t> </w:t>
            </w:r>
          </w:p>
          <w:p w:rsidRPr="00391634" w:rsidR="00C838FF" w:rsidP="00546572" w:rsidRDefault="00C838FF" w14:paraId="6F726BFB"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3A56AB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4BFB523B"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4781C" w14:paraId="038E8F48" w14:textId="73A1498F">
            <w:pPr>
              <w:textAlignment w:val="baseline"/>
              <w:rPr>
                <w:rFonts w:ascii="Segoe UI" w:hAnsi="Segoe UI" w:cs="Segoe UI"/>
                <w:sz w:val="18"/>
                <w:szCs w:val="18"/>
                <w:lang w:eastAsia="nb-NO"/>
              </w:rPr>
            </w:pPr>
            <w:r>
              <w:rPr>
                <w:sz w:val="20"/>
                <w:szCs w:val="20"/>
                <w:lang w:eastAsia="nb-NO"/>
              </w:rPr>
              <w:t>Not part of this</w:t>
            </w:r>
            <w:r w:rsidRPr="00391634">
              <w:rPr>
                <w:sz w:val="20"/>
                <w:szCs w:val="20"/>
                <w:lang w:eastAsia="nb-NO"/>
              </w:rPr>
              <w:t xml:space="preserve"> delivery.</w:t>
            </w:r>
            <w:r w:rsidRPr="00C4781C">
              <w:rPr>
                <w:sz w:val="20"/>
                <w:szCs w:val="20"/>
                <w:lang w:eastAsia="nb-NO"/>
              </w:rPr>
              <w:t> </w:t>
            </w:r>
          </w:p>
        </w:tc>
      </w:tr>
      <w:tr w:rsidRPr="00391634" w:rsidR="00C838FF" w:rsidTr="4D0C43D5" w14:paraId="40A538A9"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2C6075A5" w14:textId="77777777">
            <w:pPr>
              <w:textAlignment w:val="baseline"/>
              <w:rPr>
                <w:rFonts w:ascii="Segoe UI" w:hAnsi="Segoe UI" w:cs="Segoe UI"/>
                <w:sz w:val="18"/>
                <w:szCs w:val="18"/>
                <w:lang w:val="nb-NO" w:eastAsia="nb-NO"/>
              </w:rPr>
            </w:pPr>
            <w:r w:rsidRPr="00391634">
              <w:rPr>
                <w:b/>
                <w:bCs/>
                <w:sz w:val="20"/>
                <w:szCs w:val="20"/>
                <w:lang w:eastAsia="nb-NO"/>
              </w:rPr>
              <w:t>E_07</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0B8DFA1C" w14:textId="77777777">
            <w:pPr>
              <w:textAlignment w:val="baseline"/>
              <w:rPr>
                <w:rFonts w:ascii="Segoe UI" w:hAnsi="Segoe UI" w:cs="Segoe UI"/>
                <w:sz w:val="18"/>
                <w:szCs w:val="18"/>
                <w:lang w:val="nb-NO" w:eastAsia="nb-NO"/>
              </w:rPr>
            </w:pPr>
            <w:r w:rsidRPr="00391634">
              <w:rPr>
                <w:b/>
                <w:bCs/>
                <w:sz w:val="20"/>
                <w:szCs w:val="20"/>
                <w:lang w:val="en-US" w:eastAsia="nb-NO"/>
              </w:rPr>
              <w:t>Education and activity area</w:t>
            </w:r>
            <w:r w:rsidRPr="00391634">
              <w:rPr>
                <w:sz w:val="20"/>
                <w:szCs w:val="20"/>
                <w:lang w:val="nb-NO" w:eastAsia="nb-NO"/>
              </w:rPr>
              <w:t> </w:t>
            </w:r>
          </w:p>
          <w:p w:rsidRPr="00391634" w:rsidR="00C838FF" w:rsidP="00546572" w:rsidRDefault="00C838FF" w14:paraId="60C0BC5E"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5D0744D4"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7AE85B51"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4781C" w14:paraId="20E3078C" w14:textId="0517AD02">
            <w:pPr>
              <w:textAlignment w:val="baseline"/>
              <w:rPr>
                <w:rFonts w:ascii="Segoe UI" w:hAnsi="Segoe UI" w:cs="Segoe UI"/>
                <w:sz w:val="18"/>
                <w:szCs w:val="18"/>
                <w:lang w:eastAsia="nb-NO"/>
              </w:rPr>
            </w:pPr>
            <w:r>
              <w:rPr>
                <w:sz w:val="20"/>
                <w:szCs w:val="20"/>
                <w:lang w:eastAsia="nb-NO"/>
              </w:rPr>
              <w:t>Not part of this</w:t>
            </w:r>
            <w:r w:rsidRPr="00391634">
              <w:rPr>
                <w:sz w:val="20"/>
                <w:szCs w:val="20"/>
                <w:lang w:eastAsia="nb-NO"/>
              </w:rPr>
              <w:t xml:space="preserve"> delivery.</w:t>
            </w:r>
            <w:r w:rsidRPr="00C4781C">
              <w:rPr>
                <w:sz w:val="20"/>
                <w:szCs w:val="20"/>
                <w:lang w:eastAsia="nb-NO"/>
              </w:rPr>
              <w:t> </w:t>
            </w:r>
          </w:p>
        </w:tc>
      </w:tr>
      <w:tr w:rsidRPr="00391634" w:rsidR="00C838FF" w:rsidTr="4D0C43D5" w14:paraId="7BF64F54"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1D7B8B15" w14:textId="77777777">
            <w:pPr>
              <w:textAlignment w:val="baseline"/>
              <w:rPr>
                <w:rFonts w:ascii="Segoe UI" w:hAnsi="Segoe UI" w:cs="Segoe UI"/>
                <w:sz w:val="18"/>
                <w:szCs w:val="18"/>
                <w:lang w:val="nb-NO" w:eastAsia="nb-NO"/>
              </w:rPr>
            </w:pPr>
            <w:r w:rsidRPr="00391634">
              <w:rPr>
                <w:b/>
                <w:bCs/>
                <w:sz w:val="20"/>
                <w:szCs w:val="20"/>
                <w:lang w:eastAsia="nb-NO"/>
              </w:rPr>
              <w:t>E_08_01</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27935662" w14:textId="77777777">
            <w:pPr>
              <w:textAlignment w:val="baseline"/>
              <w:rPr>
                <w:rFonts w:ascii="Segoe UI" w:hAnsi="Segoe UI" w:cs="Segoe UI"/>
                <w:sz w:val="18"/>
                <w:szCs w:val="18"/>
                <w:lang w:val="nb-NO" w:eastAsia="nb-NO"/>
              </w:rPr>
            </w:pPr>
            <w:r w:rsidRPr="00391634">
              <w:rPr>
                <w:b/>
                <w:bCs/>
                <w:sz w:val="20"/>
                <w:szCs w:val="20"/>
                <w:lang w:val="en-US" w:eastAsia="nb-NO"/>
              </w:rPr>
              <w:t>Inner courtyard</w:t>
            </w:r>
            <w:r w:rsidRPr="00391634">
              <w:rPr>
                <w:sz w:val="20"/>
                <w:szCs w:val="20"/>
                <w:lang w:val="nb-NO" w:eastAsia="nb-NO"/>
              </w:rPr>
              <w:t> </w:t>
            </w:r>
          </w:p>
          <w:p w:rsidRPr="00391634" w:rsidR="00C838FF" w:rsidP="00546572" w:rsidRDefault="00C838FF" w14:paraId="0B622597" w14:textId="1C60416B">
            <w:pPr>
              <w:textAlignment w:val="baseline"/>
              <w:rPr>
                <w:rFonts w:ascii="Segoe UI" w:hAnsi="Segoe UI" w:cs="Segoe UI"/>
                <w:sz w:val="18"/>
                <w:szCs w:val="18"/>
                <w:lang w:val="nb-NO" w:eastAsia="nb-NO"/>
              </w:rPr>
            </w:pP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4F48D777"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87EC041"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4781C" w14:paraId="71A25726" w14:textId="7BFDAFCA">
            <w:pPr>
              <w:textAlignment w:val="baseline"/>
              <w:rPr>
                <w:rFonts w:ascii="Segoe UI" w:hAnsi="Segoe UI" w:cs="Segoe UI"/>
                <w:sz w:val="18"/>
                <w:szCs w:val="18"/>
                <w:lang w:eastAsia="nb-NO"/>
              </w:rPr>
            </w:pPr>
            <w:r>
              <w:rPr>
                <w:sz w:val="20"/>
                <w:szCs w:val="20"/>
                <w:lang w:eastAsia="nb-NO"/>
              </w:rPr>
              <w:t>Not part of this</w:t>
            </w:r>
            <w:r w:rsidRPr="00391634">
              <w:rPr>
                <w:sz w:val="20"/>
                <w:szCs w:val="20"/>
                <w:lang w:eastAsia="nb-NO"/>
              </w:rPr>
              <w:t xml:space="preserve"> delivery.</w:t>
            </w:r>
            <w:r w:rsidRPr="00C4781C">
              <w:rPr>
                <w:sz w:val="20"/>
                <w:szCs w:val="20"/>
                <w:lang w:eastAsia="nb-NO"/>
              </w:rPr>
              <w:t> </w:t>
            </w:r>
          </w:p>
        </w:tc>
      </w:tr>
      <w:tr w:rsidRPr="00391634" w:rsidR="00C838FF" w:rsidTr="4D0C43D5" w14:paraId="7E6CDAE8" w14:textId="77777777">
        <w:tc>
          <w:tcPr>
            <w:tcW w:w="867"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334E338A" w14:textId="77777777">
            <w:pPr>
              <w:textAlignment w:val="baseline"/>
              <w:rPr>
                <w:rFonts w:ascii="Segoe UI" w:hAnsi="Segoe UI" w:cs="Segoe UI"/>
                <w:sz w:val="18"/>
                <w:szCs w:val="18"/>
                <w:lang w:val="nb-NO" w:eastAsia="nb-NO"/>
              </w:rPr>
            </w:pPr>
            <w:r w:rsidRPr="00391634">
              <w:rPr>
                <w:b/>
                <w:bCs/>
                <w:sz w:val="20"/>
                <w:szCs w:val="20"/>
                <w:lang w:eastAsia="nb-NO"/>
              </w:rPr>
              <w:t>E_08_02</w:t>
            </w:r>
            <w:r w:rsidRPr="00391634">
              <w:rPr>
                <w:sz w:val="20"/>
                <w:szCs w:val="20"/>
                <w:lang w:val="nb-NO" w:eastAsia="nb-NO"/>
              </w:rPr>
              <w:t> </w:t>
            </w:r>
          </w:p>
        </w:tc>
        <w:tc>
          <w:tcPr>
            <w:tcW w:w="1599" w:type="dxa"/>
            <w:tcBorders>
              <w:top w:val="single" w:color="auto" w:sz="6" w:space="0"/>
              <w:left w:val="single" w:color="auto" w:sz="6" w:space="0"/>
              <w:bottom w:val="single" w:color="auto" w:sz="6" w:space="0"/>
              <w:right w:val="single" w:color="auto" w:sz="6" w:space="0"/>
            </w:tcBorders>
            <w:shd w:val="clear" w:color="auto" w:fill="FFFFFF" w:themeFill="background1"/>
            <w:hideMark/>
          </w:tcPr>
          <w:p w:rsidRPr="00391634" w:rsidR="00C838FF" w:rsidP="00546572" w:rsidRDefault="00C838FF" w14:paraId="5A1C0FDF" w14:textId="77777777">
            <w:pPr>
              <w:textAlignment w:val="baseline"/>
              <w:rPr>
                <w:rFonts w:ascii="Segoe UI" w:hAnsi="Segoe UI" w:cs="Segoe UI"/>
                <w:sz w:val="18"/>
                <w:szCs w:val="18"/>
                <w:lang w:val="nb-NO" w:eastAsia="nb-NO"/>
              </w:rPr>
            </w:pPr>
            <w:r w:rsidRPr="00391634">
              <w:rPr>
                <w:b/>
                <w:bCs/>
                <w:sz w:val="20"/>
                <w:szCs w:val="20"/>
                <w:lang w:val="en-US" w:eastAsia="nb-NO"/>
              </w:rPr>
              <w:t>Museum park</w:t>
            </w:r>
            <w:r w:rsidRPr="00391634">
              <w:rPr>
                <w:sz w:val="20"/>
                <w:szCs w:val="20"/>
                <w:lang w:val="nb-NO"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199B695"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1560" w:type="dxa"/>
            <w:tcBorders>
              <w:top w:val="single" w:color="auto" w:sz="6" w:space="0"/>
              <w:left w:val="single" w:color="auto" w:sz="6" w:space="0"/>
              <w:bottom w:val="single" w:color="auto" w:sz="6" w:space="0"/>
              <w:right w:val="single" w:color="auto" w:sz="6" w:space="0"/>
            </w:tcBorders>
            <w:shd w:val="clear" w:color="auto" w:fill="auto"/>
            <w:hideMark/>
          </w:tcPr>
          <w:p w:rsidRPr="00391634" w:rsidR="00C838FF" w:rsidP="00546572" w:rsidRDefault="00C838FF" w14:paraId="00FE1A12" w14:textId="77777777">
            <w:pPr>
              <w:textAlignment w:val="baseline"/>
              <w:rPr>
                <w:rFonts w:ascii="Segoe UI" w:hAnsi="Segoe UI" w:cs="Segoe UI"/>
                <w:sz w:val="18"/>
                <w:szCs w:val="18"/>
                <w:lang w:val="nb-NO" w:eastAsia="nb-NO"/>
              </w:rPr>
            </w:pPr>
            <w:r w:rsidRPr="00391634">
              <w:rPr>
                <w:sz w:val="20"/>
                <w:szCs w:val="20"/>
                <w:lang w:val="nb-NO" w:eastAsia="nb-NO"/>
              </w:rPr>
              <w:t> </w:t>
            </w:r>
          </w:p>
        </w:tc>
        <w:tc>
          <w:tcPr>
            <w:tcW w:w="2487" w:type="dxa"/>
            <w:tcBorders>
              <w:top w:val="single" w:color="auto" w:sz="6" w:space="0"/>
              <w:left w:val="single" w:color="auto" w:sz="6" w:space="0"/>
              <w:bottom w:val="single" w:color="auto" w:sz="6" w:space="0"/>
              <w:right w:val="single" w:color="auto" w:sz="6" w:space="0"/>
            </w:tcBorders>
            <w:shd w:val="clear" w:color="auto" w:fill="auto"/>
            <w:hideMark/>
          </w:tcPr>
          <w:p w:rsidR="00C838FF" w:rsidP="00546572" w:rsidRDefault="00C4781C" w14:paraId="2A83F788" w14:textId="77777777">
            <w:pPr>
              <w:textAlignment w:val="baseline"/>
              <w:rPr>
                <w:sz w:val="20"/>
                <w:szCs w:val="20"/>
                <w:lang w:eastAsia="nb-NO"/>
              </w:rPr>
            </w:pPr>
            <w:r>
              <w:rPr>
                <w:sz w:val="20"/>
                <w:szCs w:val="20"/>
                <w:lang w:eastAsia="nb-NO"/>
              </w:rPr>
              <w:t>Not part of this</w:t>
            </w:r>
            <w:r w:rsidRPr="00391634">
              <w:rPr>
                <w:sz w:val="20"/>
                <w:szCs w:val="20"/>
                <w:lang w:eastAsia="nb-NO"/>
              </w:rPr>
              <w:t xml:space="preserve"> delivery.</w:t>
            </w:r>
            <w:r w:rsidRPr="00C4781C">
              <w:rPr>
                <w:sz w:val="20"/>
                <w:szCs w:val="20"/>
                <w:lang w:eastAsia="nb-NO"/>
              </w:rPr>
              <w:t> </w:t>
            </w:r>
          </w:p>
          <w:p w:rsidRPr="00391634" w:rsidR="00C4781C" w:rsidP="00546572" w:rsidRDefault="00C4781C" w14:paraId="2F3AD0E6" w14:textId="71A037A7">
            <w:pPr>
              <w:textAlignment w:val="baseline"/>
              <w:rPr>
                <w:rFonts w:ascii="Segoe UI" w:hAnsi="Segoe UI" w:cs="Segoe UI"/>
                <w:sz w:val="18"/>
                <w:szCs w:val="18"/>
                <w:lang w:eastAsia="nb-NO"/>
              </w:rPr>
            </w:pPr>
          </w:p>
        </w:tc>
      </w:tr>
    </w:tbl>
    <w:p w:rsidR="00C838FF" w:rsidP="00C838FF" w:rsidRDefault="00C838FF" w14:paraId="3BCAAC0D" w14:textId="77777777"/>
    <w:p w:rsidRPr="009C59D3" w:rsidR="00D64F35" w:rsidP="00D64F35" w:rsidRDefault="00D64F35" w14:paraId="354C8C2B" w14:textId="76BDE04D">
      <w:pPr>
        <w:pStyle w:val="Georgia11spacing10after"/>
        <w:spacing w:line="240" w:lineRule="auto"/>
        <w:rPr>
          <w:rFonts w:asciiTheme="minorHAnsi" w:hAnsiTheme="minorHAnsi" w:cstheme="minorHAnsi"/>
          <w:lang w:val="en-GB"/>
        </w:rPr>
      </w:pPr>
    </w:p>
    <w:p w:rsidRPr="009C59D3" w:rsidR="00B34C85" w:rsidP="00B34C85" w:rsidRDefault="00B34C85" w14:paraId="626FBB81" w14:textId="74F9CC3C">
      <w:pPr>
        <w:rPr>
          <w:rFonts w:cs="Arial" w:asciiTheme="minorHAnsi" w:hAnsiTheme="minorHAnsi"/>
          <w:vanish/>
          <w:specVanish/>
        </w:rPr>
      </w:pPr>
      <w:r w:rsidRPr="009C59D3">
        <w:rPr>
          <w:rFonts w:asciiTheme="minorHAnsi" w:hAnsiTheme="minorHAnsi"/>
        </w:rPr>
        <w:br w:type="page"/>
      </w:r>
    </w:p>
    <w:p w:rsidRPr="009C59D3" w:rsidR="00B34C85" w:rsidP="00B34C85" w:rsidRDefault="00B34C85" w14:paraId="73793A66" w14:textId="77777777">
      <w:pPr>
        <w:rPr>
          <w:rFonts w:cs="Arial" w:asciiTheme="minorHAnsi" w:hAnsiTheme="minorHAnsi"/>
        </w:rPr>
      </w:pPr>
    </w:p>
    <w:p w:rsidR="729B9E08" w:rsidP="124F81FD" w:rsidRDefault="729B9E08" w14:paraId="6B955431" w14:textId="59CBE21C">
      <w:pPr>
        <w:pStyle w:val="Overskrift1"/>
        <w:rPr>
          <w:rFonts w:ascii="Calibri" w:hAnsi="Calibri" w:eastAsia="Calibri" w:cs="Calibri"/>
        </w:rPr>
      </w:pPr>
      <w:bookmarkStart w:name="_Toc85300994" w:id="3"/>
      <w:bookmarkStart w:name="_Toc423601666" w:id="4"/>
      <w:r w:rsidRPr="124F81FD">
        <w:rPr>
          <w:rFonts w:ascii="Calibri" w:hAnsi="Calibri" w:eastAsia="Calibri" w:cs="Calibri"/>
        </w:rPr>
        <w:t>Appendix 2: Supplier Solution Specification</w:t>
      </w:r>
      <w:bookmarkEnd w:id="3"/>
    </w:p>
    <w:p w:rsidR="729B9E08" w:rsidRDefault="729B9E08" w14:paraId="726419EE" w14:textId="3E6629FB">
      <w:r w:rsidRPr="124F81FD">
        <w:rPr>
          <w:rFonts w:ascii="Calibri" w:hAnsi="Calibri" w:eastAsia="Calibri" w:cs="Calibri"/>
          <w:sz w:val="28"/>
          <w:szCs w:val="28"/>
        </w:rPr>
        <w:t xml:space="preserve"> </w:t>
      </w:r>
    </w:p>
    <w:p w:rsidR="729B9E08" w:rsidP="124F81FD" w:rsidRDefault="729B9E08" w14:paraId="04B642AB" w14:textId="2EF10392">
      <w:pPr>
        <w:pStyle w:val="Overskrift2"/>
        <w:rPr>
          <w:rFonts w:ascii="Calibri" w:hAnsi="Calibri" w:eastAsia="Calibri" w:cs="Calibri"/>
        </w:rPr>
      </w:pPr>
      <w:r w:rsidRPr="124F81FD">
        <w:rPr>
          <w:rFonts w:ascii="Calibri" w:hAnsi="Calibri" w:eastAsia="Calibri" w:cs="Calibri"/>
        </w:rPr>
        <w:t>1.</w:t>
      </w:r>
      <w:r w:rsidRPr="124F81FD">
        <w:rPr>
          <w:rFonts w:ascii="Times New Roman" w:hAnsi="Times New Roman"/>
          <w:b w:val="0"/>
          <w:bCs w:val="0"/>
          <w:sz w:val="14"/>
          <w:szCs w:val="14"/>
        </w:rPr>
        <w:t xml:space="preserve">      </w:t>
      </w:r>
      <w:r w:rsidRPr="124F81FD">
        <w:rPr>
          <w:rFonts w:ascii="Calibri" w:hAnsi="Calibri" w:eastAsia="Calibri" w:cs="Calibri"/>
        </w:rPr>
        <w:t>General</w:t>
      </w:r>
    </w:p>
    <w:p w:rsidR="729B9E08" w:rsidRDefault="00814FEF" w14:paraId="09B1D3B7" w14:textId="433D7E32">
      <w:r>
        <w:rPr>
          <w:rFonts w:ascii="Calibri" w:hAnsi="Calibri" w:eastAsia="Calibri" w:cs="Calibri"/>
        </w:rPr>
        <w:t>This Appendix outlines the Customer requirements specification</w:t>
      </w:r>
      <w:r w:rsidR="006875F5">
        <w:rPr>
          <w:rFonts w:ascii="Calibri" w:hAnsi="Calibri" w:eastAsia="Calibri" w:cs="Calibri"/>
        </w:rPr>
        <w:t xml:space="preserve">. </w:t>
      </w:r>
      <w:r w:rsidRPr="124F81FD" w:rsidR="729B9E08">
        <w:rPr>
          <w:rFonts w:ascii="Calibri" w:hAnsi="Calibri" w:eastAsia="Calibri" w:cs="Calibri"/>
        </w:rPr>
        <w:t xml:space="preserve">The Supplier shall </w:t>
      </w:r>
      <w:proofErr w:type="spellStart"/>
      <w:r>
        <w:rPr>
          <w:rFonts w:ascii="Calibri" w:hAnsi="Calibri" w:eastAsia="Calibri" w:cs="Calibri"/>
        </w:rPr>
        <w:t>based</w:t>
      </w:r>
      <w:proofErr w:type="spellEnd"/>
      <w:r>
        <w:rPr>
          <w:rFonts w:ascii="Calibri" w:hAnsi="Calibri" w:eastAsia="Calibri" w:cs="Calibri"/>
        </w:rPr>
        <w:t xml:space="preserve"> on </w:t>
      </w:r>
      <w:r w:rsidRPr="124F81FD" w:rsidR="729B9E08">
        <w:rPr>
          <w:rFonts w:ascii="Calibri" w:hAnsi="Calibri" w:eastAsia="Calibri" w:cs="Calibri"/>
        </w:rPr>
        <w:t xml:space="preserve">this appendix </w:t>
      </w:r>
      <w:r>
        <w:rPr>
          <w:rFonts w:ascii="Calibri" w:hAnsi="Calibri" w:eastAsia="Calibri" w:cs="Calibri"/>
        </w:rPr>
        <w:t>give</w:t>
      </w:r>
      <w:r w:rsidRPr="124F81FD">
        <w:rPr>
          <w:rFonts w:ascii="Calibri" w:hAnsi="Calibri" w:eastAsia="Calibri" w:cs="Calibri"/>
        </w:rPr>
        <w:t xml:space="preserve"> </w:t>
      </w:r>
      <w:r w:rsidRPr="124F81FD" w:rsidR="729B9E08">
        <w:rPr>
          <w:rFonts w:ascii="Calibri" w:hAnsi="Calibri" w:eastAsia="Calibri" w:cs="Calibri"/>
        </w:rPr>
        <w:t xml:space="preserve">a Solution Specification based on </w:t>
      </w:r>
      <w:r>
        <w:rPr>
          <w:rFonts w:ascii="Calibri" w:hAnsi="Calibri" w:eastAsia="Calibri" w:cs="Calibri"/>
        </w:rPr>
        <w:t xml:space="preserve">the frames of </w:t>
      </w:r>
      <w:r w:rsidRPr="124F81FD" w:rsidR="729B9E08">
        <w:rPr>
          <w:rFonts w:ascii="Calibri" w:hAnsi="Calibri" w:eastAsia="Calibri" w:cs="Calibri"/>
        </w:rPr>
        <w:t>Appendix 1 and on the instructions below.</w:t>
      </w:r>
    </w:p>
    <w:p w:rsidR="729B9E08" w:rsidRDefault="729B9E08" w14:paraId="497D143D" w14:textId="2545C8E7">
      <w:r w:rsidRPr="124F81FD">
        <w:rPr>
          <w:rFonts w:ascii="Calibri" w:hAnsi="Calibri" w:eastAsia="Calibri" w:cs="Calibri"/>
        </w:rPr>
        <w:t xml:space="preserve"> </w:t>
      </w:r>
    </w:p>
    <w:p w:rsidR="729B9E08" w:rsidRDefault="729B9E08" w14:paraId="5F99CBF6" w14:textId="7C4871BC">
      <w:r w:rsidRPr="124F81FD">
        <w:rPr>
          <w:rFonts w:ascii="Calibri" w:hAnsi="Calibri" w:eastAsia="Calibri" w:cs="Calibri"/>
        </w:rPr>
        <w:t>Based on the nature of the assignment, the solution specification may be amended and adjusted during the duration of the MSA.</w:t>
      </w:r>
    </w:p>
    <w:p w:rsidR="729B9E08" w:rsidP="124F81FD" w:rsidRDefault="00814FEF" w14:paraId="6B8D251A" w14:textId="2E56D14B">
      <w:pPr>
        <w:pStyle w:val="Overskrift2"/>
        <w:rPr>
          <w:rFonts w:ascii="Calibri" w:hAnsi="Calibri" w:eastAsia="Calibri" w:cs="Calibri"/>
        </w:rPr>
      </w:pPr>
      <w:r>
        <w:rPr>
          <w:rFonts w:ascii="Calibri" w:hAnsi="Calibri" w:eastAsia="Calibri" w:cs="Calibri"/>
        </w:rPr>
        <w:t>2</w:t>
      </w:r>
      <w:r w:rsidRPr="124F81FD" w:rsidR="729B9E08">
        <w:rPr>
          <w:rFonts w:ascii="Calibri" w:hAnsi="Calibri" w:eastAsia="Calibri" w:cs="Calibri"/>
        </w:rPr>
        <w:t>.</w:t>
      </w:r>
      <w:r w:rsidRPr="124F81FD" w:rsidR="729B9E08">
        <w:rPr>
          <w:rFonts w:ascii="Times New Roman" w:hAnsi="Times New Roman"/>
          <w:b w:val="0"/>
          <w:bCs w:val="0"/>
          <w:sz w:val="14"/>
          <w:szCs w:val="14"/>
        </w:rPr>
        <w:t xml:space="preserve">      </w:t>
      </w:r>
      <w:r w:rsidRPr="124F81FD" w:rsidR="729B9E08">
        <w:rPr>
          <w:rFonts w:ascii="Calibri" w:hAnsi="Calibri" w:eastAsia="Calibri" w:cs="Calibri"/>
        </w:rPr>
        <w:t>Customer requirements specifications</w:t>
      </w:r>
    </w:p>
    <w:p w:rsidRPr="006875F5" w:rsidR="729B9E08" w:rsidRDefault="00814FEF" w14:paraId="572C2F26" w14:textId="309DC431">
      <w:pPr>
        <w:rPr>
          <w:rFonts w:ascii="Calibri" w:hAnsi="Calibri" w:eastAsia="Calibri" w:cs="Calibri"/>
          <w:i/>
          <w:iCs/>
        </w:rPr>
      </w:pPr>
      <w:r>
        <w:rPr>
          <w:rFonts w:ascii="Calibri" w:hAnsi="Calibri" w:eastAsia="Calibri" w:cs="Calibri"/>
          <w:i/>
          <w:iCs/>
        </w:rPr>
        <w:t>[</w:t>
      </w:r>
      <w:r w:rsidRPr="006875F5" w:rsidR="729B9E08">
        <w:rPr>
          <w:rFonts w:ascii="Calibri" w:hAnsi="Calibri" w:eastAsia="Calibri" w:cs="Calibri"/>
          <w:i/>
          <w:iCs/>
        </w:rPr>
        <w:t>To perform the deliveries described in appendix 1, the Customer is expecting the following abilities from the Supplier. In the tender the qualified candidates shall deliver documentation on his abilities described in the t</w:t>
      </w:r>
      <w:r w:rsidR="006875F5">
        <w:rPr>
          <w:rFonts w:ascii="Calibri" w:hAnsi="Calibri" w:eastAsia="Calibri" w:cs="Calibri"/>
          <w:i/>
          <w:iCs/>
        </w:rPr>
        <w:t>able below (requirement R1 to R5</w:t>
      </w:r>
      <w:r w:rsidRPr="006875F5" w:rsidR="729B9E08">
        <w:rPr>
          <w:rFonts w:ascii="Calibri" w:hAnsi="Calibri" w:eastAsia="Calibri" w:cs="Calibri"/>
          <w:i/>
          <w:iCs/>
        </w:rPr>
        <w:t>).</w:t>
      </w:r>
    </w:p>
    <w:p w:rsidRPr="006875F5" w:rsidR="00814FEF" w:rsidRDefault="00814FEF" w14:paraId="06C5C320" w14:textId="77777777">
      <w:pPr>
        <w:rPr>
          <w:i/>
          <w:iCs/>
        </w:rPr>
      </w:pPr>
    </w:p>
    <w:p w:rsidRPr="006875F5" w:rsidR="729B9E08" w:rsidRDefault="729B9E08" w14:paraId="4C94DA58" w14:textId="58047ACE">
      <w:pPr>
        <w:rPr>
          <w:rFonts w:ascii="Calibri" w:hAnsi="Calibri" w:eastAsia="Calibri" w:cs="Calibri"/>
          <w:i/>
          <w:iCs/>
        </w:rPr>
      </w:pPr>
      <w:r w:rsidRPr="006875F5">
        <w:rPr>
          <w:rFonts w:ascii="Calibri" w:hAnsi="Calibri" w:eastAsia="Calibri" w:cs="Calibri"/>
          <w:i/>
          <w:iCs/>
        </w:rPr>
        <w:t>The Supplier shall structure the tender in accordance with the table regarding heading and numbering. The Supplier cannot expect full evaluation of the tender if the structure is deviated. Each chapter is accompanied with a limitation on words or number of A4 pages. Tenders exceeding the limitations will not be read or evaluated above the maximum word count for each chapter.</w:t>
      </w:r>
      <w:r w:rsidR="00814FEF">
        <w:rPr>
          <w:rFonts w:ascii="Calibri" w:hAnsi="Calibri" w:eastAsia="Calibri" w:cs="Calibri"/>
          <w:i/>
          <w:iCs/>
        </w:rPr>
        <w:t>]</w:t>
      </w:r>
    </w:p>
    <w:p w:rsidR="729B9E08" w:rsidRDefault="729B9E08" w14:paraId="0D4A24C4" w14:textId="131E7B06">
      <w:r w:rsidRPr="124F81FD">
        <w:rPr>
          <w:rFonts w:ascii="Calibri" w:hAnsi="Calibri" w:eastAsia="Calibri" w:cs="Calibri"/>
          <w:i/>
          <w:iCs/>
        </w:rPr>
        <w:t xml:space="preserve"> </w:t>
      </w:r>
    </w:p>
    <w:p w:rsidR="729B9E08" w:rsidP="124F81FD" w:rsidRDefault="729B9E08" w14:paraId="328C07F9" w14:textId="2531D963">
      <w:pPr>
        <w:ind w:firstLine="709"/>
        <w:rPr>
          <w:rFonts w:ascii="Calibri" w:hAnsi="Calibri" w:eastAsia="Calibri" w:cs="Calibri"/>
          <w:b/>
          <w:bCs/>
        </w:rPr>
      </w:pPr>
      <w:r w:rsidRPr="124F81FD">
        <w:rPr>
          <w:rFonts w:ascii="Calibri" w:hAnsi="Calibri" w:eastAsia="Calibri" w:cs="Calibri"/>
          <w:b/>
          <w:bCs/>
        </w:rPr>
        <w:t xml:space="preserve"> </w:t>
      </w:r>
    </w:p>
    <w:tbl>
      <w:tblPr>
        <w:tblStyle w:val="Tabellrutenett"/>
        <w:tblW w:w="9060" w:type="dxa"/>
        <w:tblLayout w:type="fixed"/>
        <w:tblLook w:val="06A0" w:firstRow="1" w:lastRow="0" w:firstColumn="1" w:lastColumn="0" w:noHBand="1" w:noVBand="1"/>
      </w:tblPr>
      <w:tblGrid>
        <w:gridCol w:w="4594"/>
        <w:gridCol w:w="4466"/>
      </w:tblGrid>
      <w:tr w:rsidR="04EA794A" w:rsidTr="006875F5" w14:paraId="38B97995" w14:textId="77777777">
        <w:tc>
          <w:tcPr>
            <w:tcW w:w="4594" w:type="dxa"/>
            <w:tcBorders>
              <w:top w:val="single" w:color="auto" w:sz="8" w:space="0"/>
              <w:left w:val="single" w:color="auto" w:sz="8" w:space="0"/>
              <w:bottom w:val="single" w:color="auto" w:sz="8" w:space="0"/>
              <w:right w:val="single" w:color="auto" w:sz="8" w:space="0"/>
            </w:tcBorders>
          </w:tcPr>
          <w:p w:rsidR="04EA794A" w:rsidRDefault="04EA794A" w14:paraId="19C846EF" w14:textId="2D2B5671">
            <w:r w:rsidRPr="124F81FD">
              <w:rPr>
                <w:rFonts w:ascii="Calibri" w:hAnsi="Calibri" w:eastAsia="Calibri" w:cs="Calibri"/>
                <w:b/>
                <w:bCs/>
              </w:rPr>
              <w:t>Customer requirements</w:t>
            </w:r>
          </w:p>
        </w:tc>
        <w:tc>
          <w:tcPr>
            <w:tcW w:w="4466" w:type="dxa"/>
            <w:tcBorders>
              <w:top w:val="single" w:color="auto" w:sz="8" w:space="0"/>
              <w:left w:val="single" w:color="auto" w:sz="8" w:space="0"/>
              <w:bottom w:val="single" w:color="auto" w:sz="8" w:space="0"/>
              <w:right w:val="single" w:color="auto" w:sz="8" w:space="0"/>
            </w:tcBorders>
          </w:tcPr>
          <w:p w:rsidR="04EA794A" w:rsidRDefault="04EA794A" w14:paraId="75B4ABC4" w14:textId="77149C39">
            <w:r w:rsidRPr="124F81FD">
              <w:rPr>
                <w:rFonts w:ascii="Calibri" w:hAnsi="Calibri" w:eastAsia="Calibri" w:cs="Calibri"/>
                <w:b/>
                <w:bCs/>
              </w:rPr>
              <w:t>Required documentation on the Supplier’s abilities</w:t>
            </w:r>
          </w:p>
        </w:tc>
      </w:tr>
      <w:tr w:rsidR="04EA794A" w:rsidTr="006875F5" w14:paraId="11DBC219" w14:textId="77777777">
        <w:tc>
          <w:tcPr>
            <w:tcW w:w="4594" w:type="dxa"/>
            <w:tcBorders>
              <w:top w:val="single" w:color="auto" w:sz="8" w:space="0"/>
              <w:left w:val="single" w:color="auto" w:sz="8" w:space="0"/>
              <w:bottom w:val="single" w:color="auto" w:sz="8" w:space="0"/>
              <w:right w:val="single" w:color="auto" w:sz="8" w:space="0"/>
            </w:tcBorders>
          </w:tcPr>
          <w:p w:rsidR="04EA794A" w:rsidRDefault="04EA794A" w14:paraId="3A80AB9B" w14:textId="3C9A0971">
            <w:r w:rsidRPr="124F81FD">
              <w:rPr>
                <w:rFonts w:ascii="Calibri" w:hAnsi="Calibri" w:eastAsia="Calibri" w:cs="Calibri"/>
                <w:sz w:val="20"/>
                <w:szCs w:val="20"/>
                <w:u w:val="single"/>
              </w:rPr>
              <w:t>R1: Process and cooperation</w:t>
            </w:r>
          </w:p>
          <w:p w:rsidR="04EA794A" w:rsidRDefault="04EA794A" w14:paraId="562848F4" w14:textId="2055D958">
            <w:r w:rsidRPr="124F81FD">
              <w:rPr>
                <w:rFonts w:ascii="Calibri" w:hAnsi="Calibri" w:eastAsia="Calibri" w:cs="Calibri"/>
                <w:sz w:val="20"/>
                <w:szCs w:val="20"/>
              </w:rPr>
              <w:t>The Customer is aiming for a constructive and efficient collaboration between the Supplier and other actors in the project, creating one team with common goals. There will be a need for a clear process and communication, with clear milestones and checkpoints.</w:t>
            </w:r>
          </w:p>
        </w:tc>
        <w:tc>
          <w:tcPr>
            <w:tcW w:w="4466" w:type="dxa"/>
            <w:tcBorders>
              <w:top w:val="single" w:color="auto" w:sz="8" w:space="0"/>
              <w:left w:val="single" w:color="auto" w:sz="8" w:space="0"/>
              <w:bottom w:val="single" w:color="auto" w:sz="8" w:space="0"/>
              <w:right w:val="single" w:color="auto" w:sz="8" w:space="0"/>
            </w:tcBorders>
          </w:tcPr>
          <w:p w:rsidR="04EA794A" w:rsidRDefault="04EA794A" w14:paraId="4BE77D40" w14:textId="4EC3E957">
            <w:r w:rsidRPr="124F81FD">
              <w:rPr>
                <w:rFonts w:ascii="Calibri" w:hAnsi="Calibri" w:eastAsia="Calibri" w:cs="Calibri"/>
                <w:sz w:val="20"/>
                <w:szCs w:val="20"/>
              </w:rPr>
              <w:t xml:space="preserve">The tenderer shall provide a description of the understanding of the task and the organization of the total project, including the Supplier´s role, goals for collaboration and expectation to the Customer. The documentation shall also describe how the work in different phases will be conducted on-site and off-site, and describe the local presence during the project period. </w:t>
            </w:r>
          </w:p>
          <w:p w:rsidR="04EA794A" w:rsidRDefault="04EA794A" w14:paraId="784E6606" w14:textId="4B8DE774">
            <w:r w:rsidRPr="124F81FD">
              <w:rPr>
                <w:rFonts w:ascii="Calibri" w:hAnsi="Calibri" w:eastAsia="Calibri" w:cs="Calibri"/>
                <w:sz w:val="20"/>
                <w:szCs w:val="20"/>
              </w:rPr>
              <w:t xml:space="preserve"> </w:t>
            </w:r>
          </w:p>
          <w:p w:rsidR="04EA794A" w:rsidRDefault="04EA794A" w14:paraId="14DE89E8" w14:textId="6095AA7F">
            <w:r w:rsidRPr="124F81FD">
              <w:rPr>
                <w:rFonts w:ascii="Calibri" w:hAnsi="Calibri" w:eastAsia="Calibri" w:cs="Calibri"/>
                <w:sz w:val="20"/>
                <w:szCs w:val="20"/>
              </w:rPr>
              <w:t>The documentation shall also include a description and a plan for process and communication. This includes the use of methods and tools for process management, co-working, creative process and information sharing, as well as a suggestion on progress- and milestone plan including checkpoints and approvals.</w:t>
            </w:r>
          </w:p>
          <w:p w:rsidR="04EA794A" w:rsidRDefault="04EA794A" w14:paraId="631FDAA1" w14:textId="249D6760">
            <w:r w:rsidRPr="124F81FD">
              <w:rPr>
                <w:rFonts w:ascii="Calibri" w:hAnsi="Calibri" w:eastAsia="Calibri" w:cs="Calibri"/>
                <w:sz w:val="20"/>
                <w:szCs w:val="20"/>
              </w:rPr>
              <w:t xml:space="preserve"> </w:t>
            </w:r>
          </w:p>
          <w:p w:rsidR="04EA794A" w:rsidRDefault="04EA794A" w14:paraId="1E2491BD" w14:textId="7A261B2A">
            <w:r w:rsidRPr="124F81FD">
              <w:rPr>
                <w:rFonts w:ascii="Calibri" w:hAnsi="Calibri" w:eastAsia="Calibri" w:cs="Calibri"/>
                <w:sz w:val="20"/>
                <w:szCs w:val="20"/>
              </w:rPr>
              <w:t xml:space="preserve">This chapter of required documentation shall not exceed eight A4 pages. </w:t>
            </w:r>
          </w:p>
        </w:tc>
      </w:tr>
      <w:tr w:rsidR="04EA794A" w:rsidTr="006875F5" w14:paraId="41E136D1" w14:textId="77777777">
        <w:tc>
          <w:tcPr>
            <w:tcW w:w="4594" w:type="dxa"/>
            <w:tcBorders>
              <w:top w:val="single" w:color="auto" w:sz="8" w:space="0"/>
              <w:left w:val="single" w:color="auto" w:sz="8" w:space="0"/>
              <w:bottom w:val="single" w:color="auto" w:sz="8" w:space="0"/>
              <w:right w:val="single" w:color="auto" w:sz="8" w:space="0"/>
            </w:tcBorders>
          </w:tcPr>
          <w:p w:rsidR="04EA794A" w:rsidRDefault="04EA794A" w14:paraId="27C0B9CA" w14:textId="509E0514">
            <w:r w:rsidRPr="124F81FD">
              <w:rPr>
                <w:rFonts w:ascii="Calibri" w:hAnsi="Calibri" w:eastAsia="Calibri" w:cs="Calibri"/>
                <w:sz w:val="20"/>
                <w:szCs w:val="20"/>
                <w:u w:val="single"/>
              </w:rPr>
              <w:lastRenderedPageBreak/>
              <w:t>R2: Project quality - management and quality assurance</w:t>
            </w:r>
          </w:p>
          <w:p w:rsidR="04EA794A" w:rsidRDefault="04EA794A" w14:paraId="1A62C87A" w14:textId="2019F729">
            <w:r w:rsidRPr="124F81FD">
              <w:rPr>
                <w:rFonts w:ascii="Calibri" w:hAnsi="Calibri" w:eastAsia="Calibri" w:cs="Calibri"/>
                <w:sz w:val="20"/>
                <w:szCs w:val="20"/>
              </w:rPr>
              <w:t>The delivery shall fulfil the intentions in the Customer’s documentation described in appendix 1 and the attached documents from the exhibition planning phase, within agreed budget and time frame.</w:t>
            </w:r>
          </w:p>
        </w:tc>
        <w:tc>
          <w:tcPr>
            <w:tcW w:w="4466" w:type="dxa"/>
            <w:tcBorders>
              <w:top w:val="single" w:color="auto" w:sz="8" w:space="0"/>
              <w:left w:val="single" w:color="auto" w:sz="8" w:space="0"/>
              <w:bottom w:val="single" w:color="auto" w:sz="8" w:space="0"/>
              <w:right w:val="single" w:color="auto" w:sz="8" w:space="0"/>
            </w:tcBorders>
          </w:tcPr>
          <w:p w:rsidR="04EA794A" w:rsidRDefault="04EA794A" w14:paraId="6EC118AD" w14:textId="3D856B32">
            <w:r w:rsidRPr="124F81FD">
              <w:rPr>
                <w:rFonts w:ascii="Calibri" w:hAnsi="Calibri" w:eastAsia="Calibri" w:cs="Calibri"/>
                <w:sz w:val="20"/>
                <w:szCs w:val="20"/>
              </w:rPr>
              <w:t>The tenderer shall provide an overall project plan, describing the phases of the project, how the Supplier will ensure the quality of each phase, indication on budgets for each phase and description of strategies to control the budget for each phase. The documentation shall also include descriptions on how results are measured along the way, and description on routines for reporting on quality, progress and economy, and strategies for handling possible deviations.</w:t>
            </w:r>
          </w:p>
          <w:p w:rsidR="04EA794A" w:rsidRDefault="04EA794A" w14:paraId="080ABDB0" w14:textId="50E1DDEA">
            <w:r w:rsidRPr="124F81FD">
              <w:rPr>
                <w:rFonts w:ascii="Calibri" w:hAnsi="Calibri" w:eastAsia="Calibri" w:cs="Calibri"/>
                <w:sz w:val="20"/>
                <w:szCs w:val="20"/>
              </w:rPr>
              <w:t xml:space="preserve"> </w:t>
            </w:r>
          </w:p>
          <w:p w:rsidR="04EA794A" w:rsidRDefault="04EA794A" w14:paraId="4BAB79ED" w14:textId="41A006A2">
            <w:r w:rsidRPr="124F81FD">
              <w:rPr>
                <w:rFonts w:ascii="Calibri" w:hAnsi="Calibri" w:eastAsia="Calibri" w:cs="Calibri"/>
                <w:sz w:val="20"/>
                <w:szCs w:val="20"/>
              </w:rPr>
              <w:t>This chapter of required documentation shall not exceed eight A4 pages.</w:t>
            </w:r>
          </w:p>
        </w:tc>
      </w:tr>
      <w:tr w:rsidR="04EA794A" w:rsidTr="006875F5" w14:paraId="2FE37F00" w14:textId="77777777">
        <w:tc>
          <w:tcPr>
            <w:tcW w:w="4594" w:type="dxa"/>
            <w:tcBorders>
              <w:top w:val="single" w:color="auto" w:sz="8" w:space="0"/>
              <w:left w:val="single" w:color="auto" w:sz="8" w:space="0"/>
              <w:bottom w:val="single" w:color="auto" w:sz="8" w:space="0"/>
              <w:right w:val="single" w:color="auto" w:sz="8" w:space="0"/>
            </w:tcBorders>
          </w:tcPr>
          <w:p w:rsidR="04EA794A" w:rsidRDefault="04EA794A" w14:paraId="53057EF0" w14:textId="4762220B">
            <w:r w:rsidRPr="124F81FD">
              <w:rPr>
                <w:rFonts w:ascii="Calibri" w:hAnsi="Calibri" w:eastAsia="Calibri" w:cs="Calibri"/>
                <w:sz w:val="20"/>
                <w:szCs w:val="20"/>
                <w:u w:val="single"/>
              </w:rPr>
              <w:t>R3: Project quality – testing and handover</w:t>
            </w:r>
          </w:p>
          <w:p w:rsidR="04EA794A" w:rsidRDefault="04EA794A" w14:paraId="33C97669" w14:textId="3CED8668">
            <w:r w:rsidRPr="124F81FD">
              <w:rPr>
                <w:rFonts w:ascii="Calibri" w:hAnsi="Calibri" w:eastAsia="Calibri" w:cs="Calibri"/>
                <w:sz w:val="20"/>
                <w:szCs w:val="20"/>
              </w:rPr>
              <w:t xml:space="preserve">The deliveries shall satisfy the visitors´ expectations and handed over to the Customer in order to run the exhibitions in a predictable and stable way. </w:t>
            </w:r>
          </w:p>
          <w:p w:rsidR="04EA794A" w:rsidRDefault="04EA794A" w14:paraId="1ED07D08" w14:textId="5F1A63FD">
            <w:r w:rsidRPr="124F81FD">
              <w:rPr>
                <w:rFonts w:ascii="Calibri" w:hAnsi="Calibri" w:eastAsia="Calibri" w:cs="Calibri"/>
              </w:rPr>
              <w:t xml:space="preserve"> </w:t>
            </w:r>
          </w:p>
        </w:tc>
        <w:tc>
          <w:tcPr>
            <w:tcW w:w="4466" w:type="dxa"/>
            <w:tcBorders>
              <w:top w:val="single" w:color="auto" w:sz="8" w:space="0"/>
              <w:left w:val="single" w:color="auto" w:sz="8" w:space="0"/>
              <w:bottom w:val="single" w:color="auto" w:sz="8" w:space="0"/>
              <w:right w:val="single" w:color="auto" w:sz="8" w:space="0"/>
            </w:tcBorders>
          </w:tcPr>
          <w:p w:rsidR="04EA794A" w:rsidRDefault="04EA794A" w14:paraId="7867036B" w14:textId="5CFFEA9E">
            <w:r w:rsidRPr="124F81FD">
              <w:rPr>
                <w:rFonts w:ascii="Calibri" w:hAnsi="Calibri" w:eastAsia="Calibri" w:cs="Calibri"/>
                <w:sz w:val="20"/>
                <w:szCs w:val="20"/>
              </w:rPr>
              <w:t>The tenderer shall provide a description on how they plan to implement target group tests during the project period. The documentation shall also include a maintenance strategy and a description on how the Supplier will identify and assist the Customer to enter necessary operational agreements. This chapter shall also include a description on how documentation of the deliveries, and training of the Customers staff, is handled.</w:t>
            </w:r>
          </w:p>
          <w:p w:rsidR="04EA794A" w:rsidRDefault="04EA794A" w14:paraId="70F566A7" w14:textId="2B99AB76">
            <w:r w:rsidRPr="124F81FD">
              <w:rPr>
                <w:rFonts w:ascii="Calibri" w:hAnsi="Calibri" w:eastAsia="Calibri" w:cs="Calibri"/>
                <w:sz w:val="20"/>
                <w:szCs w:val="20"/>
              </w:rPr>
              <w:t xml:space="preserve"> </w:t>
            </w:r>
          </w:p>
          <w:p w:rsidR="04EA794A" w:rsidRDefault="04EA794A" w14:paraId="5148BF1B" w14:textId="12055423">
            <w:r w:rsidRPr="124F81FD">
              <w:rPr>
                <w:rFonts w:ascii="Calibri" w:hAnsi="Calibri" w:eastAsia="Calibri" w:cs="Calibri"/>
                <w:sz w:val="20"/>
                <w:szCs w:val="20"/>
              </w:rPr>
              <w:t>This chapter of required documentation shall not exceed four A4 pages.</w:t>
            </w:r>
          </w:p>
        </w:tc>
      </w:tr>
      <w:tr w:rsidR="04EA794A" w:rsidTr="006875F5" w14:paraId="74366234" w14:textId="77777777">
        <w:tc>
          <w:tcPr>
            <w:tcW w:w="4594" w:type="dxa"/>
            <w:tcBorders>
              <w:top w:val="single" w:color="auto" w:sz="8" w:space="0"/>
              <w:left w:val="single" w:color="auto" w:sz="8" w:space="0"/>
              <w:bottom w:val="single" w:color="auto" w:sz="8" w:space="0"/>
              <w:right w:val="single" w:color="auto" w:sz="8" w:space="0"/>
            </w:tcBorders>
          </w:tcPr>
          <w:p w:rsidR="04EA794A" w:rsidRDefault="04EA794A" w14:paraId="51628144" w14:textId="3466DD5E">
            <w:r w:rsidRPr="124F81FD">
              <w:rPr>
                <w:rFonts w:ascii="Calibri" w:hAnsi="Calibri" w:eastAsia="Calibri" w:cs="Calibri"/>
                <w:sz w:val="20"/>
                <w:szCs w:val="20"/>
                <w:u w:val="single"/>
              </w:rPr>
              <w:t>R4: Project quality – engaging visitor experiences</w:t>
            </w:r>
          </w:p>
          <w:p w:rsidR="04EA794A" w:rsidRDefault="04EA794A" w14:paraId="0FA7801C" w14:textId="65E4EF9E">
            <w:r w:rsidRPr="124F81FD">
              <w:rPr>
                <w:rFonts w:ascii="Calibri" w:hAnsi="Calibri" w:eastAsia="Calibri" w:cs="Calibri"/>
                <w:sz w:val="20"/>
                <w:szCs w:val="20"/>
              </w:rPr>
              <w:t>The Customer is looking for a Supplier being able to further develop the outlined overall experience concepts into engaging visitor experiences.</w:t>
            </w:r>
          </w:p>
          <w:p w:rsidR="04EA794A" w:rsidRDefault="04EA794A" w14:paraId="73BA7159" w14:textId="2700355D">
            <w:r w:rsidRPr="124F81FD">
              <w:rPr>
                <w:rFonts w:ascii="Calibri" w:hAnsi="Calibri" w:eastAsia="Calibri" w:cs="Calibri"/>
                <w:sz w:val="20"/>
                <w:szCs w:val="20"/>
              </w:rPr>
              <w:t xml:space="preserve"> </w:t>
            </w:r>
          </w:p>
        </w:tc>
        <w:tc>
          <w:tcPr>
            <w:tcW w:w="4466" w:type="dxa"/>
            <w:tcBorders>
              <w:top w:val="single" w:color="auto" w:sz="8" w:space="0"/>
              <w:left w:val="single" w:color="auto" w:sz="8" w:space="0"/>
              <w:bottom w:val="single" w:color="auto" w:sz="8" w:space="0"/>
              <w:right w:val="single" w:color="auto" w:sz="8" w:space="0"/>
            </w:tcBorders>
          </w:tcPr>
          <w:p w:rsidR="04EA794A" w:rsidP="780D41BE" w:rsidRDefault="64C20105" w14:paraId="78AEB881" w14:textId="1CD37C3A">
            <w:pPr>
              <w:rPr>
                <w:rFonts w:ascii="Calibri" w:hAnsi="Calibri" w:eastAsia="Calibri" w:cs="Calibri"/>
                <w:sz w:val="20"/>
                <w:szCs w:val="20"/>
              </w:rPr>
            </w:pPr>
            <w:r w:rsidRPr="780D41BE">
              <w:rPr>
                <w:rFonts w:ascii="Calibri" w:hAnsi="Calibri" w:eastAsia="Calibri" w:cs="Calibri"/>
                <w:sz w:val="20"/>
                <w:szCs w:val="20"/>
              </w:rPr>
              <w:t>The tenderer shall develop case studies</w:t>
            </w:r>
            <w:r w:rsidRPr="780D41BE" w:rsidR="50F6CE41">
              <w:rPr>
                <w:rFonts w:ascii="Calibri" w:hAnsi="Calibri" w:eastAsia="Calibri" w:cs="Calibri"/>
                <w:sz w:val="20"/>
                <w:szCs w:val="20"/>
              </w:rPr>
              <w:t>, showing the visitor experience,</w:t>
            </w:r>
            <w:r w:rsidRPr="780D41BE">
              <w:rPr>
                <w:rFonts w:ascii="Calibri" w:hAnsi="Calibri" w:eastAsia="Calibri" w:cs="Calibri"/>
                <w:sz w:val="20"/>
                <w:szCs w:val="20"/>
              </w:rPr>
              <w:t xml:space="preserve"> on two</w:t>
            </w:r>
            <w:r w:rsidRPr="780D41BE" w:rsidR="63222D29">
              <w:rPr>
                <w:rFonts w:ascii="Calibri" w:hAnsi="Calibri" w:eastAsia="Calibri" w:cs="Calibri"/>
                <w:sz w:val="20"/>
                <w:szCs w:val="20"/>
              </w:rPr>
              <w:t xml:space="preserve"> of the</w:t>
            </w:r>
            <w:r w:rsidRPr="780D41BE" w:rsidR="36010DC9">
              <w:rPr>
                <w:rFonts w:ascii="Calibri" w:hAnsi="Calibri" w:eastAsia="Calibri" w:cs="Calibri"/>
                <w:sz w:val="20"/>
                <w:szCs w:val="20"/>
              </w:rPr>
              <w:t xml:space="preserve"> experience concepts: “The </w:t>
            </w:r>
            <w:proofErr w:type="spellStart"/>
            <w:r w:rsidRPr="780D41BE" w:rsidR="36010DC9">
              <w:rPr>
                <w:rFonts w:ascii="Calibri" w:hAnsi="Calibri" w:eastAsia="Calibri" w:cs="Calibri"/>
                <w:sz w:val="20"/>
                <w:szCs w:val="20"/>
              </w:rPr>
              <w:t>Gokstad</w:t>
            </w:r>
            <w:proofErr w:type="spellEnd"/>
            <w:r w:rsidRPr="780D41BE" w:rsidR="36010DC9">
              <w:rPr>
                <w:rFonts w:ascii="Calibri" w:hAnsi="Calibri" w:eastAsia="Calibri" w:cs="Calibri"/>
                <w:sz w:val="20"/>
                <w:szCs w:val="20"/>
              </w:rPr>
              <w:t xml:space="preserve"> ship” and “Trade and networks”. This task will be </w:t>
            </w:r>
            <w:r w:rsidRPr="780D41BE" w:rsidR="47E83B5A">
              <w:rPr>
                <w:rFonts w:ascii="Calibri" w:hAnsi="Calibri" w:eastAsia="Calibri" w:cs="Calibri"/>
                <w:sz w:val="20"/>
                <w:szCs w:val="20"/>
              </w:rPr>
              <w:t xml:space="preserve">thoroughly </w:t>
            </w:r>
            <w:r w:rsidRPr="780D41BE" w:rsidR="36010DC9">
              <w:rPr>
                <w:rFonts w:ascii="Calibri" w:hAnsi="Calibri" w:eastAsia="Calibri" w:cs="Calibri"/>
                <w:sz w:val="20"/>
                <w:szCs w:val="20"/>
              </w:rPr>
              <w:t>descr</w:t>
            </w:r>
            <w:r w:rsidRPr="780D41BE" w:rsidR="05615553">
              <w:rPr>
                <w:rFonts w:ascii="Calibri" w:hAnsi="Calibri" w:eastAsia="Calibri" w:cs="Calibri"/>
                <w:sz w:val="20"/>
                <w:szCs w:val="20"/>
              </w:rPr>
              <w:t>ibed for the pre-qualified candidates.</w:t>
            </w:r>
            <w:r w:rsidRPr="780D41BE" w:rsidR="36010DC9">
              <w:rPr>
                <w:rFonts w:ascii="Calibri" w:hAnsi="Calibri" w:eastAsia="Calibri" w:cs="Calibri"/>
                <w:sz w:val="20"/>
                <w:szCs w:val="20"/>
              </w:rPr>
              <w:t xml:space="preserve"> </w:t>
            </w:r>
            <w:r w:rsidRPr="780D41BE" w:rsidR="43B4E5CB">
              <w:rPr>
                <w:rFonts w:ascii="Calibri" w:hAnsi="Calibri" w:eastAsia="Calibri" w:cs="Calibri"/>
                <w:sz w:val="20"/>
                <w:szCs w:val="20"/>
              </w:rPr>
              <w:t xml:space="preserve">The case studies </w:t>
            </w:r>
            <w:r w:rsidRPr="780D41BE" w:rsidR="657C5306">
              <w:rPr>
                <w:rFonts w:ascii="Calibri" w:hAnsi="Calibri" w:eastAsia="Calibri" w:cs="Calibri"/>
                <w:sz w:val="20"/>
                <w:szCs w:val="20"/>
              </w:rPr>
              <w:t xml:space="preserve">with </w:t>
            </w:r>
            <w:r w:rsidRPr="780D41BE" w:rsidR="04EA794A">
              <w:rPr>
                <w:rFonts w:ascii="Calibri" w:hAnsi="Calibri" w:eastAsia="Calibri" w:cs="Calibri"/>
                <w:sz w:val="20"/>
                <w:szCs w:val="20"/>
              </w:rPr>
              <w:t xml:space="preserve">visualizations and </w:t>
            </w:r>
            <w:r w:rsidRPr="780D41BE" w:rsidR="328274B3">
              <w:rPr>
                <w:rFonts w:ascii="Calibri" w:hAnsi="Calibri" w:eastAsia="Calibri" w:cs="Calibri"/>
                <w:sz w:val="20"/>
                <w:szCs w:val="20"/>
              </w:rPr>
              <w:t xml:space="preserve">descriptions </w:t>
            </w:r>
            <w:r w:rsidRPr="780D41BE" w:rsidR="04EA794A">
              <w:rPr>
                <w:rFonts w:ascii="Calibri" w:hAnsi="Calibri" w:eastAsia="Calibri" w:cs="Calibri"/>
                <w:sz w:val="20"/>
                <w:szCs w:val="20"/>
              </w:rPr>
              <w:t>shall include the design concept with main scenography and atmosphere, light design, interpretation design, interior of showcases including mounted objects and media installations.</w:t>
            </w:r>
          </w:p>
          <w:p w:rsidR="04EA794A" w:rsidRDefault="04EA794A" w14:paraId="60CF28D1" w14:textId="58EB0909">
            <w:r w:rsidRPr="124F81FD">
              <w:rPr>
                <w:rFonts w:ascii="Calibri" w:hAnsi="Calibri" w:eastAsia="Calibri" w:cs="Calibri"/>
                <w:sz w:val="20"/>
                <w:szCs w:val="20"/>
              </w:rPr>
              <w:t xml:space="preserve"> </w:t>
            </w:r>
          </w:p>
          <w:p w:rsidR="04EA794A" w:rsidRDefault="04EA794A" w14:paraId="6C9F37AD" w14:textId="7C037AA4">
            <w:r w:rsidRPr="124F81FD">
              <w:rPr>
                <w:rFonts w:ascii="Calibri" w:hAnsi="Calibri" w:eastAsia="Calibri" w:cs="Calibri"/>
                <w:sz w:val="20"/>
                <w:szCs w:val="20"/>
              </w:rPr>
              <w:t xml:space="preserve">As an introduction to the case studies the tenderer shall give an overview to their approach on how to work with object-based museum exhibitions, where the artefacts are storytellers in a </w:t>
            </w:r>
            <w:proofErr w:type="spellStart"/>
            <w:r w:rsidRPr="124F81FD">
              <w:rPr>
                <w:rFonts w:ascii="Calibri" w:hAnsi="Calibri" w:eastAsia="Calibri" w:cs="Calibri"/>
                <w:sz w:val="20"/>
                <w:szCs w:val="20"/>
              </w:rPr>
              <w:t>scenographic</w:t>
            </w:r>
            <w:proofErr w:type="spellEnd"/>
            <w:r w:rsidRPr="124F81FD">
              <w:rPr>
                <w:rFonts w:ascii="Calibri" w:hAnsi="Calibri" w:eastAsia="Calibri" w:cs="Calibri"/>
                <w:sz w:val="20"/>
                <w:szCs w:val="20"/>
              </w:rPr>
              <w:t xml:space="preserve"> environment. This can e.g. be descriptions of strategies for exhibiting archaeological objects in different formats, and using interpretative methods in creating new perspectives and engaging visitors in stories about the objects and its context.</w:t>
            </w:r>
          </w:p>
          <w:p w:rsidR="04EA794A" w:rsidRDefault="04EA794A" w14:paraId="46F954BC" w14:textId="66C21F5F">
            <w:r w:rsidRPr="124F81FD">
              <w:rPr>
                <w:rFonts w:ascii="Calibri" w:hAnsi="Calibri" w:eastAsia="Calibri" w:cs="Calibri"/>
                <w:sz w:val="20"/>
                <w:szCs w:val="20"/>
              </w:rPr>
              <w:t xml:space="preserve">   </w:t>
            </w:r>
          </w:p>
          <w:p w:rsidR="04EA794A" w:rsidRDefault="04EA794A" w14:paraId="706D40DE" w14:textId="482FE526">
            <w:r w:rsidRPr="124F81FD">
              <w:rPr>
                <w:rFonts w:ascii="Calibri" w:hAnsi="Calibri" w:eastAsia="Calibri" w:cs="Calibri"/>
                <w:sz w:val="20"/>
                <w:szCs w:val="20"/>
              </w:rPr>
              <w:t>This chapter of required documentation shall not exceed 20 A4 pages.</w:t>
            </w:r>
          </w:p>
        </w:tc>
      </w:tr>
      <w:tr w:rsidR="04EA794A" w:rsidTr="006875F5" w14:paraId="7AF44D42" w14:textId="77777777">
        <w:tc>
          <w:tcPr>
            <w:tcW w:w="4594" w:type="dxa"/>
            <w:tcBorders>
              <w:top w:val="single" w:color="auto" w:sz="8" w:space="0"/>
              <w:left w:val="single" w:color="auto" w:sz="8" w:space="0"/>
              <w:bottom w:val="single" w:color="auto" w:sz="8" w:space="0"/>
              <w:right w:val="single" w:color="auto" w:sz="8" w:space="0"/>
            </w:tcBorders>
          </w:tcPr>
          <w:p w:rsidR="04EA794A" w:rsidRDefault="04EA794A" w14:paraId="1EDB7361" w14:textId="45AB749F">
            <w:r w:rsidRPr="124F81FD">
              <w:rPr>
                <w:rFonts w:ascii="Calibri" w:hAnsi="Calibri" w:eastAsia="Calibri" w:cs="Calibri"/>
                <w:sz w:val="20"/>
                <w:szCs w:val="20"/>
                <w:u w:val="single"/>
              </w:rPr>
              <w:lastRenderedPageBreak/>
              <w:t>R5: Competence</w:t>
            </w:r>
          </w:p>
          <w:p w:rsidR="04EA794A" w:rsidRDefault="04EA794A" w14:paraId="67E38996" w14:textId="6255C329">
            <w:r w:rsidRPr="124F81FD">
              <w:rPr>
                <w:rFonts w:ascii="Calibri" w:hAnsi="Calibri" w:eastAsia="Calibri" w:cs="Calibri"/>
                <w:sz w:val="20"/>
                <w:szCs w:val="20"/>
              </w:rPr>
              <w:t>The Customer is looking for a</w:t>
            </w:r>
            <w:r w:rsidRPr="124F81FD">
              <w:rPr>
                <w:rFonts w:ascii="Calibri" w:hAnsi="Calibri" w:eastAsia="Calibri" w:cs="Calibri"/>
              </w:rPr>
              <w:t xml:space="preserve"> </w:t>
            </w:r>
            <w:r w:rsidRPr="124F81FD">
              <w:rPr>
                <w:rFonts w:ascii="Calibri" w:hAnsi="Calibri" w:eastAsia="Calibri" w:cs="Calibri"/>
                <w:sz w:val="20"/>
                <w:szCs w:val="20"/>
              </w:rPr>
              <w:t>partnership with a supplier where the project continuously have access to a highly competent team, throughout the agreement period. This also include a highly competent management with documented results on running large projects within budget, delivered on time.</w:t>
            </w:r>
          </w:p>
          <w:p w:rsidR="04EA794A" w:rsidRDefault="04EA794A" w14:paraId="2C865801" w14:textId="536B70A4">
            <w:r w:rsidRPr="124F81FD">
              <w:rPr>
                <w:rFonts w:ascii="Calibri" w:hAnsi="Calibri" w:eastAsia="Calibri" w:cs="Calibri"/>
                <w:sz w:val="20"/>
                <w:szCs w:val="20"/>
              </w:rPr>
              <w:t xml:space="preserve"> </w:t>
            </w:r>
          </w:p>
          <w:p w:rsidR="04EA794A" w:rsidRDefault="04EA794A" w14:paraId="289A0D18" w14:textId="73AF31D4">
            <w:r w:rsidRPr="124F81FD">
              <w:rPr>
                <w:rFonts w:ascii="Calibri" w:hAnsi="Calibri" w:eastAsia="Calibri" w:cs="Calibri"/>
                <w:sz w:val="20"/>
                <w:szCs w:val="20"/>
              </w:rPr>
              <w:t xml:space="preserve"> </w:t>
            </w:r>
          </w:p>
        </w:tc>
        <w:tc>
          <w:tcPr>
            <w:tcW w:w="4466" w:type="dxa"/>
            <w:tcBorders>
              <w:top w:val="single" w:color="auto" w:sz="8" w:space="0"/>
              <w:left w:val="single" w:color="auto" w:sz="8" w:space="0"/>
              <w:bottom w:val="single" w:color="auto" w:sz="8" w:space="0"/>
              <w:right w:val="single" w:color="auto" w:sz="8" w:space="0"/>
            </w:tcBorders>
          </w:tcPr>
          <w:p w:rsidR="04EA794A" w:rsidRDefault="04EA794A" w14:paraId="167D6AD6" w14:textId="18F15A7D">
            <w:r w:rsidRPr="5F5441FC">
              <w:rPr>
                <w:rFonts w:ascii="Calibri" w:hAnsi="Calibri" w:eastAsia="Calibri" w:cs="Calibri"/>
                <w:color w:val="202124"/>
                <w:sz w:val="20"/>
                <w:szCs w:val="20"/>
              </w:rPr>
              <w:t xml:space="preserve">The tenderer shall provide a description </w:t>
            </w:r>
            <w:r w:rsidRPr="5F5441FC">
              <w:rPr>
                <w:rFonts w:ascii="Calibri" w:hAnsi="Calibri" w:eastAsia="Calibri" w:cs="Calibri"/>
                <w:color w:val="202124"/>
                <w:sz w:val="20"/>
                <w:szCs w:val="20"/>
                <w:lang w:val="en"/>
              </w:rPr>
              <w:t xml:space="preserve">of the offered teams overall competence and knowledge, within the required competences outlined in appendix 1, and the composition of team members to realize the museum exhibitions. This shall also include a rationale for the team. The tender shall also include </w:t>
            </w:r>
            <w:r w:rsidRPr="5F5441FC">
              <w:rPr>
                <w:rFonts w:ascii="Calibri" w:hAnsi="Calibri" w:eastAsia="Calibri" w:cs="Calibri"/>
                <w:sz w:val="20"/>
                <w:szCs w:val="20"/>
              </w:rPr>
              <w:t>CVs of the resources being available during the agreement period, and CVs with documented results on key personnel with management and economic responsibility, e.g. project management, design management</w:t>
            </w:r>
            <w:r w:rsidRPr="5F5441FC" w:rsidR="5C2AA997">
              <w:rPr>
                <w:rFonts w:ascii="Calibri" w:hAnsi="Calibri" w:eastAsia="Calibri" w:cs="Calibri"/>
                <w:sz w:val="20"/>
                <w:szCs w:val="20"/>
              </w:rPr>
              <w:t xml:space="preserve"> including creative director</w:t>
            </w:r>
            <w:r w:rsidRPr="5F5441FC">
              <w:rPr>
                <w:rFonts w:ascii="Calibri" w:hAnsi="Calibri" w:eastAsia="Calibri" w:cs="Calibri"/>
                <w:sz w:val="20"/>
                <w:szCs w:val="20"/>
              </w:rPr>
              <w:t xml:space="preserve">, process leadership, controller.  </w:t>
            </w:r>
          </w:p>
          <w:p w:rsidR="04EA794A" w:rsidRDefault="04EA794A" w14:paraId="213B06F7" w14:textId="28D8616D">
            <w:r w:rsidRPr="124F81FD">
              <w:rPr>
                <w:rFonts w:ascii="Calibri" w:hAnsi="Calibri" w:eastAsia="Calibri" w:cs="Calibri"/>
                <w:sz w:val="20"/>
                <w:szCs w:val="20"/>
              </w:rPr>
              <w:t xml:space="preserve"> </w:t>
            </w:r>
          </w:p>
          <w:p w:rsidR="04EA794A" w:rsidRDefault="04EA794A" w14:paraId="0B56CABC" w14:textId="244A2D46">
            <w:r w:rsidRPr="124F81FD">
              <w:rPr>
                <w:rFonts w:ascii="Calibri" w:hAnsi="Calibri" w:eastAsia="Calibri" w:cs="Calibri"/>
                <w:sz w:val="20"/>
                <w:szCs w:val="20"/>
              </w:rPr>
              <w:t>The documentation shall also view a plan for possible replacement of resources, and plan for how resources follow the project and interact with the costumer.</w:t>
            </w:r>
          </w:p>
          <w:p w:rsidR="04EA794A" w:rsidRDefault="04EA794A" w14:paraId="00E7038E" w14:textId="299641D0">
            <w:r w:rsidRPr="124F81FD">
              <w:rPr>
                <w:rFonts w:ascii="Calibri" w:hAnsi="Calibri" w:eastAsia="Calibri" w:cs="Calibri"/>
              </w:rPr>
              <w:t xml:space="preserve"> </w:t>
            </w:r>
          </w:p>
          <w:p w:rsidR="04EA794A" w:rsidRDefault="04EA794A" w14:paraId="716C1D66" w14:textId="26761BDC">
            <w:r w:rsidRPr="124F81FD">
              <w:rPr>
                <w:rFonts w:ascii="Calibri" w:hAnsi="Calibri" w:eastAsia="Calibri" w:cs="Calibri"/>
                <w:sz w:val="20"/>
                <w:szCs w:val="20"/>
              </w:rPr>
              <w:t>This chapter of required documentation shall not exceed 15 A4 pages.</w:t>
            </w:r>
          </w:p>
        </w:tc>
      </w:tr>
    </w:tbl>
    <w:p w:rsidR="729B9E08" w:rsidP="006875F5" w:rsidRDefault="729B9E08" w14:paraId="5636FBAA" w14:textId="7169F381">
      <w:pPr>
        <w:rPr>
          <w:rFonts w:ascii="Calibri" w:hAnsi="Calibri" w:eastAsia="Calibri" w:cs="Calibri"/>
          <w:b/>
          <w:bCs/>
        </w:rPr>
      </w:pPr>
      <w:r w:rsidRPr="124F81FD">
        <w:rPr>
          <w:rFonts w:ascii="Calibri" w:hAnsi="Calibri" w:eastAsia="Calibri" w:cs="Calibri"/>
          <w:b/>
          <w:bCs/>
        </w:rPr>
        <w:t xml:space="preserve"> </w:t>
      </w:r>
    </w:p>
    <w:p w:rsidR="729B9E08" w:rsidRDefault="729B9E08" w14:paraId="46E6E550" w14:textId="380C06FF">
      <w:r w:rsidRPr="124F81FD">
        <w:rPr>
          <w:rFonts w:ascii="Calibri" w:hAnsi="Calibri" w:eastAsia="Calibri" w:cs="Calibri"/>
        </w:rPr>
        <w:t xml:space="preserve"> </w:t>
      </w:r>
    </w:p>
    <w:p w:rsidR="729B9E08" w:rsidRDefault="729B9E08" w14:paraId="6B2AD39F" w14:textId="5A58A639"/>
    <w:p w:rsidR="04EA794A" w:rsidP="04EA794A" w:rsidRDefault="04EA794A" w14:paraId="60F693BA" w14:textId="10DDC2B3">
      <w:pPr>
        <w:rPr>
          <w:rFonts w:ascii="Calibri" w:hAnsi="Calibri" w:eastAsia="Calibri" w:cs="Calibri"/>
        </w:rPr>
      </w:pPr>
    </w:p>
    <w:p w:rsidR="04EA794A" w:rsidP="04EA794A" w:rsidRDefault="04EA794A" w14:paraId="43D84343" w14:textId="1E120AC1">
      <w:pPr>
        <w:rPr>
          <w:rFonts w:asciiTheme="minorHAnsi" w:hAnsiTheme="minorHAnsi"/>
        </w:rPr>
      </w:pPr>
    </w:p>
    <w:p w:rsidRPr="009C59D3" w:rsidR="0091652D" w:rsidP="0091652D" w:rsidRDefault="0091652D" w14:paraId="089AC94A" w14:textId="3528C95E">
      <w:pPr>
        <w:rPr>
          <w:rFonts w:asciiTheme="minorHAnsi" w:hAnsiTheme="minorHAnsi"/>
        </w:rPr>
      </w:pPr>
    </w:p>
    <w:p w:rsidRPr="009C59D3" w:rsidR="0091652D" w:rsidP="0091652D" w:rsidRDefault="0091652D" w14:paraId="78C1D870" w14:textId="71160226">
      <w:pPr>
        <w:rPr>
          <w:rFonts w:asciiTheme="minorHAnsi" w:hAnsiTheme="minorHAnsi"/>
        </w:rPr>
      </w:pPr>
    </w:p>
    <w:p w:rsidRPr="009C59D3" w:rsidR="00266B84" w:rsidP="0091652D" w:rsidRDefault="00266B84" w14:paraId="745D6D5A" w14:textId="3F391825">
      <w:pPr>
        <w:rPr>
          <w:rFonts w:asciiTheme="minorHAnsi" w:hAnsiTheme="minorHAnsi"/>
        </w:rPr>
      </w:pPr>
    </w:p>
    <w:p w:rsidRPr="009C59D3" w:rsidR="00266B84" w:rsidP="0091652D" w:rsidRDefault="00266B84" w14:paraId="0C60266D" w14:textId="5FAED50C">
      <w:pPr>
        <w:rPr>
          <w:rFonts w:asciiTheme="minorHAnsi" w:hAnsiTheme="minorHAnsi"/>
        </w:rPr>
      </w:pPr>
    </w:p>
    <w:p w:rsidRPr="009C59D3" w:rsidR="00266B84" w:rsidP="0091652D" w:rsidRDefault="00266B84" w14:paraId="51302911" w14:textId="3FA446BF">
      <w:pPr>
        <w:rPr>
          <w:rFonts w:asciiTheme="minorHAnsi" w:hAnsiTheme="minorHAnsi"/>
        </w:rPr>
      </w:pPr>
    </w:p>
    <w:p w:rsidRPr="009C59D3" w:rsidR="00266B84" w:rsidP="0091652D" w:rsidRDefault="00266B84" w14:paraId="1C3AD180" w14:textId="1783D340">
      <w:pPr>
        <w:rPr>
          <w:rFonts w:asciiTheme="minorHAnsi" w:hAnsiTheme="minorHAnsi"/>
        </w:rPr>
      </w:pPr>
    </w:p>
    <w:p w:rsidRPr="009C59D3" w:rsidR="00266B84" w:rsidP="0091652D" w:rsidRDefault="00266B84" w14:paraId="374BF71F" w14:textId="785434ED">
      <w:pPr>
        <w:rPr>
          <w:rFonts w:asciiTheme="minorHAnsi" w:hAnsiTheme="minorHAnsi"/>
        </w:rPr>
      </w:pPr>
    </w:p>
    <w:p w:rsidRPr="009C59D3" w:rsidR="00266B84" w:rsidP="0091652D" w:rsidRDefault="00266B84" w14:paraId="517F720A" w14:textId="2146D2E9">
      <w:pPr>
        <w:rPr>
          <w:rFonts w:asciiTheme="minorHAnsi" w:hAnsiTheme="minorHAnsi"/>
        </w:rPr>
      </w:pPr>
    </w:p>
    <w:p w:rsidRPr="009C59D3" w:rsidR="00266B84" w:rsidP="0091652D" w:rsidRDefault="00266B84" w14:paraId="3515EFFD" w14:textId="25A4915B">
      <w:pPr>
        <w:rPr>
          <w:rFonts w:asciiTheme="minorHAnsi" w:hAnsiTheme="minorHAnsi"/>
        </w:rPr>
      </w:pPr>
    </w:p>
    <w:p w:rsidRPr="009C59D3" w:rsidR="00266B84" w:rsidP="0091652D" w:rsidRDefault="00266B84" w14:paraId="35691EBC" w14:textId="1CCCE180">
      <w:pPr>
        <w:rPr>
          <w:rFonts w:asciiTheme="minorHAnsi" w:hAnsiTheme="minorHAnsi"/>
        </w:rPr>
      </w:pPr>
    </w:p>
    <w:p w:rsidRPr="009C59D3" w:rsidR="00266B84" w:rsidP="0091652D" w:rsidRDefault="00266B84" w14:paraId="7AF39EBF" w14:textId="6F1E0EE1">
      <w:pPr>
        <w:rPr>
          <w:rFonts w:asciiTheme="minorHAnsi" w:hAnsiTheme="minorHAnsi"/>
        </w:rPr>
      </w:pPr>
    </w:p>
    <w:p w:rsidRPr="009C59D3" w:rsidR="00266B84" w:rsidP="0091652D" w:rsidRDefault="00266B84" w14:paraId="6F2DB390" w14:textId="474E95D2">
      <w:pPr>
        <w:rPr>
          <w:rFonts w:asciiTheme="minorHAnsi" w:hAnsiTheme="minorHAnsi"/>
        </w:rPr>
      </w:pPr>
    </w:p>
    <w:p w:rsidRPr="009C59D3" w:rsidR="00266B84" w:rsidP="0091652D" w:rsidRDefault="00266B84" w14:paraId="2CD67288" w14:textId="39F48BB2">
      <w:pPr>
        <w:rPr>
          <w:rFonts w:asciiTheme="minorHAnsi" w:hAnsiTheme="minorHAnsi"/>
        </w:rPr>
      </w:pPr>
    </w:p>
    <w:p w:rsidRPr="009C59D3" w:rsidR="00266B84" w:rsidP="0091652D" w:rsidRDefault="00266B84" w14:paraId="759FFFA8" w14:textId="161FC1A0">
      <w:pPr>
        <w:rPr>
          <w:rFonts w:asciiTheme="minorHAnsi" w:hAnsiTheme="minorHAnsi"/>
        </w:rPr>
      </w:pPr>
    </w:p>
    <w:p w:rsidRPr="009C59D3" w:rsidR="00266B84" w:rsidP="0091652D" w:rsidRDefault="00266B84" w14:paraId="5B53D8B0" w14:textId="3AACAF4E">
      <w:pPr>
        <w:rPr>
          <w:rFonts w:asciiTheme="minorHAnsi" w:hAnsiTheme="minorHAnsi"/>
        </w:rPr>
      </w:pPr>
    </w:p>
    <w:p w:rsidRPr="009C59D3" w:rsidR="00266B84" w:rsidP="0091652D" w:rsidRDefault="00266B84" w14:paraId="0DCE153C" w14:textId="361166BB">
      <w:pPr>
        <w:rPr>
          <w:rFonts w:asciiTheme="minorHAnsi" w:hAnsiTheme="minorHAnsi"/>
        </w:rPr>
      </w:pPr>
    </w:p>
    <w:p w:rsidRPr="009C59D3" w:rsidR="00266B84" w:rsidP="0091652D" w:rsidRDefault="00266B84" w14:paraId="549ED5CB" w14:textId="6C7CBFFC">
      <w:pPr>
        <w:rPr>
          <w:rFonts w:asciiTheme="minorHAnsi" w:hAnsiTheme="minorHAnsi"/>
        </w:rPr>
      </w:pPr>
    </w:p>
    <w:p w:rsidRPr="009C59D3" w:rsidR="00266B84" w:rsidP="0091652D" w:rsidRDefault="00266B84" w14:paraId="08DE0E54" w14:textId="49D84FA8">
      <w:pPr>
        <w:rPr>
          <w:rFonts w:asciiTheme="minorHAnsi" w:hAnsiTheme="minorHAnsi"/>
        </w:rPr>
      </w:pPr>
    </w:p>
    <w:p w:rsidRPr="009C59D3" w:rsidR="00266B84" w:rsidP="0091652D" w:rsidRDefault="00266B84" w14:paraId="0A74C124" w14:textId="3C224524">
      <w:pPr>
        <w:rPr>
          <w:rFonts w:asciiTheme="minorHAnsi" w:hAnsiTheme="minorHAnsi"/>
        </w:rPr>
      </w:pPr>
    </w:p>
    <w:p w:rsidRPr="009C59D3" w:rsidR="00266B84" w:rsidP="0091652D" w:rsidRDefault="00266B84" w14:paraId="09C33F5D" w14:textId="226278A0">
      <w:pPr>
        <w:rPr>
          <w:rFonts w:asciiTheme="minorHAnsi" w:hAnsiTheme="minorHAnsi"/>
        </w:rPr>
      </w:pPr>
    </w:p>
    <w:p w:rsidRPr="009C59D3" w:rsidR="00266B84" w:rsidP="0091652D" w:rsidRDefault="00266B84" w14:paraId="36BA618D" w14:textId="273D2661">
      <w:pPr>
        <w:rPr>
          <w:rFonts w:asciiTheme="minorHAnsi" w:hAnsiTheme="minorHAnsi"/>
        </w:rPr>
      </w:pPr>
    </w:p>
    <w:p w:rsidRPr="009C59D3" w:rsidR="00266B84" w:rsidP="0091652D" w:rsidRDefault="00266B84" w14:paraId="6FF62E01" w14:textId="524FC33D">
      <w:pPr>
        <w:rPr>
          <w:rFonts w:asciiTheme="minorHAnsi" w:hAnsiTheme="minorHAnsi"/>
        </w:rPr>
      </w:pPr>
    </w:p>
    <w:p w:rsidRPr="009C59D3" w:rsidR="00266B84" w:rsidP="0091652D" w:rsidRDefault="00266B84" w14:paraId="5901E422" w14:textId="3899D88C">
      <w:pPr>
        <w:rPr>
          <w:rFonts w:asciiTheme="minorHAnsi" w:hAnsiTheme="minorHAnsi"/>
        </w:rPr>
      </w:pPr>
    </w:p>
    <w:p w:rsidRPr="009C59D3" w:rsidR="00266B84" w:rsidP="0091652D" w:rsidRDefault="00266B84" w14:paraId="011557CB" w14:textId="2AD5AD90">
      <w:pPr>
        <w:rPr>
          <w:rFonts w:asciiTheme="minorHAnsi" w:hAnsiTheme="minorHAnsi"/>
        </w:rPr>
      </w:pPr>
    </w:p>
    <w:p w:rsidR="00AC2F9B" w:rsidP="0091652D" w:rsidRDefault="00AC2F9B" w14:paraId="7B99B672" w14:textId="2E6385BB">
      <w:pPr>
        <w:pStyle w:val="Overskrift1"/>
        <w:rPr>
          <w:rFonts w:asciiTheme="minorHAnsi" w:hAnsiTheme="minorHAnsi"/>
        </w:rPr>
      </w:pPr>
      <w:bookmarkStart w:name="_Toc423602671" w:id="5"/>
      <w:bookmarkStart w:name="_Toc430782859" w:id="6"/>
      <w:r>
        <w:rPr>
          <w:rFonts w:asciiTheme="minorHAnsi" w:hAnsiTheme="minorHAnsi"/>
        </w:rPr>
        <w:br w:type="page"/>
      </w:r>
    </w:p>
    <w:p w:rsidRPr="009C59D3" w:rsidR="0091652D" w:rsidP="0091652D" w:rsidRDefault="0091652D" w14:paraId="3ED29DD7" w14:textId="120C4402">
      <w:pPr>
        <w:pStyle w:val="Overskrift1"/>
        <w:rPr>
          <w:rFonts w:asciiTheme="minorHAnsi" w:hAnsiTheme="minorHAnsi"/>
          <w:color w:val="00B0F0"/>
        </w:rPr>
      </w:pPr>
      <w:bookmarkStart w:name="_Toc85300995" w:id="7"/>
      <w:r w:rsidRPr="009C59D3">
        <w:rPr>
          <w:rFonts w:asciiTheme="minorHAnsi" w:hAnsiTheme="minorHAnsi"/>
        </w:rPr>
        <w:lastRenderedPageBreak/>
        <w:t xml:space="preserve">Appendix 3: Project and </w:t>
      </w:r>
      <w:r w:rsidR="004C1E1C">
        <w:rPr>
          <w:rFonts w:asciiTheme="minorHAnsi" w:hAnsiTheme="minorHAnsi"/>
        </w:rPr>
        <w:t>P</w:t>
      </w:r>
      <w:r w:rsidRPr="009C59D3">
        <w:rPr>
          <w:rFonts w:asciiTheme="minorHAnsi" w:hAnsiTheme="minorHAnsi"/>
        </w:rPr>
        <w:t>rogress plan</w:t>
      </w:r>
      <w:bookmarkEnd w:id="7"/>
      <w:r w:rsidRPr="009C59D3">
        <w:rPr>
          <w:rFonts w:asciiTheme="minorHAnsi" w:hAnsiTheme="minorHAnsi"/>
        </w:rPr>
        <w:t xml:space="preserve"> </w:t>
      </w:r>
      <w:bookmarkEnd w:id="5"/>
      <w:bookmarkEnd w:id="6"/>
    </w:p>
    <w:p w:rsidRPr="009C59D3" w:rsidR="0091652D" w:rsidP="0091652D" w:rsidRDefault="0091652D" w14:paraId="55625388" w14:textId="77777777">
      <w:pPr>
        <w:rPr>
          <w:rFonts w:asciiTheme="minorHAnsi" w:hAnsiTheme="minorHAnsi"/>
        </w:rPr>
      </w:pPr>
    </w:p>
    <w:p w:rsidRPr="009C59D3" w:rsidR="0091652D" w:rsidP="0091652D" w:rsidRDefault="0091652D" w14:paraId="62D6CDDE" w14:textId="77777777">
      <w:pPr>
        <w:rPr>
          <w:rFonts w:asciiTheme="minorHAnsi" w:hAnsiTheme="minorHAnsi"/>
        </w:rPr>
      </w:pPr>
    </w:p>
    <w:p w:rsidR="00C1407D" w:rsidP="04EA794A" w:rsidRDefault="432E2639" w14:paraId="1584DE5A" w14:textId="77777777">
      <w:pPr>
        <w:rPr>
          <w:rFonts w:cs="Arial" w:asciiTheme="minorHAnsi" w:hAnsiTheme="minorHAnsi"/>
          <w:lang w:bidi="uz-Cyrl-UZ"/>
        </w:rPr>
      </w:pPr>
      <w:r w:rsidRPr="124F81FD">
        <w:rPr>
          <w:rFonts w:cs="Arial" w:asciiTheme="minorHAnsi" w:hAnsiTheme="minorHAnsi"/>
          <w:lang w:bidi="uz-Cyrl-UZ"/>
        </w:rPr>
        <w:t xml:space="preserve">The </w:t>
      </w:r>
      <w:r w:rsidRPr="124F81FD" w:rsidR="7236252E">
        <w:rPr>
          <w:rFonts w:cs="Arial" w:asciiTheme="minorHAnsi" w:hAnsiTheme="minorHAnsi"/>
          <w:lang w:bidi="uz-Cyrl-UZ"/>
        </w:rPr>
        <w:t>Supplier</w:t>
      </w:r>
      <w:r w:rsidRPr="124F81FD">
        <w:rPr>
          <w:rFonts w:cs="Arial" w:asciiTheme="minorHAnsi" w:hAnsiTheme="minorHAnsi"/>
          <w:lang w:bidi="uz-Cyrl-UZ"/>
        </w:rPr>
        <w:t xml:space="preserve"> will</w:t>
      </w:r>
      <w:r w:rsidRPr="124F81FD" w:rsidR="00BCEE92">
        <w:rPr>
          <w:rFonts w:cs="Arial" w:asciiTheme="minorHAnsi" w:hAnsiTheme="minorHAnsi"/>
          <w:lang w:bidi="uz-Cyrl-UZ"/>
        </w:rPr>
        <w:t>,</w:t>
      </w:r>
      <w:r w:rsidRPr="124F81FD">
        <w:rPr>
          <w:rFonts w:cs="Arial" w:asciiTheme="minorHAnsi" w:hAnsiTheme="minorHAnsi"/>
          <w:lang w:bidi="uz-Cyrl-UZ"/>
        </w:rPr>
        <w:t xml:space="preserve"> in close cooperation with the Customer</w:t>
      </w:r>
      <w:r w:rsidRPr="124F81FD" w:rsidR="00BCEE92">
        <w:rPr>
          <w:rFonts w:cs="Arial" w:asciiTheme="minorHAnsi" w:hAnsiTheme="minorHAnsi"/>
          <w:lang w:bidi="uz-Cyrl-UZ"/>
        </w:rPr>
        <w:t>,</w:t>
      </w:r>
      <w:r w:rsidRPr="124F81FD">
        <w:rPr>
          <w:rFonts w:cs="Arial" w:asciiTheme="minorHAnsi" w:hAnsiTheme="minorHAnsi"/>
          <w:lang w:bidi="uz-Cyrl-UZ"/>
        </w:rPr>
        <w:t xml:space="preserve"> develop, design</w:t>
      </w:r>
      <w:r w:rsidRPr="124F81FD" w:rsidR="1A6F25D8">
        <w:rPr>
          <w:rFonts w:cs="Arial" w:asciiTheme="minorHAnsi" w:hAnsiTheme="minorHAnsi"/>
          <w:lang w:bidi="uz-Cyrl-UZ"/>
        </w:rPr>
        <w:t xml:space="preserve"> </w:t>
      </w:r>
      <w:r w:rsidRPr="124F81FD">
        <w:rPr>
          <w:rFonts w:cs="Arial" w:asciiTheme="minorHAnsi" w:hAnsiTheme="minorHAnsi"/>
          <w:lang w:bidi="uz-Cyrl-UZ"/>
        </w:rPr>
        <w:t xml:space="preserve">and build the exhibitions within the outlines of the existing conceptual designs. The work shall be performed in accordance with the agreed time schedule. </w:t>
      </w:r>
    </w:p>
    <w:p w:rsidR="00C1407D" w:rsidP="04EA794A" w:rsidRDefault="00C1407D" w14:paraId="772E394C" w14:textId="77777777">
      <w:pPr>
        <w:rPr>
          <w:rFonts w:cs="Arial" w:asciiTheme="minorHAnsi" w:hAnsiTheme="minorHAnsi"/>
          <w:lang w:bidi="uz-Cyrl-UZ"/>
        </w:rPr>
      </w:pPr>
    </w:p>
    <w:p w:rsidRPr="009C59D3" w:rsidR="00C1407D" w:rsidP="04EA794A" w:rsidRDefault="76F8B2BE" w14:paraId="714C455D" w14:textId="6F38ED45">
      <w:pPr>
        <w:rPr>
          <w:rFonts w:cs="Arial" w:asciiTheme="minorHAnsi" w:hAnsiTheme="minorHAnsi"/>
          <w:lang w:bidi="uz-Cyrl-UZ"/>
        </w:rPr>
      </w:pPr>
      <w:r w:rsidRPr="124F81FD">
        <w:rPr>
          <w:rFonts w:cs="Arial" w:asciiTheme="minorHAnsi" w:hAnsiTheme="minorHAnsi"/>
          <w:lang w:bidi="uz-Cyrl-UZ"/>
        </w:rPr>
        <w:t>The progress plan below gives an overview of the planned phases in the exhibition project for the permanent exhibitions (in yellow) and shows some indicative milestones (in blue) for the building, showcases, and technical equipment.</w:t>
      </w:r>
    </w:p>
    <w:p w:rsidR="20155021" w:rsidP="04EA794A" w:rsidRDefault="20155021" w14:paraId="3DCCFDAB" w14:textId="12707852"/>
    <w:p w:rsidRPr="009C59D3" w:rsidR="00BD3863" w:rsidP="124F81FD" w:rsidRDefault="0B8D39ED" w14:paraId="7CC77880" w14:textId="524E2D86">
      <w:pPr>
        <w:rPr>
          <w:lang w:bidi="uz-Cyrl-UZ"/>
        </w:rPr>
      </w:pPr>
      <w:r>
        <w:rPr>
          <w:noProof/>
          <w:lang w:val="nb-NO" w:eastAsia="nb-NO" w:bidi="ar-SA"/>
        </w:rPr>
        <w:drawing>
          <wp:inline distT="0" distB="0" distL="0" distR="0" wp14:anchorId="3F431E6A" wp14:editId="70957F79">
            <wp:extent cx="6214533" cy="3495675"/>
            <wp:effectExtent l="0" t="0" r="0" b="0"/>
            <wp:docPr id="711627142" name="Picture 711627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6214533" cy="3495675"/>
                    </a:xfrm>
                    <a:prstGeom prst="rect">
                      <a:avLst/>
                    </a:prstGeom>
                  </pic:spPr>
                </pic:pic>
              </a:graphicData>
            </a:graphic>
          </wp:inline>
        </w:drawing>
      </w:r>
    </w:p>
    <w:p w:rsidRPr="009C59D3" w:rsidR="00BD3863" w:rsidP="00573EC9" w:rsidRDefault="00BD3863" w14:paraId="7EF06F95" w14:textId="77777777">
      <w:pPr>
        <w:rPr>
          <w:rFonts w:cs="Arial" w:asciiTheme="minorHAnsi" w:hAnsiTheme="minorHAnsi"/>
          <w:iCs/>
          <w:lang w:bidi="uz-Cyrl-UZ"/>
        </w:rPr>
      </w:pPr>
    </w:p>
    <w:p w:rsidRPr="009C59D3" w:rsidR="0091652D" w:rsidP="0091652D" w:rsidRDefault="00861291" w14:paraId="77C91946" w14:textId="703DF3A9">
      <w:pPr>
        <w:rPr>
          <w:rFonts w:asciiTheme="minorHAnsi" w:hAnsiTheme="minorHAnsi"/>
        </w:rPr>
      </w:pPr>
      <w:r w:rsidRPr="006C3C0B">
        <w:rPr>
          <w:rFonts w:asciiTheme="minorHAnsi" w:hAnsiTheme="minorHAnsi"/>
        </w:rPr>
        <w:t>In the event of third-party delays, the Supplier is still obliged to participate in the project</w:t>
      </w:r>
      <w:r w:rsidR="00BA4344">
        <w:rPr>
          <w:rFonts w:asciiTheme="minorHAnsi" w:hAnsiTheme="minorHAnsi"/>
        </w:rPr>
        <w:t xml:space="preserve"> after the timeline presented above</w:t>
      </w:r>
      <w:r w:rsidRPr="006C3C0B">
        <w:rPr>
          <w:rFonts w:asciiTheme="minorHAnsi" w:hAnsiTheme="minorHAnsi"/>
        </w:rPr>
        <w:t xml:space="preserve"> under </w:t>
      </w:r>
      <w:r w:rsidR="00BA4344">
        <w:rPr>
          <w:rFonts w:asciiTheme="minorHAnsi" w:hAnsiTheme="minorHAnsi"/>
        </w:rPr>
        <w:t>the same terms and conditions of this</w:t>
      </w:r>
      <w:r w:rsidRPr="006C3C0B" w:rsidR="00BA4344">
        <w:rPr>
          <w:rFonts w:asciiTheme="minorHAnsi" w:hAnsiTheme="minorHAnsi"/>
        </w:rPr>
        <w:t xml:space="preserve"> </w:t>
      </w:r>
      <w:r w:rsidRPr="006C3C0B">
        <w:rPr>
          <w:rFonts w:asciiTheme="minorHAnsi" w:hAnsiTheme="minorHAnsi"/>
        </w:rPr>
        <w:t>MSA. The Supplier bears, however, no responsibility for third-party delays.</w:t>
      </w:r>
      <w:r>
        <w:rPr>
          <w:rFonts w:asciiTheme="minorHAnsi" w:hAnsiTheme="minorHAnsi"/>
        </w:rPr>
        <w:t xml:space="preserve"> </w:t>
      </w:r>
    </w:p>
    <w:p w:rsidRPr="009C59D3" w:rsidR="00573EC9" w:rsidP="00573EC9" w:rsidRDefault="00573EC9" w14:paraId="0599D9F8" w14:textId="77777777">
      <w:pPr>
        <w:pStyle w:val="Ingenmellomrom"/>
        <w:rPr>
          <w:rFonts w:asciiTheme="minorHAnsi" w:hAnsiTheme="minorHAnsi"/>
          <w:i/>
        </w:rPr>
      </w:pPr>
    </w:p>
    <w:p w:rsidRPr="009C59D3" w:rsidR="0091652D" w:rsidP="0091652D" w:rsidRDefault="0091652D" w14:paraId="38F89363" w14:textId="77777777">
      <w:pPr>
        <w:pStyle w:val="Ingenmellomrom"/>
        <w:rPr>
          <w:rFonts w:asciiTheme="minorHAnsi" w:hAnsiTheme="minorHAnsi"/>
        </w:rPr>
      </w:pPr>
    </w:p>
    <w:p w:rsidRPr="009C59D3" w:rsidR="0091652D" w:rsidP="0091652D" w:rsidRDefault="0091652D" w14:paraId="333B12D5" w14:textId="77777777">
      <w:pPr>
        <w:rPr>
          <w:rFonts w:asciiTheme="minorHAnsi" w:hAnsiTheme="minorHAnsi"/>
          <w:highlight w:val="yellow"/>
        </w:rPr>
      </w:pPr>
    </w:p>
    <w:p w:rsidRPr="009C59D3" w:rsidR="0091652D" w:rsidP="006C650B" w:rsidRDefault="0091652D" w14:paraId="2331B6EB" w14:textId="573D84ED">
      <w:pPr>
        <w:rPr>
          <w:rFonts w:asciiTheme="minorHAnsi" w:hAnsiTheme="minorHAnsi"/>
        </w:rPr>
      </w:pPr>
      <w:r w:rsidRPr="009C59D3">
        <w:rPr>
          <w:rFonts w:asciiTheme="minorHAnsi" w:hAnsiTheme="minorHAnsi"/>
        </w:rPr>
        <w:br w:type="page"/>
      </w:r>
    </w:p>
    <w:p w:rsidRPr="006C3C0B" w:rsidR="005910A2" w:rsidP="005901B7" w:rsidRDefault="0091652D" w14:paraId="0CC24289" w14:textId="1CA81B8A">
      <w:pPr>
        <w:pStyle w:val="Overskrift1"/>
        <w:rPr>
          <w:rFonts w:asciiTheme="minorHAnsi" w:hAnsiTheme="minorHAnsi"/>
        </w:rPr>
      </w:pPr>
      <w:bookmarkStart w:name="_Toc85300996" w:id="8"/>
      <w:r w:rsidRPr="006C3C0B">
        <w:rPr>
          <w:rFonts w:asciiTheme="minorHAnsi" w:hAnsiTheme="minorHAnsi"/>
        </w:rPr>
        <w:lastRenderedPageBreak/>
        <w:t xml:space="preserve">Appendix 4: </w:t>
      </w:r>
      <w:r w:rsidRPr="006C3C0B" w:rsidR="005910A2">
        <w:rPr>
          <w:rFonts w:asciiTheme="minorHAnsi" w:hAnsiTheme="minorHAnsi"/>
        </w:rPr>
        <w:t xml:space="preserve">Procedures for </w:t>
      </w:r>
      <w:r w:rsidRPr="006C3C0B" w:rsidR="004C1E1C">
        <w:rPr>
          <w:rFonts w:asciiTheme="minorHAnsi" w:hAnsiTheme="minorHAnsi"/>
        </w:rPr>
        <w:t>I</w:t>
      </w:r>
      <w:r w:rsidRPr="006C3C0B" w:rsidR="005910A2">
        <w:rPr>
          <w:rFonts w:asciiTheme="minorHAnsi" w:hAnsiTheme="minorHAnsi"/>
        </w:rPr>
        <w:t xml:space="preserve">ssuing </w:t>
      </w:r>
      <w:r w:rsidRPr="006C3C0B" w:rsidR="00D64F35">
        <w:rPr>
          <w:rFonts w:asciiTheme="minorHAnsi" w:hAnsiTheme="minorHAnsi"/>
        </w:rPr>
        <w:t>SOW</w:t>
      </w:r>
      <w:r w:rsidRPr="006C3C0B" w:rsidR="005910A2">
        <w:rPr>
          <w:rFonts w:asciiTheme="minorHAnsi" w:hAnsiTheme="minorHAnsi"/>
        </w:rPr>
        <w:t xml:space="preserve">s under the </w:t>
      </w:r>
      <w:bookmarkEnd w:id="4"/>
      <w:r w:rsidRPr="006C3C0B" w:rsidR="00E11992">
        <w:rPr>
          <w:rFonts w:asciiTheme="minorHAnsi" w:hAnsiTheme="minorHAnsi"/>
        </w:rPr>
        <w:t>MSA</w:t>
      </w:r>
      <w:bookmarkEnd w:id="8"/>
    </w:p>
    <w:p w:rsidRPr="006C3C0B" w:rsidR="00C655F8" w:rsidP="00D23FA0" w:rsidRDefault="00627A68" w14:paraId="6EEF0E03" w14:textId="3F496388">
      <w:pPr>
        <w:pStyle w:val="Overskrift2"/>
        <w:numPr>
          <w:ilvl w:val="0"/>
          <w:numId w:val="18"/>
        </w:numPr>
        <w:rPr>
          <w:rFonts w:asciiTheme="minorHAnsi" w:hAnsiTheme="minorHAnsi"/>
        </w:rPr>
      </w:pPr>
      <w:r w:rsidRPr="006C3C0B">
        <w:rPr>
          <w:rFonts w:asciiTheme="minorHAnsi" w:hAnsiTheme="minorHAnsi"/>
        </w:rPr>
        <w:t xml:space="preserve">Issuing </w:t>
      </w:r>
      <w:r w:rsidRPr="006C3C0B" w:rsidR="00D64F35">
        <w:rPr>
          <w:rFonts w:asciiTheme="minorHAnsi" w:hAnsiTheme="minorHAnsi"/>
        </w:rPr>
        <w:t>SOWs</w:t>
      </w:r>
      <w:r w:rsidRPr="006C3C0B" w:rsidR="00E5593E">
        <w:rPr>
          <w:rFonts w:asciiTheme="minorHAnsi" w:hAnsiTheme="minorHAnsi"/>
        </w:rPr>
        <w:t xml:space="preserve"> for </w:t>
      </w:r>
      <w:r w:rsidRPr="006C3C0B" w:rsidR="00CA5DA1">
        <w:rPr>
          <w:rFonts w:asciiTheme="minorHAnsi" w:hAnsiTheme="minorHAnsi"/>
        </w:rPr>
        <w:t>A</w:t>
      </w:r>
      <w:r w:rsidRPr="006C3C0B" w:rsidR="00E5593E">
        <w:rPr>
          <w:rFonts w:asciiTheme="minorHAnsi" w:hAnsiTheme="minorHAnsi"/>
        </w:rPr>
        <w:t xml:space="preserve">dditional </w:t>
      </w:r>
      <w:r w:rsidRPr="006C3C0B" w:rsidR="00CA5DA1">
        <w:rPr>
          <w:rFonts w:asciiTheme="minorHAnsi" w:hAnsiTheme="minorHAnsi"/>
        </w:rPr>
        <w:t>D</w:t>
      </w:r>
      <w:r w:rsidRPr="006C3C0B" w:rsidR="00E5593E">
        <w:rPr>
          <w:rFonts w:asciiTheme="minorHAnsi" w:hAnsiTheme="minorHAnsi"/>
        </w:rPr>
        <w:t>eliveries</w:t>
      </w:r>
    </w:p>
    <w:p w:rsidRPr="009C59D3" w:rsidR="006C650B" w:rsidP="00B34C85" w:rsidRDefault="00141680" w14:paraId="2E7EFC9C" w14:textId="3CC6EDFE">
      <w:pPr>
        <w:rPr>
          <w:rFonts w:asciiTheme="minorHAnsi" w:hAnsiTheme="minorHAnsi"/>
        </w:rPr>
      </w:pPr>
      <w:r w:rsidRPr="006C3C0B">
        <w:rPr>
          <w:rFonts w:asciiTheme="minorHAnsi" w:hAnsiTheme="minorHAnsi"/>
        </w:rPr>
        <w:t>T</w:t>
      </w:r>
      <w:r w:rsidRPr="006C3C0B" w:rsidR="00617A8E">
        <w:rPr>
          <w:rFonts w:asciiTheme="minorHAnsi" w:hAnsiTheme="minorHAnsi"/>
        </w:rPr>
        <w:t xml:space="preserve">he </w:t>
      </w:r>
      <w:r w:rsidRPr="006C3C0B" w:rsidR="005065AD">
        <w:rPr>
          <w:rFonts w:asciiTheme="minorHAnsi" w:hAnsiTheme="minorHAnsi"/>
        </w:rPr>
        <w:t>A</w:t>
      </w:r>
      <w:r w:rsidRPr="006C3C0B" w:rsidR="00617A8E">
        <w:rPr>
          <w:rFonts w:asciiTheme="minorHAnsi" w:hAnsiTheme="minorHAnsi"/>
        </w:rPr>
        <w:t xml:space="preserve">dditional </w:t>
      </w:r>
      <w:r w:rsidRPr="006C3C0B" w:rsidR="005065AD">
        <w:rPr>
          <w:rFonts w:asciiTheme="minorHAnsi" w:hAnsiTheme="minorHAnsi"/>
        </w:rPr>
        <w:t>D</w:t>
      </w:r>
      <w:r w:rsidRPr="006C3C0B" w:rsidR="00617A8E">
        <w:rPr>
          <w:rFonts w:asciiTheme="minorHAnsi" w:hAnsiTheme="minorHAnsi"/>
        </w:rPr>
        <w:t>eliveries under this MSA may be performed by the Supplier, by the Supplier’s sub-contractors</w:t>
      </w:r>
      <w:r w:rsidRPr="006C3C0B" w:rsidR="00666753">
        <w:rPr>
          <w:rFonts w:asciiTheme="minorHAnsi" w:hAnsiTheme="minorHAnsi"/>
        </w:rPr>
        <w:t xml:space="preserve"> as separate Scopes of work (SOW)</w:t>
      </w:r>
      <w:r w:rsidRPr="006C3C0B" w:rsidR="00617A8E">
        <w:rPr>
          <w:rFonts w:asciiTheme="minorHAnsi" w:hAnsiTheme="minorHAnsi"/>
        </w:rPr>
        <w:t xml:space="preserve"> or </w:t>
      </w:r>
      <w:r w:rsidRPr="006C3C0B" w:rsidR="00666753">
        <w:rPr>
          <w:rFonts w:asciiTheme="minorHAnsi" w:hAnsiTheme="minorHAnsi"/>
        </w:rPr>
        <w:t xml:space="preserve">by </w:t>
      </w:r>
      <w:r w:rsidRPr="006C3C0B" w:rsidR="00617A8E">
        <w:rPr>
          <w:rFonts w:asciiTheme="minorHAnsi" w:hAnsiTheme="minorHAnsi"/>
        </w:rPr>
        <w:t>third parties.</w:t>
      </w:r>
      <w:r w:rsidRPr="009C59D3" w:rsidR="00617A8E">
        <w:rPr>
          <w:rFonts w:asciiTheme="minorHAnsi" w:hAnsiTheme="minorHAnsi"/>
        </w:rPr>
        <w:t xml:space="preserve"> </w:t>
      </w:r>
    </w:p>
    <w:p w:rsidR="00141680" w:rsidP="00B34C85" w:rsidRDefault="00141680" w14:paraId="13467182" w14:textId="77777777">
      <w:pPr>
        <w:rPr>
          <w:rFonts w:asciiTheme="minorHAnsi" w:hAnsiTheme="minorHAnsi"/>
        </w:rPr>
      </w:pPr>
    </w:p>
    <w:p w:rsidR="009314A8" w:rsidP="007B0DB2" w:rsidRDefault="009314A8" w14:paraId="6AF5EFE3" w14:textId="52843CA0">
      <w:pPr>
        <w:rPr>
          <w:rFonts w:cs="Calibri" w:asciiTheme="minorHAnsi" w:hAnsiTheme="minorHAnsi"/>
        </w:rPr>
      </w:pPr>
      <w:r>
        <w:rPr>
          <w:rFonts w:cs="Calibri" w:asciiTheme="minorHAnsi" w:hAnsiTheme="minorHAnsi"/>
        </w:rPr>
        <w:t xml:space="preserve">As a main rule the Supplier will be asked first for an offer for the relevant additional delivery. </w:t>
      </w:r>
      <w:r w:rsidRPr="009C59D3" w:rsidR="007B0DB2">
        <w:rPr>
          <w:rFonts w:cs="Calibri" w:asciiTheme="minorHAnsi" w:hAnsiTheme="minorHAnsi"/>
        </w:rPr>
        <w:t xml:space="preserve">If the Supplier </w:t>
      </w:r>
      <w:r>
        <w:rPr>
          <w:rFonts w:cs="Calibri" w:asciiTheme="minorHAnsi" w:hAnsiTheme="minorHAnsi"/>
        </w:rPr>
        <w:t>-</w:t>
      </w:r>
      <w:r w:rsidRPr="009C59D3" w:rsidR="007B0DB2">
        <w:rPr>
          <w:rFonts w:cs="Calibri" w:asciiTheme="minorHAnsi" w:hAnsiTheme="minorHAnsi"/>
        </w:rPr>
        <w:t>or its s</w:t>
      </w:r>
      <w:r w:rsidR="007B0DB2">
        <w:rPr>
          <w:rFonts w:cs="Calibri" w:asciiTheme="minorHAnsi" w:hAnsiTheme="minorHAnsi"/>
        </w:rPr>
        <w:t>u</w:t>
      </w:r>
      <w:r w:rsidRPr="009C59D3" w:rsidR="007B0DB2">
        <w:rPr>
          <w:rFonts w:cs="Calibri" w:asciiTheme="minorHAnsi" w:hAnsiTheme="minorHAnsi"/>
        </w:rPr>
        <w:t>b-contractors</w:t>
      </w:r>
      <w:r>
        <w:rPr>
          <w:rFonts w:cs="Calibri" w:asciiTheme="minorHAnsi" w:hAnsiTheme="minorHAnsi"/>
        </w:rPr>
        <w:t>-</w:t>
      </w:r>
      <w:r w:rsidRPr="009C59D3" w:rsidR="007B0DB2">
        <w:rPr>
          <w:rFonts w:cs="Calibri" w:asciiTheme="minorHAnsi" w:hAnsiTheme="minorHAnsi"/>
        </w:rPr>
        <w:t xml:space="preserve"> has the </w:t>
      </w:r>
      <w:r w:rsidR="007B0DB2">
        <w:rPr>
          <w:rFonts w:cs="Calibri" w:asciiTheme="minorHAnsi" w:hAnsiTheme="minorHAnsi"/>
        </w:rPr>
        <w:t xml:space="preserve">quality, </w:t>
      </w:r>
      <w:r w:rsidRPr="009C59D3" w:rsidR="007B0DB2">
        <w:rPr>
          <w:rFonts w:cs="Calibri" w:asciiTheme="minorHAnsi" w:hAnsiTheme="minorHAnsi"/>
        </w:rPr>
        <w:t xml:space="preserve">competence, and capacity to perform </w:t>
      </w:r>
      <w:r w:rsidR="007B0DB2">
        <w:rPr>
          <w:rFonts w:cs="Calibri" w:asciiTheme="minorHAnsi" w:hAnsiTheme="minorHAnsi"/>
        </w:rPr>
        <w:t>an</w:t>
      </w:r>
      <w:r w:rsidRPr="009C59D3" w:rsidR="007B0DB2">
        <w:rPr>
          <w:rFonts w:cs="Calibri" w:asciiTheme="minorHAnsi" w:hAnsiTheme="minorHAnsi"/>
        </w:rPr>
        <w:t xml:space="preserve"> </w:t>
      </w:r>
      <w:r w:rsidR="007B0DB2">
        <w:rPr>
          <w:rFonts w:cs="Calibri" w:asciiTheme="minorHAnsi" w:hAnsiTheme="minorHAnsi"/>
        </w:rPr>
        <w:t>A</w:t>
      </w:r>
      <w:r w:rsidRPr="009C59D3" w:rsidR="007B0DB2">
        <w:rPr>
          <w:rFonts w:cs="Calibri" w:asciiTheme="minorHAnsi" w:hAnsiTheme="minorHAnsi"/>
        </w:rPr>
        <w:t xml:space="preserve">dditional </w:t>
      </w:r>
      <w:r w:rsidR="007B0DB2">
        <w:rPr>
          <w:rFonts w:cs="Calibri" w:asciiTheme="minorHAnsi" w:hAnsiTheme="minorHAnsi"/>
        </w:rPr>
        <w:t>D</w:t>
      </w:r>
      <w:r w:rsidRPr="009C59D3" w:rsidR="007B0DB2">
        <w:rPr>
          <w:rFonts w:cs="Calibri" w:asciiTheme="minorHAnsi" w:hAnsiTheme="minorHAnsi"/>
        </w:rPr>
        <w:t>eliver</w:t>
      </w:r>
      <w:r w:rsidR="007B0DB2">
        <w:rPr>
          <w:rFonts w:cs="Calibri" w:asciiTheme="minorHAnsi" w:hAnsiTheme="minorHAnsi"/>
        </w:rPr>
        <w:t>y</w:t>
      </w:r>
      <w:r w:rsidRPr="009C59D3" w:rsidR="007B0DB2">
        <w:rPr>
          <w:rFonts w:cs="Calibri" w:asciiTheme="minorHAnsi" w:hAnsiTheme="minorHAnsi"/>
        </w:rPr>
        <w:t xml:space="preserve"> within acceptable market rates</w:t>
      </w:r>
      <w:r w:rsidR="007B0DB2">
        <w:rPr>
          <w:rFonts w:cs="Calibri" w:asciiTheme="minorHAnsi" w:hAnsiTheme="minorHAnsi"/>
        </w:rPr>
        <w:t>,</w:t>
      </w:r>
      <w:r w:rsidRPr="009C59D3" w:rsidR="007B0DB2">
        <w:rPr>
          <w:rFonts w:cs="Calibri" w:asciiTheme="minorHAnsi" w:hAnsiTheme="minorHAnsi"/>
        </w:rPr>
        <w:t xml:space="preserve"> the Customer may issue </w:t>
      </w:r>
      <w:r w:rsidR="001C5A54">
        <w:rPr>
          <w:rFonts w:cs="Calibri" w:asciiTheme="minorHAnsi" w:hAnsiTheme="minorHAnsi"/>
        </w:rPr>
        <w:t xml:space="preserve">the </w:t>
      </w:r>
      <w:r w:rsidRPr="009C59D3" w:rsidR="007B0DB2">
        <w:rPr>
          <w:rFonts w:cs="Calibri" w:asciiTheme="minorHAnsi" w:hAnsiTheme="minorHAnsi"/>
        </w:rPr>
        <w:t>SOW for the relevant work</w:t>
      </w:r>
      <w:r w:rsidR="007B0DB2">
        <w:rPr>
          <w:rFonts w:cs="Calibri" w:asciiTheme="minorHAnsi" w:hAnsiTheme="minorHAnsi"/>
        </w:rPr>
        <w:t xml:space="preserve"> from the Supplier</w:t>
      </w:r>
      <w:r w:rsidRPr="009C59D3" w:rsidR="007B0DB2">
        <w:rPr>
          <w:rFonts w:cs="Calibri" w:asciiTheme="minorHAnsi" w:hAnsiTheme="minorHAnsi"/>
        </w:rPr>
        <w:t xml:space="preserve">. </w:t>
      </w:r>
      <w:r>
        <w:rPr>
          <w:rFonts w:cs="Calibri" w:asciiTheme="minorHAnsi" w:hAnsiTheme="minorHAnsi"/>
        </w:rPr>
        <w:t xml:space="preserve">The </w:t>
      </w:r>
      <w:r w:rsidR="00C95BEA">
        <w:rPr>
          <w:rFonts w:cs="Calibri" w:asciiTheme="minorHAnsi" w:hAnsiTheme="minorHAnsi"/>
        </w:rPr>
        <w:t>prices in Appendix 7 are to be considered as maximum rates for the offer. The Supplier is, however, free to offer lower prices for a SOW</w:t>
      </w:r>
      <w:r w:rsidR="00CE17C0">
        <w:rPr>
          <w:rFonts w:cs="Calibri" w:asciiTheme="minorHAnsi" w:hAnsiTheme="minorHAnsi"/>
        </w:rPr>
        <w:t>.</w:t>
      </w:r>
    </w:p>
    <w:p w:rsidR="009314A8" w:rsidP="007B0DB2" w:rsidRDefault="009314A8" w14:paraId="4E9BC3B4" w14:textId="77777777">
      <w:pPr>
        <w:rPr>
          <w:rFonts w:cs="Calibri" w:asciiTheme="minorHAnsi" w:hAnsiTheme="minorHAnsi"/>
        </w:rPr>
      </w:pPr>
    </w:p>
    <w:p w:rsidRPr="00666753" w:rsidR="00BB12BA" w:rsidP="007B0DB2" w:rsidRDefault="00BB12BA" w14:paraId="7ED252F3" w14:textId="1FF4B685">
      <w:pPr>
        <w:rPr>
          <w:rFonts w:asciiTheme="minorHAnsi" w:hAnsiTheme="minorHAnsi"/>
        </w:rPr>
      </w:pPr>
      <w:r w:rsidRPr="00666753">
        <w:rPr>
          <w:rFonts w:asciiTheme="minorHAnsi" w:hAnsiTheme="minorHAnsi"/>
        </w:rPr>
        <w:t>The Supplier has</w:t>
      </w:r>
      <w:r w:rsidR="00CE17C0">
        <w:rPr>
          <w:rFonts w:asciiTheme="minorHAnsi" w:hAnsiTheme="minorHAnsi"/>
        </w:rPr>
        <w:t xml:space="preserve"> </w:t>
      </w:r>
      <w:r w:rsidRPr="00666753">
        <w:rPr>
          <w:rFonts w:asciiTheme="minorHAnsi" w:hAnsiTheme="minorHAnsi"/>
        </w:rPr>
        <w:t>no exclusive right</w:t>
      </w:r>
      <w:r w:rsidRPr="00666753" w:rsidR="00A23B5D">
        <w:rPr>
          <w:rFonts w:asciiTheme="minorHAnsi" w:hAnsiTheme="minorHAnsi"/>
        </w:rPr>
        <w:t xml:space="preserve"> to</w:t>
      </w:r>
      <w:r w:rsidRPr="00666753">
        <w:rPr>
          <w:rFonts w:asciiTheme="minorHAnsi" w:hAnsiTheme="minorHAnsi"/>
        </w:rPr>
        <w:t xml:space="preserve"> </w:t>
      </w:r>
      <w:r w:rsidR="009314A8">
        <w:rPr>
          <w:rFonts w:asciiTheme="minorHAnsi" w:hAnsiTheme="minorHAnsi"/>
        </w:rPr>
        <w:t xml:space="preserve">any </w:t>
      </w:r>
      <w:r w:rsidRPr="00666753">
        <w:rPr>
          <w:rFonts w:asciiTheme="minorHAnsi" w:hAnsiTheme="minorHAnsi"/>
        </w:rPr>
        <w:t xml:space="preserve">SOWs </w:t>
      </w:r>
      <w:r w:rsidR="009314A8">
        <w:rPr>
          <w:rFonts w:asciiTheme="minorHAnsi" w:hAnsiTheme="minorHAnsi"/>
        </w:rPr>
        <w:t xml:space="preserve">for Additional Deliveries </w:t>
      </w:r>
      <w:r w:rsidRPr="00666753">
        <w:rPr>
          <w:rFonts w:asciiTheme="minorHAnsi" w:hAnsiTheme="minorHAnsi"/>
        </w:rPr>
        <w:t xml:space="preserve">under this MSA. The Customer is free to tender or contract the Additional Deliveries with </w:t>
      </w:r>
      <w:r w:rsidRPr="00666753" w:rsidR="005065AD">
        <w:rPr>
          <w:rFonts w:asciiTheme="minorHAnsi" w:hAnsiTheme="minorHAnsi"/>
        </w:rPr>
        <w:t xml:space="preserve">any </w:t>
      </w:r>
      <w:r w:rsidRPr="00666753">
        <w:rPr>
          <w:rFonts w:asciiTheme="minorHAnsi" w:hAnsiTheme="minorHAnsi"/>
        </w:rPr>
        <w:t>third part</w:t>
      </w:r>
      <w:r w:rsidRPr="00666753" w:rsidR="005065AD">
        <w:rPr>
          <w:rFonts w:asciiTheme="minorHAnsi" w:hAnsiTheme="minorHAnsi"/>
        </w:rPr>
        <w:t>y</w:t>
      </w:r>
      <w:r w:rsidRPr="00666753">
        <w:rPr>
          <w:rFonts w:asciiTheme="minorHAnsi" w:hAnsiTheme="minorHAnsi"/>
        </w:rPr>
        <w:t>. In such instances</w:t>
      </w:r>
      <w:r w:rsidRPr="00666753" w:rsidR="008C0AAC">
        <w:rPr>
          <w:rFonts w:asciiTheme="minorHAnsi" w:hAnsiTheme="minorHAnsi"/>
        </w:rPr>
        <w:t>,</w:t>
      </w:r>
      <w:r w:rsidRPr="00666753">
        <w:rPr>
          <w:rFonts w:asciiTheme="minorHAnsi" w:hAnsiTheme="minorHAnsi"/>
        </w:rPr>
        <w:t xml:space="preserve"> the Supplier shall loyally cooperate with the Customer and the third party to achieve the Customer</w:t>
      </w:r>
      <w:r w:rsidRPr="00666753" w:rsidR="00B16853">
        <w:rPr>
          <w:rFonts w:asciiTheme="minorHAnsi" w:hAnsiTheme="minorHAnsi"/>
        </w:rPr>
        <w:t>’</w:t>
      </w:r>
      <w:r w:rsidRPr="00666753">
        <w:rPr>
          <w:rFonts w:asciiTheme="minorHAnsi" w:hAnsiTheme="minorHAnsi"/>
        </w:rPr>
        <w:t>s objectives. The Supplier shall</w:t>
      </w:r>
      <w:r w:rsidRPr="00666753" w:rsidR="008C0AAC">
        <w:rPr>
          <w:rFonts w:asciiTheme="minorHAnsi" w:hAnsiTheme="minorHAnsi"/>
        </w:rPr>
        <w:t>,</w:t>
      </w:r>
      <w:r w:rsidRPr="00666753">
        <w:rPr>
          <w:rFonts w:asciiTheme="minorHAnsi" w:hAnsiTheme="minorHAnsi"/>
        </w:rPr>
        <w:t xml:space="preserve"> within the Customer’s need</w:t>
      </w:r>
      <w:r w:rsidRPr="00666753" w:rsidR="008C0AAC">
        <w:rPr>
          <w:rFonts w:asciiTheme="minorHAnsi" w:hAnsiTheme="minorHAnsi"/>
        </w:rPr>
        <w:t>,</w:t>
      </w:r>
      <w:r w:rsidRPr="00666753">
        <w:rPr>
          <w:rFonts w:asciiTheme="minorHAnsi" w:hAnsiTheme="minorHAnsi"/>
        </w:rPr>
        <w:t xml:space="preserve"> offer </w:t>
      </w:r>
      <w:r w:rsidRPr="00666753" w:rsidR="008C0AAC">
        <w:rPr>
          <w:rFonts w:asciiTheme="minorHAnsi" w:hAnsiTheme="minorHAnsi"/>
        </w:rPr>
        <w:t xml:space="preserve">its </w:t>
      </w:r>
      <w:r w:rsidRPr="00666753">
        <w:rPr>
          <w:rFonts w:asciiTheme="minorHAnsi" w:hAnsiTheme="minorHAnsi"/>
        </w:rPr>
        <w:t xml:space="preserve">assistance in </w:t>
      </w:r>
      <w:r w:rsidRPr="00666753" w:rsidR="005065AD">
        <w:rPr>
          <w:rFonts w:asciiTheme="minorHAnsi" w:hAnsiTheme="minorHAnsi"/>
        </w:rPr>
        <w:t xml:space="preserve">for example </w:t>
      </w:r>
      <w:r w:rsidRPr="00666753">
        <w:rPr>
          <w:rFonts w:asciiTheme="minorHAnsi" w:hAnsiTheme="minorHAnsi"/>
        </w:rPr>
        <w:t xml:space="preserve">tendering processes/contract negotiations and contract management with the third party. </w:t>
      </w:r>
    </w:p>
    <w:p w:rsidRPr="009C59D3" w:rsidR="00BB12BA" w:rsidP="00B34C85" w:rsidRDefault="00BB12BA" w14:paraId="2FBAE31A" w14:textId="77777777">
      <w:pPr>
        <w:rPr>
          <w:rFonts w:asciiTheme="minorHAnsi" w:hAnsiTheme="minorHAnsi"/>
        </w:rPr>
      </w:pPr>
    </w:p>
    <w:p w:rsidR="00005AE9" w:rsidP="006C650B" w:rsidRDefault="00005AE9" w14:paraId="01FFE32A" w14:textId="1EBF1523">
      <w:pPr>
        <w:pStyle w:val="Georgia11spacing10after"/>
        <w:spacing w:line="240" w:lineRule="auto"/>
        <w:rPr>
          <w:rFonts w:cs="Calibri" w:asciiTheme="minorHAnsi" w:hAnsiTheme="minorHAnsi"/>
          <w:lang w:val="en-GB"/>
        </w:rPr>
      </w:pPr>
      <w:r>
        <w:rPr>
          <w:rFonts w:cs="Calibri" w:asciiTheme="minorHAnsi" w:hAnsiTheme="minorHAnsi"/>
          <w:lang w:val="en-GB"/>
        </w:rPr>
        <w:t xml:space="preserve">The Customer is free to </w:t>
      </w:r>
      <w:r w:rsidR="00F24A23">
        <w:rPr>
          <w:rFonts w:cs="Calibri" w:asciiTheme="minorHAnsi" w:hAnsiTheme="minorHAnsi"/>
          <w:lang w:val="en-GB"/>
        </w:rPr>
        <w:t xml:space="preserve">benchmark or audit the </w:t>
      </w:r>
      <w:r w:rsidR="002C19FF">
        <w:rPr>
          <w:rFonts w:cs="Calibri" w:asciiTheme="minorHAnsi" w:hAnsiTheme="minorHAnsi"/>
          <w:lang w:val="en-GB"/>
        </w:rPr>
        <w:t xml:space="preserve">Supplier’s </w:t>
      </w:r>
      <w:r w:rsidR="00F70225">
        <w:rPr>
          <w:rFonts w:cs="Calibri" w:asciiTheme="minorHAnsi" w:hAnsiTheme="minorHAnsi"/>
          <w:lang w:val="en-GB"/>
        </w:rPr>
        <w:t>offer</w:t>
      </w:r>
      <w:r w:rsidR="009442A8">
        <w:rPr>
          <w:rFonts w:cs="Calibri" w:asciiTheme="minorHAnsi" w:hAnsiTheme="minorHAnsi"/>
          <w:lang w:val="en-GB"/>
        </w:rPr>
        <w:t>,</w:t>
      </w:r>
      <w:r w:rsidR="00F70225">
        <w:rPr>
          <w:rFonts w:cs="Calibri" w:asciiTheme="minorHAnsi" w:hAnsiTheme="minorHAnsi"/>
          <w:lang w:val="en-GB"/>
        </w:rPr>
        <w:t xml:space="preserve"> invoices </w:t>
      </w:r>
      <w:r w:rsidR="009442A8">
        <w:rPr>
          <w:rFonts w:cs="Calibri" w:asciiTheme="minorHAnsi" w:hAnsiTheme="minorHAnsi"/>
          <w:lang w:val="en-GB"/>
        </w:rPr>
        <w:t xml:space="preserve">or other documentation </w:t>
      </w:r>
      <w:r w:rsidR="00B114F1">
        <w:rPr>
          <w:rFonts w:cs="Calibri" w:asciiTheme="minorHAnsi" w:hAnsiTheme="minorHAnsi"/>
          <w:lang w:val="en-GB"/>
        </w:rPr>
        <w:t xml:space="preserve">in </w:t>
      </w:r>
      <w:r w:rsidR="004B0A7E">
        <w:rPr>
          <w:rFonts w:cs="Calibri" w:asciiTheme="minorHAnsi" w:hAnsiTheme="minorHAnsi"/>
          <w:lang w:val="en-GB"/>
        </w:rPr>
        <w:t>connection with an</w:t>
      </w:r>
      <w:r w:rsidR="00F70225">
        <w:rPr>
          <w:rFonts w:cs="Calibri" w:asciiTheme="minorHAnsi" w:hAnsiTheme="minorHAnsi"/>
          <w:lang w:val="en-GB"/>
        </w:rPr>
        <w:t xml:space="preserve"> Additional Delivery</w:t>
      </w:r>
      <w:r w:rsidR="008B1C9E">
        <w:rPr>
          <w:rFonts w:cs="Calibri" w:asciiTheme="minorHAnsi" w:hAnsiTheme="minorHAnsi"/>
          <w:lang w:val="en-GB"/>
        </w:rPr>
        <w:t xml:space="preserve"> </w:t>
      </w:r>
      <w:r w:rsidR="00673879">
        <w:rPr>
          <w:rFonts w:cs="Calibri" w:asciiTheme="minorHAnsi" w:hAnsiTheme="minorHAnsi"/>
          <w:lang w:val="en-GB"/>
        </w:rPr>
        <w:t xml:space="preserve">to </w:t>
      </w:r>
      <w:r w:rsidR="00B62F94">
        <w:rPr>
          <w:rFonts w:cs="Calibri" w:asciiTheme="minorHAnsi" w:hAnsiTheme="minorHAnsi"/>
          <w:lang w:val="en-GB"/>
        </w:rPr>
        <w:t xml:space="preserve">control that the Additional Delivery has been </w:t>
      </w:r>
      <w:r w:rsidR="000F6A99">
        <w:rPr>
          <w:rFonts w:cs="Calibri" w:asciiTheme="minorHAnsi" w:hAnsiTheme="minorHAnsi"/>
          <w:lang w:val="en-GB"/>
        </w:rPr>
        <w:t xml:space="preserve">performed and invoiced </w:t>
      </w:r>
      <w:r w:rsidR="00BB12BA">
        <w:rPr>
          <w:rFonts w:cs="Calibri" w:asciiTheme="minorHAnsi" w:hAnsiTheme="minorHAnsi"/>
          <w:lang w:val="en-GB"/>
        </w:rPr>
        <w:t>loyally in the best interest of the Customer</w:t>
      </w:r>
      <w:r w:rsidR="00B62F94">
        <w:rPr>
          <w:rFonts w:cs="Calibri" w:asciiTheme="minorHAnsi" w:hAnsiTheme="minorHAnsi"/>
          <w:lang w:val="en-GB"/>
        </w:rPr>
        <w:t>. Such audit or benchmarking may be performed by a</w:t>
      </w:r>
      <w:r w:rsidR="00D55420">
        <w:rPr>
          <w:rFonts w:cs="Calibri" w:asciiTheme="minorHAnsi" w:hAnsiTheme="minorHAnsi"/>
          <w:lang w:val="en-GB"/>
        </w:rPr>
        <w:t xml:space="preserve">n </w:t>
      </w:r>
      <w:r w:rsidR="00B84F3E">
        <w:rPr>
          <w:rFonts w:cs="Calibri" w:asciiTheme="minorHAnsi" w:hAnsiTheme="minorHAnsi"/>
          <w:lang w:val="en-GB"/>
        </w:rPr>
        <w:t>independent</w:t>
      </w:r>
      <w:r w:rsidR="00240F04">
        <w:rPr>
          <w:rFonts w:cs="Calibri" w:asciiTheme="minorHAnsi" w:hAnsiTheme="minorHAnsi"/>
          <w:lang w:val="en-GB"/>
        </w:rPr>
        <w:t xml:space="preserve"> </w:t>
      </w:r>
      <w:r w:rsidR="00B62F94">
        <w:rPr>
          <w:rFonts w:cs="Calibri" w:asciiTheme="minorHAnsi" w:hAnsiTheme="minorHAnsi"/>
          <w:lang w:val="en-GB"/>
        </w:rPr>
        <w:t>third party.</w:t>
      </w:r>
    </w:p>
    <w:p w:rsidRPr="009C59D3" w:rsidR="00240F04" w:rsidP="006C650B" w:rsidRDefault="00240F04" w14:paraId="239AA82C" w14:textId="77777777">
      <w:pPr>
        <w:pStyle w:val="Georgia11spacing10after"/>
        <w:spacing w:line="240" w:lineRule="auto"/>
        <w:rPr>
          <w:rFonts w:cs="Calibri" w:asciiTheme="minorHAnsi" w:hAnsiTheme="minorHAnsi"/>
          <w:lang w:val="en-GB"/>
        </w:rPr>
      </w:pPr>
    </w:p>
    <w:p w:rsidRPr="009C59D3" w:rsidR="000B4CA3" w:rsidP="00D23FA0" w:rsidRDefault="000B4CA3" w14:paraId="307A6C44" w14:textId="10DAE24B">
      <w:pPr>
        <w:pStyle w:val="Overskrift2"/>
        <w:numPr>
          <w:ilvl w:val="0"/>
          <w:numId w:val="18"/>
        </w:numPr>
        <w:rPr>
          <w:rFonts w:asciiTheme="minorHAnsi" w:hAnsiTheme="minorHAnsi"/>
        </w:rPr>
      </w:pPr>
      <w:r w:rsidRPr="00EA4DB6">
        <w:rPr>
          <w:rFonts w:asciiTheme="minorHAnsi" w:hAnsiTheme="minorHAnsi"/>
        </w:rPr>
        <w:t xml:space="preserve">List </w:t>
      </w:r>
      <w:r w:rsidRPr="00EA4DB6" w:rsidR="00D73534">
        <w:rPr>
          <w:rFonts w:asciiTheme="minorHAnsi" w:hAnsiTheme="minorHAnsi"/>
        </w:rPr>
        <w:t>o</w:t>
      </w:r>
      <w:r w:rsidRPr="009C59D3">
        <w:rPr>
          <w:rFonts w:asciiTheme="minorHAnsi" w:hAnsiTheme="minorHAnsi"/>
        </w:rPr>
        <w:t xml:space="preserve">f </w:t>
      </w:r>
      <w:r w:rsidR="00375F5E">
        <w:rPr>
          <w:rFonts w:asciiTheme="minorHAnsi" w:hAnsiTheme="minorHAnsi"/>
        </w:rPr>
        <w:t>S</w:t>
      </w:r>
      <w:r w:rsidRPr="009C59D3" w:rsidR="00E725FA">
        <w:rPr>
          <w:rFonts w:asciiTheme="minorHAnsi" w:hAnsiTheme="minorHAnsi"/>
        </w:rPr>
        <w:t>ub-</w:t>
      </w:r>
      <w:r w:rsidR="00375F5E">
        <w:rPr>
          <w:rFonts w:asciiTheme="minorHAnsi" w:hAnsiTheme="minorHAnsi"/>
        </w:rPr>
        <w:t>C</w:t>
      </w:r>
      <w:r w:rsidRPr="009C59D3" w:rsidR="00E725FA">
        <w:rPr>
          <w:rFonts w:asciiTheme="minorHAnsi" w:hAnsiTheme="minorHAnsi"/>
        </w:rPr>
        <w:t>ontractor</w:t>
      </w:r>
      <w:r w:rsidR="00D73534">
        <w:rPr>
          <w:rFonts w:asciiTheme="minorHAnsi" w:hAnsiTheme="minorHAnsi"/>
        </w:rPr>
        <w:t>s</w:t>
      </w:r>
    </w:p>
    <w:p w:rsidR="00E725FA" w:rsidP="000B4CA3" w:rsidRDefault="00E725FA" w14:paraId="211D1BF5" w14:textId="200ACB81">
      <w:pPr>
        <w:pStyle w:val="Brdtekst"/>
        <w:rPr>
          <w:rFonts w:cs="Arial" w:asciiTheme="minorHAnsi" w:hAnsiTheme="minorHAnsi"/>
          <w:sz w:val="22"/>
          <w:szCs w:val="22"/>
          <w:lang w:val="en-GB"/>
        </w:rPr>
      </w:pPr>
      <w:r w:rsidRPr="009C59D3">
        <w:rPr>
          <w:rFonts w:cs="Arial" w:asciiTheme="minorHAnsi" w:hAnsiTheme="minorHAnsi"/>
          <w:sz w:val="22"/>
          <w:szCs w:val="22"/>
          <w:lang w:val="en-GB"/>
        </w:rPr>
        <w:t xml:space="preserve">The Supplier shall </w:t>
      </w:r>
      <w:r w:rsidRPr="009C59D3" w:rsidR="009C59D3">
        <w:rPr>
          <w:rFonts w:cs="Arial" w:asciiTheme="minorHAnsi" w:hAnsiTheme="minorHAnsi"/>
          <w:sz w:val="22"/>
          <w:szCs w:val="22"/>
          <w:lang w:val="en-GB"/>
        </w:rPr>
        <w:t xml:space="preserve">name their </w:t>
      </w:r>
      <w:r w:rsidR="00D73534">
        <w:rPr>
          <w:rFonts w:cs="Arial" w:asciiTheme="minorHAnsi" w:hAnsiTheme="minorHAnsi"/>
          <w:sz w:val="22"/>
          <w:szCs w:val="22"/>
          <w:lang w:val="en-GB"/>
        </w:rPr>
        <w:t xml:space="preserve">relevant sub-contractors in the table below. </w:t>
      </w:r>
    </w:p>
    <w:p w:rsidRPr="009C59D3" w:rsidR="000B4CA3" w:rsidP="000B4CA3" w:rsidRDefault="000B4CA3" w14:paraId="5BB90D9F" w14:textId="77777777">
      <w:pPr>
        <w:pStyle w:val="Brdtekst"/>
        <w:rPr>
          <w:rFonts w:cs="Arial" w:asciiTheme="minorHAnsi" w:hAnsiTheme="minorHAnsi"/>
          <w:sz w:val="22"/>
          <w:szCs w:val="22"/>
          <w:lang w:val="en-GB"/>
        </w:rPr>
      </w:pPr>
    </w:p>
    <w:tbl>
      <w:tblPr>
        <w:tblStyle w:val="Tabellrutenett"/>
        <w:tblW w:w="0" w:type="auto"/>
        <w:tblLook w:val="04A0" w:firstRow="1" w:lastRow="0" w:firstColumn="1" w:lastColumn="0" w:noHBand="0" w:noVBand="1"/>
      </w:tblPr>
      <w:tblGrid>
        <w:gridCol w:w="1209"/>
        <w:gridCol w:w="742"/>
        <w:gridCol w:w="1331"/>
        <w:gridCol w:w="1890"/>
        <w:gridCol w:w="2396"/>
        <w:gridCol w:w="1457"/>
        <w:gridCol w:w="36"/>
      </w:tblGrid>
      <w:tr w:rsidRPr="009C59D3" w:rsidR="00821ACA" w:rsidTr="00240F04" w14:paraId="717330B6" w14:textId="74C18CF4">
        <w:tc>
          <w:tcPr>
            <w:tcW w:w="1209" w:type="dxa"/>
            <w:shd w:val="clear" w:color="auto" w:fill="EAF1DD" w:themeFill="accent3" w:themeFillTint="33"/>
          </w:tcPr>
          <w:p w:rsidRPr="00240F04" w:rsidR="00821ACA" w:rsidP="000B4CA3" w:rsidRDefault="00821ACA" w14:paraId="47EB1FD9" w14:textId="74DD0D04">
            <w:pPr>
              <w:pStyle w:val="Brdtekst"/>
              <w:rPr>
                <w:rFonts w:cs="Arial" w:asciiTheme="minorHAnsi" w:hAnsiTheme="minorHAnsi"/>
                <w:b/>
                <w:bCs/>
                <w:lang w:val="en-GB"/>
              </w:rPr>
            </w:pPr>
            <w:r w:rsidRPr="00240F04">
              <w:rPr>
                <w:rFonts w:cs="Arial" w:asciiTheme="minorHAnsi" w:hAnsiTheme="minorHAnsi"/>
                <w:b/>
                <w:bCs/>
                <w:lang w:val="en-GB"/>
              </w:rPr>
              <w:t>Full Name of Entity</w:t>
            </w:r>
          </w:p>
        </w:tc>
        <w:tc>
          <w:tcPr>
            <w:tcW w:w="742" w:type="dxa"/>
            <w:shd w:val="clear" w:color="auto" w:fill="EAF1DD" w:themeFill="accent3" w:themeFillTint="33"/>
          </w:tcPr>
          <w:p w:rsidRPr="00240F04" w:rsidR="00821ACA" w:rsidP="000B4CA3" w:rsidRDefault="00821ACA" w14:paraId="2231B501" w14:textId="1606FD6B">
            <w:pPr>
              <w:pStyle w:val="Brdtekst"/>
              <w:rPr>
                <w:rFonts w:cs="Arial" w:asciiTheme="minorHAnsi" w:hAnsiTheme="minorHAnsi"/>
                <w:b/>
                <w:bCs/>
                <w:lang w:val="en-GB"/>
              </w:rPr>
            </w:pPr>
            <w:r w:rsidRPr="00240F04">
              <w:rPr>
                <w:rFonts w:cs="Arial" w:asciiTheme="minorHAnsi" w:hAnsiTheme="minorHAnsi"/>
                <w:b/>
                <w:bCs/>
                <w:lang w:val="en-GB"/>
              </w:rPr>
              <w:t>Org. no.</w:t>
            </w:r>
          </w:p>
        </w:tc>
        <w:tc>
          <w:tcPr>
            <w:tcW w:w="1331" w:type="dxa"/>
            <w:shd w:val="clear" w:color="auto" w:fill="EAF1DD" w:themeFill="accent3" w:themeFillTint="33"/>
          </w:tcPr>
          <w:p w:rsidRPr="00240F04" w:rsidR="00821ACA" w:rsidP="000B4CA3" w:rsidRDefault="00821ACA" w14:paraId="4ADC3AE7" w14:textId="4A4EFD2A">
            <w:pPr>
              <w:pStyle w:val="Brdtekst"/>
              <w:rPr>
                <w:rFonts w:cs="Arial" w:asciiTheme="minorHAnsi" w:hAnsiTheme="minorHAnsi"/>
                <w:b/>
                <w:bCs/>
                <w:lang w:val="en-GB"/>
              </w:rPr>
            </w:pPr>
            <w:r w:rsidRPr="00240F04">
              <w:rPr>
                <w:rFonts w:cs="Arial" w:asciiTheme="minorHAnsi" w:hAnsiTheme="minorHAnsi"/>
                <w:b/>
                <w:bCs/>
                <w:lang w:val="en-GB"/>
              </w:rPr>
              <w:t>Address</w:t>
            </w:r>
          </w:p>
        </w:tc>
        <w:tc>
          <w:tcPr>
            <w:tcW w:w="1890" w:type="dxa"/>
            <w:shd w:val="clear" w:color="auto" w:fill="EAF1DD" w:themeFill="accent3" w:themeFillTint="33"/>
          </w:tcPr>
          <w:p w:rsidRPr="00240F04" w:rsidR="00821ACA" w:rsidP="000B4CA3" w:rsidRDefault="00821ACA" w14:paraId="6C91C706" w14:textId="12375219">
            <w:pPr>
              <w:pStyle w:val="Brdtekst"/>
              <w:rPr>
                <w:rFonts w:cs="Arial" w:asciiTheme="minorHAnsi" w:hAnsiTheme="minorHAnsi"/>
                <w:b/>
                <w:bCs/>
                <w:lang w:val="en-GB"/>
              </w:rPr>
            </w:pPr>
            <w:r w:rsidRPr="00240F04">
              <w:rPr>
                <w:rFonts w:cs="Arial" w:asciiTheme="minorHAnsi" w:hAnsiTheme="minorHAnsi"/>
                <w:b/>
                <w:bCs/>
                <w:lang w:val="en-GB"/>
              </w:rPr>
              <w:t xml:space="preserve">Relation to the </w:t>
            </w:r>
            <w:r w:rsidRPr="00240F04" w:rsidR="00C12CF9">
              <w:rPr>
                <w:rFonts w:cs="Arial" w:asciiTheme="minorHAnsi" w:hAnsiTheme="minorHAnsi"/>
                <w:b/>
                <w:bCs/>
                <w:lang w:val="en-GB"/>
              </w:rPr>
              <w:t>Supplier</w:t>
            </w:r>
          </w:p>
        </w:tc>
        <w:tc>
          <w:tcPr>
            <w:tcW w:w="2396" w:type="dxa"/>
            <w:shd w:val="clear" w:color="auto" w:fill="EAF1DD" w:themeFill="accent3" w:themeFillTint="33"/>
          </w:tcPr>
          <w:p w:rsidRPr="00240F04" w:rsidR="00821ACA" w:rsidP="000B4CA3" w:rsidRDefault="00821ACA" w14:paraId="67F9B3CA" w14:textId="7C4134C1">
            <w:pPr>
              <w:pStyle w:val="Brdtekst"/>
              <w:rPr>
                <w:rFonts w:cs="Arial" w:asciiTheme="minorHAnsi" w:hAnsiTheme="minorHAnsi"/>
                <w:b/>
                <w:bCs/>
                <w:lang w:val="en-GB"/>
              </w:rPr>
            </w:pPr>
            <w:r w:rsidRPr="00240F04">
              <w:rPr>
                <w:rFonts w:cs="Arial" w:asciiTheme="minorHAnsi" w:hAnsiTheme="minorHAnsi"/>
                <w:b/>
                <w:bCs/>
                <w:lang w:val="en-GB"/>
              </w:rPr>
              <w:t>Description of Competence Areas</w:t>
            </w:r>
          </w:p>
        </w:tc>
        <w:tc>
          <w:tcPr>
            <w:tcW w:w="1493" w:type="dxa"/>
            <w:gridSpan w:val="2"/>
            <w:shd w:val="clear" w:color="auto" w:fill="EAF1DD" w:themeFill="accent3" w:themeFillTint="33"/>
          </w:tcPr>
          <w:p w:rsidRPr="00240F04" w:rsidR="00821ACA" w:rsidP="000B4CA3" w:rsidRDefault="00821ACA" w14:paraId="4049558A" w14:textId="00801B76">
            <w:pPr>
              <w:pStyle w:val="Brdtekst"/>
              <w:rPr>
                <w:rFonts w:cs="Arial" w:asciiTheme="minorHAnsi" w:hAnsiTheme="minorHAnsi"/>
                <w:b/>
                <w:bCs/>
                <w:lang w:val="en-GB"/>
              </w:rPr>
            </w:pPr>
            <w:r w:rsidRPr="00240F04">
              <w:rPr>
                <w:rFonts w:cs="Arial" w:asciiTheme="minorHAnsi" w:hAnsiTheme="minorHAnsi"/>
                <w:b/>
                <w:bCs/>
                <w:lang w:val="en-GB"/>
              </w:rPr>
              <w:t>Key Personnel of the Entity for this Agreement</w:t>
            </w:r>
          </w:p>
        </w:tc>
      </w:tr>
      <w:tr w:rsidRPr="009C59D3" w:rsidR="00821ACA" w:rsidTr="00240F04" w14:paraId="4BDCED8B" w14:textId="48F7ACC2">
        <w:trPr>
          <w:gridAfter w:val="1"/>
          <w:wAfter w:w="36" w:type="dxa"/>
        </w:trPr>
        <w:tc>
          <w:tcPr>
            <w:tcW w:w="1209" w:type="dxa"/>
          </w:tcPr>
          <w:p w:rsidRPr="009C59D3" w:rsidR="00821ACA" w:rsidP="000B4CA3" w:rsidRDefault="00821ACA" w14:paraId="6B209845" w14:textId="77777777">
            <w:pPr>
              <w:pStyle w:val="Brdtekst"/>
              <w:rPr>
                <w:rFonts w:cs="Arial" w:asciiTheme="minorHAnsi" w:hAnsiTheme="minorHAnsi"/>
                <w:sz w:val="22"/>
                <w:szCs w:val="22"/>
                <w:lang w:val="en-GB"/>
              </w:rPr>
            </w:pPr>
          </w:p>
        </w:tc>
        <w:tc>
          <w:tcPr>
            <w:tcW w:w="742" w:type="dxa"/>
          </w:tcPr>
          <w:p w:rsidRPr="009C59D3" w:rsidR="00821ACA" w:rsidP="000B4CA3" w:rsidRDefault="00821ACA" w14:paraId="5C7E8D78" w14:textId="77777777">
            <w:pPr>
              <w:pStyle w:val="Brdtekst"/>
              <w:rPr>
                <w:rFonts w:cs="Arial" w:asciiTheme="minorHAnsi" w:hAnsiTheme="minorHAnsi"/>
                <w:sz w:val="22"/>
                <w:szCs w:val="22"/>
                <w:lang w:val="en-GB"/>
              </w:rPr>
            </w:pPr>
          </w:p>
        </w:tc>
        <w:tc>
          <w:tcPr>
            <w:tcW w:w="1331" w:type="dxa"/>
          </w:tcPr>
          <w:p w:rsidRPr="009C59D3" w:rsidR="00821ACA" w:rsidP="000B4CA3" w:rsidRDefault="00821ACA" w14:paraId="41904C5A" w14:textId="77777777">
            <w:pPr>
              <w:pStyle w:val="Brdtekst"/>
              <w:rPr>
                <w:rFonts w:cs="Arial" w:asciiTheme="minorHAnsi" w:hAnsiTheme="minorHAnsi"/>
                <w:sz w:val="22"/>
                <w:szCs w:val="22"/>
                <w:lang w:val="en-GB"/>
              </w:rPr>
            </w:pPr>
          </w:p>
        </w:tc>
        <w:tc>
          <w:tcPr>
            <w:tcW w:w="1890" w:type="dxa"/>
          </w:tcPr>
          <w:p w:rsidRPr="009C59D3" w:rsidR="00821ACA" w:rsidP="000B4CA3" w:rsidRDefault="00821ACA" w14:paraId="747A6029" w14:textId="77777777">
            <w:pPr>
              <w:pStyle w:val="Brdtekst"/>
              <w:rPr>
                <w:rFonts w:cs="Arial" w:asciiTheme="minorHAnsi" w:hAnsiTheme="minorHAnsi"/>
                <w:sz w:val="22"/>
                <w:szCs w:val="22"/>
                <w:lang w:val="en-GB"/>
              </w:rPr>
            </w:pPr>
          </w:p>
        </w:tc>
        <w:tc>
          <w:tcPr>
            <w:tcW w:w="2396" w:type="dxa"/>
          </w:tcPr>
          <w:p w:rsidRPr="009C59D3" w:rsidR="00821ACA" w:rsidP="000B4CA3" w:rsidRDefault="00821ACA" w14:paraId="7E061EEA" w14:textId="33DB05CD">
            <w:pPr>
              <w:pStyle w:val="Brdtekst"/>
              <w:rPr>
                <w:rFonts w:cs="Arial" w:asciiTheme="minorHAnsi" w:hAnsiTheme="minorHAnsi"/>
                <w:sz w:val="22"/>
                <w:szCs w:val="22"/>
                <w:lang w:val="en-GB"/>
              </w:rPr>
            </w:pPr>
          </w:p>
        </w:tc>
        <w:tc>
          <w:tcPr>
            <w:tcW w:w="1457" w:type="dxa"/>
          </w:tcPr>
          <w:p w:rsidRPr="009C59D3" w:rsidR="00821ACA" w:rsidP="000B4CA3" w:rsidRDefault="00821ACA" w14:paraId="60AB6F5B" w14:textId="77777777">
            <w:pPr>
              <w:pStyle w:val="Brdtekst"/>
              <w:rPr>
                <w:rFonts w:cs="Arial" w:asciiTheme="minorHAnsi" w:hAnsiTheme="minorHAnsi"/>
                <w:sz w:val="22"/>
                <w:szCs w:val="22"/>
                <w:lang w:val="en-GB"/>
              </w:rPr>
            </w:pPr>
          </w:p>
        </w:tc>
      </w:tr>
      <w:tr w:rsidRPr="009C59D3" w:rsidR="00821ACA" w:rsidTr="00240F04" w14:paraId="3882B568" w14:textId="1FCE003F">
        <w:trPr>
          <w:gridAfter w:val="1"/>
          <w:wAfter w:w="36" w:type="dxa"/>
        </w:trPr>
        <w:tc>
          <w:tcPr>
            <w:tcW w:w="1209" w:type="dxa"/>
          </w:tcPr>
          <w:p w:rsidRPr="009C59D3" w:rsidR="00821ACA" w:rsidP="000B4CA3" w:rsidRDefault="00821ACA" w14:paraId="7591D51E" w14:textId="77777777">
            <w:pPr>
              <w:pStyle w:val="Brdtekst"/>
              <w:rPr>
                <w:rFonts w:cs="Arial" w:asciiTheme="minorHAnsi" w:hAnsiTheme="minorHAnsi"/>
                <w:sz w:val="22"/>
                <w:szCs w:val="22"/>
                <w:lang w:val="en-GB"/>
              </w:rPr>
            </w:pPr>
          </w:p>
        </w:tc>
        <w:tc>
          <w:tcPr>
            <w:tcW w:w="742" w:type="dxa"/>
          </w:tcPr>
          <w:p w:rsidRPr="009C59D3" w:rsidR="00821ACA" w:rsidP="000B4CA3" w:rsidRDefault="00821ACA" w14:paraId="76A9E81D" w14:textId="77777777">
            <w:pPr>
              <w:pStyle w:val="Brdtekst"/>
              <w:rPr>
                <w:rFonts w:cs="Arial" w:asciiTheme="minorHAnsi" w:hAnsiTheme="minorHAnsi"/>
                <w:sz w:val="22"/>
                <w:szCs w:val="22"/>
                <w:lang w:val="en-GB"/>
              </w:rPr>
            </w:pPr>
          </w:p>
        </w:tc>
        <w:tc>
          <w:tcPr>
            <w:tcW w:w="1331" w:type="dxa"/>
          </w:tcPr>
          <w:p w:rsidRPr="009C59D3" w:rsidR="00821ACA" w:rsidP="000B4CA3" w:rsidRDefault="00821ACA" w14:paraId="42ECE7FB" w14:textId="77777777">
            <w:pPr>
              <w:pStyle w:val="Brdtekst"/>
              <w:rPr>
                <w:rFonts w:cs="Arial" w:asciiTheme="minorHAnsi" w:hAnsiTheme="minorHAnsi"/>
                <w:sz w:val="22"/>
                <w:szCs w:val="22"/>
                <w:lang w:val="en-GB"/>
              </w:rPr>
            </w:pPr>
          </w:p>
        </w:tc>
        <w:tc>
          <w:tcPr>
            <w:tcW w:w="1890" w:type="dxa"/>
          </w:tcPr>
          <w:p w:rsidRPr="009C59D3" w:rsidR="00821ACA" w:rsidP="000B4CA3" w:rsidRDefault="00821ACA" w14:paraId="71D13D83" w14:textId="77777777">
            <w:pPr>
              <w:pStyle w:val="Brdtekst"/>
              <w:rPr>
                <w:rFonts w:cs="Arial" w:asciiTheme="minorHAnsi" w:hAnsiTheme="minorHAnsi"/>
                <w:sz w:val="22"/>
                <w:szCs w:val="22"/>
                <w:lang w:val="en-GB"/>
              </w:rPr>
            </w:pPr>
          </w:p>
        </w:tc>
        <w:tc>
          <w:tcPr>
            <w:tcW w:w="2396" w:type="dxa"/>
          </w:tcPr>
          <w:p w:rsidRPr="009C59D3" w:rsidR="00821ACA" w:rsidP="000B4CA3" w:rsidRDefault="00821ACA" w14:paraId="6F3AA96D" w14:textId="4A9283A5">
            <w:pPr>
              <w:pStyle w:val="Brdtekst"/>
              <w:rPr>
                <w:rFonts w:cs="Arial" w:asciiTheme="minorHAnsi" w:hAnsiTheme="minorHAnsi"/>
                <w:sz w:val="22"/>
                <w:szCs w:val="22"/>
                <w:lang w:val="en-GB"/>
              </w:rPr>
            </w:pPr>
          </w:p>
        </w:tc>
        <w:tc>
          <w:tcPr>
            <w:tcW w:w="1457" w:type="dxa"/>
          </w:tcPr>
          <w:p w:rsidRPr="009C59D3" w:rsidR="00821ACA" w:rsidP="000B4CA3" w:rsidRDefault="00821ACA" w14:paraId="3CEC2483" w14:textId="77777777">
            <w:pPr>
              <w:pStyle w:val="Brdtekst"/>
              <w:rPr>
                <w:rFonts w:cs="Arial" w:asciiTheme="minorHAnsi" w:hAnsiTheme="minorHAnsi"/>
                <w:sz w:val="22"/>
                <w:szCs w:val="22"/>
                <w:lang w:val="en-GB"/>
              </w:rPr>
            </w:pPr>
          </w:p>
        </w:tc>
      </w:tr>
      <w:tr w:rsidRPr="009C59D3" w:rsidR="00821ACA" w:rsidTr="00240F04" w14:paraId="6959ACDE" w14:textId="622735E1">
        <w:trPr>
          <w:gridAfter w:val="1"/>
          <w:wAfter w:w="36" w:type="dxa"/>
        </w:trPr>
        <w:tc>
          <w:tcPr>
            <w:tcW w:w="1209" w:type="dxa"/>
          </w:tcPr>
          <w:p w:rsidRPr="009C59D3" w:rsidR="00821ACA" w:rsidP="000B4CA3" w:rsidRDefault="00821ACA" w14:paraId="5DC576E5" w14:textId="77777777">
            <w:pPr>
              <w:pStyle w:val="Brdtekst"/>
              <w:rPr>
                <w:rFonts w:cs="Arial" w:asciiTheme="minorHAnsi" w:hAnsiTheme="minorHAnsi"/>
                <w:sz w:val="22"/>
                <w:szCs w:val="22"/>
                <w:lang w:val="en-GB"/>
              </w:rPr>
            </w:pPr>
          </w:p>
        </w:tc>
        <w:tc>
          <w:tcPr>
            <w:tcW w:w="742" w:type="dxa"/>
          </w:tcPr>
          <w:p w:rsidRPr="009C59D3" w:rsidR="00821ACA" w:rsidP="000B4CA3" w:rsidRDefault="00821ACA" w14:paraId="7B6F0E1F" w14:textId="77777777">
            <w:pPr>
              <w:pStyle w:val="Brdtekst"/>
              <w:rPr>
                <w:rFonts w:cs="Arial" w:asciiTheme="minorHAnsi" w:hAnsiTheme="minorHAnsi"/>
                <w:sz w:val="22"/>
                <w:szCs w:val="22"/>
                <w:lang w:val="en-GB"/>
              </w:rPr>
            </w:pPr>
          </w:p>
        </w:tc>
        <w:tc>
          <w:tcPr>
            <w:tcW w:w="1331" w:type="dxa"/>
          </w:tcPr>
          <w:p w:rsidRPr="009C59D3" w:rsidR="00821ACA" w:rsidP="000B4CA3" w:rsidRDefault="00821ACA" w14:paraId="0A85580C" w14:textId="77777777">
            <w:pPr>
              <w:pStyle w:val="Brdtekst"/>
              <w:rPr>
                <w:rFonts w:cs="Arial" w:asciiTheme="minorHAnsi" w:hAnsiTheme="minorHAnsi"/>
                <w:sz w:val="22"/>
                <w:szCs w:val="22"/>
                <w:lang w:val="en-GB"/>
              </w:rPr>
            </w:pPr>
          </w:p>
        </w:tc>
        <w:tc>
          <w:tcPr>
            <w:tcW w:w="1890" w:type="dxa"/>
          </w:tcPr>
          <w:p w:rsidRPr="009C59D3" w:rsidR="00821ACA" w:rsidP="000B4CA3" w:rsidRDefault="00821ACA" w14:paraId="53D21BF2" w14:textId="77777777">
            <w:pPr>
              <w:pStyle w:val="Brdtekst"/>
              <w:rPr>
                <w:rFonts w:cs="Arial" w:asciiTheme="minorHAnsi" w:hAnsiTheme="minorHAnsi"/>
                <w:sz w:val="22"/>
                <w:szCs w:val="22"/>
                <w:lang w:val="en-GB"/>
              </w:rPr>
            </w:pPr>
          </w:p>
        </w:tc>
        <w:tc>
          <w:tcPr>
            <w:tcW w:w="2396" w:type="dxa"/>
          </w:tcPr>
          <w:p w:rsidRPr="009C59D3" w:rsidR="00821ACA" w:rsidP="000B4CA3" w:rsidRDefault="00821ACA" w14:paraId="6E7DC0C8" w14:textId="6A1F74D6">
            <w:pPr>
              <w:pStyle w:val="Brdtekst"/>
              <w:rPr>
                <w:rFonts w:cs="Arial" w:asciiTheme="minorHAnsi" w:hAnsiTheme="minorHAnsi"/>
                <w:sz w:val="22"/>
                <w:szCs w:val="22"/>
                <w:lang w:val="en-GB"/>
              </w:rPr>
            </w:pPr>
          </w:p>
        </w:tc>
        <w:tc>
          <w:tcPr>
            <w:tcW w:w="1457" w:type="dxa"/>
          </w:tcPr>
          <w:p w:rsidRPr="009C59D3" w:rsidR="00821ACA" w:rsidP="000B4CA3" w:rsidRDefault="00821ACA" w14:paraId="154AE6A9" w14:textId="77777777">
            <w:pPr>
              <w:pStyle w:val="Brdtekst"/>
              <w:rPr>
                <w:rFonts w:cs="Arial" w:asciiTheme="minorHAnsi" w:hAnsiTheme="minorHAnsi"/>
                <w:sz w:val="22"/>
                <w:szCs w:val="22"/>
                <w:lang w:val="en-GB"/>
              </w:rPr>
            </w:pPr>
          </w:p>
        </w:tc>
      </w:tr>
      <w:tr w:rsidRPr="009C59D3" w:rsidR="00240F04" w:rsidTr="00240F04" w14:paraId="50FD84B2" w14:textId="77777777">
        <w:trPr>
          <w:gridAfter w:val="1"/>
          <w:wAfter w:w="36" w:type="dxa"/>
        </w:trPr>
        <w:tc>
          <w:tcPr>
            <w:tcW w:w="1209" w:type="dxa"/>
          </w:tcPr>
          <w:p w:rsidRPr="009C59D3" w:rsidR="00240F04" w:rsidP="000B4CA3" w:rsidRDefault="00240F04" w14:paraId="27716142" w14:textId="77777777">
            <w:pPr>
              <w:pStyle w:val="Brdtekst"/>
              <w:rPr>
                <w:rFonts w:cs="Arial" w:asciiTheme="minorHAnsi" w:hAnsiTheme="minorHAnsi"/>
                <w:sz w:val="22"/>
                <w:szCs w:val="22"/>
                <w:lang w:val="en-GB"/>
              </w:rPr>
            </w:pPr>
          </w:p>
        </w:tc>
        <w:tc>
          <w:tcPr>
            <w:tcW w:w="742" w:type="dxa"/>
          </w:tcPr>
          <w:p w:rsidRPr="009C59D3" w:rsidR="00240F04" w:rsidP="000B4CA3" w:rsidRDefault="00240F04" w14:paraId="43ACF50C" w14:textId="77777777">
            <w:pPr>
              <w:pStyle w:val="Brdtekst"/>
              <w:rPr>
                <w:rFonts w:cs="Arial" w:asciiTheme="minorHAnsi" w:hAnsiTheme="minorHAnsi"/>
                <w:sz w:val="22"/>
                <w:szCs w:val="22"/>
                <w:lang w:val="en-GB"/>
              </w:rPr>
            </w:pPr>
          </w:p>
        </w:tc>
        <w:tc>
          <w:tcPr>
            <w:tcW w:w="1331" w:type="dxa"/>
          </w:tcPr>
          <w:p w:rsidRPr="009C59D3" w:rsidR="00240F04" w:rsidP="000B4CA3" w:rsidRDefault="00240F04" w14:paraId="5D419F8E" w14:textId="77777777">
            <w:pPr>
              <w:pStyle w:val="Brdtekst"/>
              <w:rPr>
                <w:rFonts w:cs="Arial" w:asciiTheme="minorHAnsi" w:hAnsiTheme="minorHAnsi"/>
                <w:sz w:val="22"/>
                <w:szCs w:val="22"/>
                <w:lang w:val="en-GB"/>
              </w:rPr>
            </w:pPr>
          </w:p>
        </w:tc>
        <w:tc>
          <w:tcPr>
            <w:tcW w:w="1890" w:type="dxa"/>
          </w:tcPr>
          <w:p w:rsidRPr="009C59D3" w:rsidR="00240F04" w:rsidP="000B4CA3" w:rsidRDefault="00240F04" w14:paraId="3992EE64" w14:textId="77777777">
            <w:pPr>
              <w:pStyle w:val="Brdtekst"/>
              <w:rPr>
                <w:rFonts w:cs="Arial" w:asciiTheme="minorHAnsi" w:hAnsiTheme="minorHAnsi"/>
                <w:sz w:val="22"/>
                <w:szCs w:val="22"/>
                <w:lang w:val="en-GB"/>
              </w:rPr>
            </w:pPr>
          </w:p>
        </w:tc>
        <w:tc>
          <w:tcPr>
            <w:tcW w:w="2396" w:type="dxa"/>
          </w:tcPr>
          <w:p w:rsidRPr="009C59D3" w:rsidR="00240F04" w:rsidP="000B4CA3" w:rsidRDefault="00240F04" w14:paraId="54D04A11" w14:textId="77777777">
            <w:pPr>
              <w:pStyle w:val="Brdtekst"/>
              <w:rPr>
                <w:rFonts w:cs="Arial" w:asciiTheme="minorHAnsi" w:hAnsiTheme="minorHAnsi"/>
                <w:sz w:val="22"/>
                <w:szCs w:val="22"/>
                <w:lang w:val="en-GB"/>
              </w:rPr>
            </w:pPr>
          </w:p>
        </w:tc>
        <w:tc>
          <w:tcPr>
            <w:tcW w:w="1457" w:type="dxa"/>
          </w:tcPr>
          <w:p w:rsidRPr="009C59D3" w:rsidR="00240F04" w:rsidP="000B4CA3" w:rsidRDefault="00240F04" w14:paraId="55B662EA" w14:textId="77777777">
            <w:pPr>
              <w:pStyle w:val="Brdtekst"/>
              <w:rPr>
                <w:rFonts w:cs="Arial" w:asciiTheme="minorHAnsi" w:hAnsiTheme="minorHAnsi"/>
                <w:sz w:val="22"/>
                <w:szCs w:val="22"/>
                <w:lang w:val="en-GB"/>
              </w:rPr>
            </w:pPr>
          </w:p>
        </w:tc>
      </w:tr>
      <w:tr w:rsidRPr="009C59D3" w:rsidR="00240F04" w:rsidTr="00240F04" w14:paraId="28B36BCE" w14:textId="77777777">
        <w:trPr>
          <w:gridAfter w:val="1"/>
          <w:wAfter w:w="36" w:type="dxa"/>
        </w:trPr>
        <w:tc>
          <w:tcPr>
            <w:tcW w:w="1209" w:type="dxa"/>
          </w:tcPr>
          <w:p w:rsidRPr="009C59D3" w:rsidR="00240F04" w:rsidP="000B4CA3" w:rsidRDefault="00240F04" w14:paraId="2B293C3D" w14:textId="77777777">
            <w:pPr>
              <w:pStyle w:val="Brdtekst"/>
              <w:rPr>
                <w:rFonts w:cs="Arial" w:asciiTheme="minorHAnsi" w:hAnsiTheme="minorHAnsi"/>
                <w:sz w:val="22"/>
                <w:szCs w:val="22"/>
                <w:lang w:val="en-GB"/>
              </w:rPr>
            </w:pPr>
          </w:p>
        </w:tc>
        <w:tc>
          <w:tcPr>
            <w:tcW w:w="742" w:type="dxa"/>
          </w:tcPr>
          <w:p w:rsidRPr="009C59D3" w:rsidR="00240F04" w:rsidP="000B4CA3" w:rsidRDefault="00240F04" w14:paraId="67F8BFCF" w14:textId="77777777">
            <w:pPr>
              <w:pStyle w:val="Brdtekst"/>
              <w:rPr>
                <w:rFonts w:cs="Arial" w:asciiTheme="minorHAnsi" w:hAnsiTheme="minorHAnsi"/>
                <w:sz w:val="22"/>
                <w:szCs w:val="22"/>
                <w:lang w:val="en-GB"/>
              </w:rPr>
            </w:pPr>
          </w:p>
        </w:tc>
        <w:tc>
          <w:tcPr>
            <w:tcW w:w="1331" w:type="dxa"/>
          </w:tcPr>
          <w:p w:rsidRPr="009C59D3" w:rsidR="00240F04" w:rsidP="000B4CA3" w:rsidRDefault="00240F04" w14:paraId="4CE34542" w14:textId="77777777">
            <w:pPr>
              <w:pStyle w:val="Brdtekst"/>
              <w:rPr>
                <w:rFonts w:cs="Arial" w:asciiTheme="minorHAnsi" w:hAnsiTheme="minorHAnsi"/>
                <w:sz w:val="22"/>
                <w:szCs w:val="22"/>
                <w:lang w:val="en-GB"/>
              </w:rPr>
            </w:pPr>
          </w:p>
        </w:tc>
        <w:tc>
          <w:tcPr>
            <w:tcW w:w="1890" w:type="dxa"/>
          </w:tcPr>
          <w:p w:rsidRPr="009C59D3" w:rsidR="00240F04" w:rsidP="000B4CA3" w:rsidRDefault="00240F04" w14:paraId="45E4E5BE" w14:textId="77777777">
            <w:pPr>
              <w:pStyle w:val="Brdtekst"/>
              <w:rPr>
                <w:rFonts w:cs="Arial" w:asciiTheme="minorHAnsi" w:hAnsiTheme="minorHAnsi"/>
                <w:sz w:val="22"/>
                <w:szCs w:val="22"/>
                <w:lang w:val="en-GB"/>
              </w:rPr>
            </w:pPr>
          </w:p>
        </w:tc>
        <w:tc>
          <w:tcPr>
            <w:tcW w:w="2396" w:type="dxa"/>
          </w:tcPr>
          <w:p w:rsidRPr="009C59D3" w:rsidR="00240F04" w:rsidP="000B4CA3" w:rsidRDefault="00240F04" w14:paraId="794E9205" w14:textId="77777777">
            <w:pPr>
              <w:pStyle w:val="Brdtekst"/>
              <w:rPr>
                <w:rFonts w:cs="Arial" w:asciiTheme="minorHAnsi" w:hAnsiTheme="minorHAnsi"/>
                <w:sz w:val="22"/>
                <w:szCs w:val="22"/>
                <w:lang w:val="en-GB"/>
              </w:rPr>
            </w:pPr>
          </w:p>
        </w:tc>
        <w:tc>
          <w:tcPr>
            <w:tcW w:w="1457" w:type="dxa"/>
          </w:tcPr>
          <w:p w:rsidRPr="009C59D3" w:rsidR="00240F04" w:rsidP="000B4CA3" w:rsidRDefault="00240F04" w14:paraId="5644CE83" w14:textId="77777777">
            <w:pPr>
              <w:pStyle w:val="Brdtekst"/>
              <w:rPr>
                <w:rFonts w:cs="Arial" w:asciiTheme="minorHAnsi" w:hAnsiTheme="minorHAnsi"/>
                <w:sz w:val="22"/>
                <w:szCs w:val="22"/>
                <w:lang w:val="en-GB"/>
              </w:rPr>
            </w:pPr>
          </w:p>
        </w:tc>
      </w:tr>
      <w:tr w:rsidRPr="009C59D3" w:rsidR="00240F04" w:rsidTr="00240F04" w14:paraId="523029B8" w14:textId="77777777">
        <w:trPr>
          <w:gridAfter w:val="1"/>
          <w:wAfter w:w="36" w:type="dxa"/>
        </w:trPr>
        <w:tc>
          <w:tcPr>
            <w:tcW w:w="1209" w:type="dxa"/>
          </w:tcPr>
          <w:p w:rsidRPr="009C59D3" w:rsidR="00240F04" w:rsidP="000B4CA3" w:rsidRDefault="00240F04" w14:paraId="35705A58" w14:textId="77777777">
            <w:pPr>
              <w:pStyle w:val="Brdtekst"/>
              <w:rPr>
                <w:rFonts w:cs="Arial" w:asciiTheme="minorHAnsi" w:hAnsiTheme="minorHAnsi"/>
                <w:sz w:val="22"/>
                <w:szCs w:val="22"/>
                <w:lang w:val="en-GB"/>
              </w:rPr>
            </w:pPr>
          </w:p>
        </w:tc>
        <w:tc>
          <w:tcPr>
            <w:tcW w:w="742" w:type="dxa"/>
          </w:tcPr>
          <w:p w:rsidRPr="009C59D3" w:rsidR="00240F04" w:rsidP="000B4CA3" w:rsidRDefault="00240F04" w14:paraId="3246AA20" w14:textId="77777777">
            <w:pPr>
              <w:pStyle w:val="Brdtekst"/>
              <w:rPr>
                <w:rFonts w:cs="Arial" w:asciiTheme="minorHAnsi" w:hAnsiTheme="minorHAnsi"/>
                <w:sz w:val="22"/>
                <w:szCs w:val="22"/>
                <w:lang w:val="en-GB"/>
              </w:rPr>
            </w:pPr>
          </w:p>
        </w:tc>
        <w:tc>
          <w:tcPr>
            <w:tcW w:w="1331" w:type="dxa"/>
          </w:tcPr>
          <w:p w:rsidRPr="009C59D3" w:rsidR="00240F04" w:rsidP="000B4CA3" w:rsidRDefault="00240F04" w14:paraId="5BF96464" w14:textId="77777777">
            <w:pPr>
              <w:pStyle w:val="Brdtekst"/>
              <w:rPr>
                <w:rFonts w:cs="Arial" w:asciiTheme="minorHAnsi" w:hAnsiTheme="minorHAnsi"/>
                <w:sz w:val="22"/>
                <w:szCs w:val="22"/>
                <w:lang w:val="en-GB"/>
              </w:rPr>
            </w:pPr>
          </w:p>
        </w:tc>
        <w:tc>
          <w:tcPr>
            <w:tcW w:w="1890" w:type="dxa"/>
          </w:tcPr>
          <w:p w:rsidRPr="009C59D3" w:rsidR="00240F04" w:rsidP="000B4CA3" w:rsidRDefault="00240F04" w14:paraId="098D3735" w14:textId="77777777">
            <w:pPr>
              <w:pStyle w:val="Brdtekst"/>
              <w:rPr>
                <w:rFonts w:cs="Arial" w:asciiTheme="minorHAnsi" w:hAnsiTheme="minorHAnsi"/>
                <w:sz w:val="22"/>
                <w:szCs w:val="22"/>
                <w:lang w:val="en-GB"/>
              </w:rPr>
            </w:pPr>
          </w:p>
        </w:tc>
        <w:tc>
          <w:tcPr>
            <w:tcW w:w="2396" w:type="dxa"/>
          </w:tcPr>
          <w:p w:rsidRPr="009C59D3" w:rsidR="00240F04" w:rsidP="000B4CA3" w:rsidRDefault="00240F04" w14:paraId="098BAECB" w14:textId="77777777">
            <w:pPr>
              <w:pStyle w:val="Brdtekst"/>
              <w:rPr>
                <w:rFonts w:cs="Arial" w:asciiTheme="minorHAnsi" w:hAnsiTheme="minorHAnsi"/>
                <w:sz w:val="22"/>
                <w:szCs w:val="22"/>
                <w:lang w:val="en-GB"/>
              </w:rPr>
            </w:pPr>
          </w:p>
        </w:tc>
        <w:tc>
          <w:tcPr>
            <w:tcW w:w="1457" w:type="dxa"/>
          </w:tcPr>
          <w:p w:rsidRPr="009C59D3" w:rsidR="00240F04" w:rsidP="000B4CA3" w:rsidRDefault="00240F04" w14:paraId="4EBD609C" w14:textId="77777777">
            <w:pPr>
              <w:pStyle w:val="Brdtekst"/>
              <w:rPr>
                <w:rFonts w:cs="Arial" w:asciiTheme="minorHAnsi" w:hAnsiTheme="minorHAnsi"/>
                <w:sz w:val="22"/>
                <w:szCs w:val="22"/>
                <w:lang w:val="en-GB"/>
              </w:rPr>
            </w:pPr>
          </w:p>
        </w:tc>
      </w:tr>
      <w:tr w:rsidRPr="009C59D3" w:rsidR="00821ACA" w:rsidTr="00240F04" w14:paraId="443A7379" w14:textId="2906EEE9">
        <w:trPr>
          <w:gridAfter w:val="1"/>
          <w:wAfter w:w="36" w:type="dxa"/>
        </w:trPr>
        <w:tc>
          <w:tcPr>
            <w:tcW w:w="1209" w:type="dxa"/>
          </w:tcPr>
          <w:p w:rsidRPr="009C59D3" w:rsidR="00821ACA" w:rsidP="000B4CA3" w:rsidRDefault="00821ACA" w14:paraId="3049B65D" w14:textId="77777777">
            <w:pPr>
              <w:pStyle w:val="Brdtekst"/>
              <w:rPr>
                <w:rFonts w:cs="Arial" w:asciiTheme="minorHAnsi" w:hAnsiTheme="minorHAnsi"/>
                <w:sz w:val="22"/>
                <w:szCs w:val="22"/>
                <w:lang w:val="en-GB"/>
              </w:rPr>
            </w:pPr>
          </w:p>
        </w:tc>
        <w:tc>
          <w:tcPr>
            <w:tcW w:w="742" w:type="dxa"/>
          </w:tcPr>
          <w:p w:rsidRPr="009C59D3" w:rsidR="00821ACA" w:rsidP="000B4CA3" w:rsidRDefault="00821ACA" w14:paraId="16E5CEFA" w14:textId="77777777">
            <w:pPr>
              <w:pStyle w:val="Brdtekst"/>
              <w:rPr>
                <w:rFonts w:cs="Arial" w:asciiTheme="minorHAnsi" w:hAnsiTheme="minorHAnsi"/>
                <w:sz w:val="22"/>
                <w:szCs w:val="22"/>
                <w:lang w:val="en-GB"/>
              </w:rPr>
            </w:pPr>
          </w:p>
        </w:tc>
        <w:tc>
          <w:tcPr>
            <w:tcW w:w="1331" w:type="dxa"/>
          </w:tcPr>
          <w:p w:rsidRPr="009C59D3" w:rsidR="00821ACA" w:rsidP="000B4CA3" w:rsidRDefault="00821ACA" w14:paraId="703EEC46" w14:textId="77777777">
            <w:pPr>
              <w:pStyle w:val="Brdtekst"/>
              <w:rPr>
                <w:rFonts w:cs="Arial" w:asciiTheme="minorHAnsi" w:hAnsiTheme="minorHAnsi"/>
                <w:sz w:val="22"/>
                <w:szCs w:val="22"/>
                <w:lang w:val="en-GB"/>
              </w:rPr>
            </w:pPr>
          </w:p>
        </w:tc>
        <w:tc>
          <w:tcPr>
            <w:tcW w:w="1890" w:type="dxa"/>
          </w:tcPr>
          <w:p w:rsidRPr="009C59D3" w:rsidR="00821ACA" w:rsidP="000B4CA3" w:rsidRDefault="00821ACA" w14:paraId="0DE2CA3B" w14:textId="77777777">
            <w:pPr>
              <w:pStyle w:val="Brdtekst"/>
              <w:rPr>
                <w:rFonts w:cs="Arial" w:asciiTheme="minorHAnsi" w:hAnsiTheme="minorHAnsi"/>
                <w:sz w:val="22"/>
                <w:szCs w:val="22"/>
                <w:lang w:val="en-GB"/>
              </w:rPr>
            </w:pPr>
          </w:p>
        </w:tc>
        <w:tc>
          <w:tcPr>
            <w:tcW w:w="2396" w:type="dxa"/>
          </w:tcPr>
          <w:p w:rsidRPr="009C59D3" w:rsidR="00821ACA" w:rsidP="000B4CA3" w:rsidRDefault="00821ACA" w14:paraId="09420159" w14:textId="0972A2F8">
            <w:pPr>
              <w:pStyle w:val="Brdtekst"/>
              <w:rPr>
                <w:rFonts w:cs="Arial" w:asciiTheme="minorHAnsi" w:hAnsiTheme="minorHAnsi"/>
                <w:sz w:val="22"/>
                <w:szCs w:val="22"/>
                <w:lang w:val="en-GB"/>
              </w:rPr>
            </w:pPr>
          </w:p>
        </w:tc>
        <w:tc>
          <w:tcPr>
            <w:tcW w:w="1457" w:type="dxa"/>
          </w:tcPr>
          <w:p w:rsidRPr="009C59D3" w:rsidR="00821ACA" w:rsidP="000B4CA3" w:rsidRDefault="00821ACA" w14:paraId="0A081C4B" w14:textId="77777777">
            <w:pPr>
              <w:pStyle w:val="Brdtekst"/>
              <w:rPr>
                <w:rFonts w:cs="Arial" w:asciiTheme="minorHAnsi" w:hAnsiTheme="minorHAnsi"/>
                <w:sz w:val="22"/>
                <w:szCs w:val="22"/>
                <w:lang w:val="en-GB"/>
              </w:rPr>
            </w:pPr>
          </w:p>
        </w:tc>
      </w:tr>
      <w:tr w:rsidRPr="009C59D3" w:rsidR="00821ACA" w:rsidTr="00240F04" w14:paraId="5CEDB40E" w14:textId="4918FE75">
        <w:trPr>
          <w:gridAfter w:val="1"/>
          <w:wAfter w:w="36" w:type="dxa"/>
        </w:trPr>
        <w:tc>
          <w:tcPr>
            <w:tcW w:w="1209" w:type="dxa"/>
          </w:tcPr>
          <w:p w:rsidRPr="009C59D3" w:rsidR="00821ACA" w:rsidP="000B4CA3" w:rsidRDefault="00821ACA" w14:paraId="116CAF05" w14:textId="77777777">
            <w:pPr>
              <w:pStyle w:val="Brdtekst"/>
              <w:rPr>
                <w:rFonts w:cs="Arial" w:asciiTheme="minorHAnsi" w:hAnsiTheme="minorHAnsi"/>
                <w:sz w:val="22"/>
                <w:szCs w:val="22"/>
                <w:lang w:val="en-GB"/>
              </w:rPr>
            </w:pPr>
          </w:p>
        </w:tc>
        <w:tc>
          <w:tcPr>
            <w:tcW w:w="742" w:type="dxa"/>
          </w:tcPr>
          <w:p w:rsidRPr="009C59D3" w:rsidR="00821ACA" w:rsidP="000B4CA3" w:rsidRDefault="00821ACA" w14:paraId="1182FFED" w14:textId="77777777">
            <w:pPr>
              <w:pStyle w:val="Brdtekst"/>
              <w:rPr>
                <w:rFonts w:cs="Arial" w:asciiTheme="minorHAnsi" w:hAnsiTheme="minorHAnsi"/>
                <w:sz w:val="22"/>
                <w:szCs w:val="22"/>
                <w:lang w:val="en-GB"/>
              </w:rPr>
            </w:pPr>
          </w:p>
        </w:tc>
        <w:tc>
          <w:tcPr>
            <w:tcW w:w="1331" w:type="dxa"/>
          </w:tcPr>
          <w:p w:rsidRPr="009C59D3" w:rsidR="00821ACA" w:rsidP="000B4CA3" w:rsidRDefault="00821ACA" w14:paraId="0525FDDF" w14:textId="77777777">
            <w:pPr>
              <w:pStyle w:val="Brdtekst"/>
              <w:rPr>
                <w:rFonts w:cs="Arial" w:asciiTheme="minorHAnsi" w:hAnsiTheme="minorHAnsi"/>
                <w:sz w:val="22"/>
                <w:szCs w:val="22"/>
                <w:lang w:val="en-GB"/>
              </w:rPr>
            </w:pPr>
          </w:p>
        </w:tc>
        <w:tc>
          <w:tcPr>
            <w:tcW w:w="1890" w:type="dxa"/>
          </w:tcPr>
          <w:p w:rsidRPr="009C59D3" w:rsidR="00821ACA" w:rsidP="000B4CA3" w:rsidRDefault="00821ACA" w14:paraId="0BF965C7" w14:textId="77777777">
            <w:pPr>
              <w:pStyle w:val="Brdtekst"/>
              <w:rPr>
                <w:rFonts w:cs="Arial" w:asciiTheme="minorHAnsi" w:hAnsiTheme="minorHAnsi"/>
                <w:sz w:val="22"/>
                <w:szCs w:val="22"/>
                <w:lang w:val="en-GB"/>
              </w:rPr>
            </w:pPr>
          </w:p>
        </w:tc>
        <w:tc>
          <w:tcPr>
            <w:tcW w:w="2396" w:type="dxa"/>
          </w:tcPr>
          <w:p w:rsidRPr="009C59D3" w:rsidR="00821ACA" w:rsidP="000B4CA3" w:rsidRDefault="00821ACA" w14:paraId="69A0E7E9" w14:textId="1594E3F2">
            <w:pPr>
              <w:pStyle w:val="Brdtekst"/>
              <w:rPr>
                <w:rFonts w:cs="Arial" w:asciiTheme="minorHAnsi" w:hAnsiTheme="minorHAnsi"/>
                <w:sz w:val="22"/>
                <w:szCs w:val="22"/>
                <w:lang w:val="en-GB"/>
              </w:rPr>
            </w:pPr>
          </w:p>
        </w:tc>
        <w:tc>
          <w:tcPr>
            <w:tcW w:w="1457" w:type="dxa"/>
          </w:tcPr>
          <w:p w:rsidRPr="009C59D3" w:rsidR="00821ACA" w:rsidP="000B4CA3" w:rsidRDefault="00821ACA" w14:paraId="5EE6A7F7" w14:textId="77777777">
            <w:pPr>
              <w:pStyle w:val="Brdtekst"/>
              <w:rPr>
                <w:rFonts w:cs="Arial" w:asciiTheme="minorHAnsi" w:hAnsiTheme="minorHAnsi"/>
                <w:sz w:val="22"/>
                <w:szCs w:val="22"/>
                <w:lang w:val="en-GB"/>
              </w:rPr>
            </w:pPr>
          </w:p>
        </w:tc>
      </w:tr>
    </w:tbl>
    <w:p w:rsidRPr="009C59D3" w:rsidR="000B4CA3" w:rsidP="000B4CA3" w:rsidRDefault="000B4CA3" w14:paraId="4272CC4D" w14:textId="77777777">
      <w:pPr>
        <w:pStyle w:val="Brdtekst"/>
        <w:rPr>
          <w:rFonts w:cs="Arial" w:asciiTheme="minorHAnsi" w:hAnsiTheme="minorHAnsi"/>
          <w:sz w:val="22"/>
          <w:szCs w:val="22"/>
          <w:lang w:val="en-GB"/>
        </w:rPr>
      </w:pPr>
    </w:p>
    <w:p w:rsidR="00375F5E" w:rsidP="00375F5E" w:rsidRDefault="00B1773E" w14:paraId="4E154142" w14:textId="6DA4DC09">
      <w:pPr>
        <w:pStyle w:val="Brdtekst"/>
        <w:rPr>
          <w:rFonts w:cs="Arial" w:asciiTheme="minorHAnsi" w:hAnsiTheme="minorHAnsi"/>
          <w:sz w:val="22"/>
          <w:szCs w:val="22"/>
          <w:lang w:val="en-GB"/>
        </w:rPr>
      </w:pPr>
      <w:r w:rsidRPr="009C59D3">
        <w:rPr>
          <w:rFonts w:cs="Arial" w:asciiTheme="minorHAnsi" w:hAnsiTheme="minorHAnsi"/>
          <w:sz w:val="22"/>
          <w:szCs w:val="22"/>
          <w:lang w:val="en-GB"/>
        </w:rPr>
        <w:t>The Customer shall have the right to approve or reject the Supplier’s proposed sub-contractor</w:t>
      </w:r>
      <w:r w:rsidR="00090C35">
        <w:rPr>
          <w:rFonts w:cs="Arial" w:asciiTheme="minorHAnsi" w:hAnsiTheme="minorHAnsi"/>
          <w:sz w:val="22"/>
          <w:szCs w:val="22"/>
          <w:lang w:val="en-GB"/>
        </w:rPr>
        <w:t>s</w:t>
      </w:r>
      <w:r w:rsidRPr="009C59D3">
        <w:rPr>
          <w:rFonts w:cs="Arial" w:asciiTheme="minorHAnsi" w:hAnsiTheme="minorHAnsi"/>
          <w:sz w:val="22"/>
          <w:szCs w:val="22"/>
          <w:lang w:val="en-GB"/>
        </w:rPr>
        <w:t xml:space="preserve">. </w:t>
      </w:r>
      <w:r w:rsidR="00375F5E">
        <w:rPr>
          <w:rFonts w:cs="Arial" w:asciiTheme="minorHAnsi" w:hAnsiTheme="minorHAnsi"/>
          <w:sz w:val="22"/>
          <w:szCs w:val="22"/>
          <w:lang w:val="en-GB"/>
        </w:rPr>
        <w:t xml:space="preserve">The Supplier may amend the list during the </w:t>
      </w:r>
      <w:r w:rsidR="00F9097C">
        <w:rPr>
          <w:rFonts w:cs="Arial" w:asciiTheme="minorHAnsi" w:hAnsiTheme="minorHAnsi"/>
          <w:sz w:val="22"/>
          <w:szCs w:val="22"/>
          <w:lang w:val="en-GB"/>
        </w:rPr>
        <w:t xml:space="preserve">duration of the Agreement. However, any changes of sub-contractors </w:t>
      </w:r>
      <w:r>
        <w:rPr>
          <w:rFonts w:cs="Arial" w:asciiTheme="minorHAnsi" w:hAnsiTheme="minorHAnsi"/>
          <w:sz w:val="22"/>
          <w:szCs w:val="22"/>
          <w:lang w:val="en-GB"/>
        </w:rPr>
        <w:t xml:space="preserve">are subject to the Customers approval. If a </w:t>
      </w:r>
      <w:r w:rsidR="001E693C">
        <w:rPr>
          <w:rFonts w:cs="Arial" w:asciiTheme="minorHAnsi" w:hAnsiTheme="minorHAnsi"/>
          <w:sz w:val="22"/>
          <w:szCs w:val="22"/>
          <w:lang w:val="en-GB"/>
        </w:rPr>
        <w:t xml:space="preserve">change of </w:t>
      </w:r>
      <w:r>
        <w:rPr>
          <w:rFonts w:cs="Arial" w:asciiTheme="minorHAnsi" w:hAnsiTheme="minorHAnsi"/>
          <w:sz w:val="22"/>
          <w:szCs w:val="22"/>
          <w:lang w:val="en-GB"/>
        </w:rPr>
        <w:t xml:space="preserve">sub-contractor is proposed, the new sub-contractor </w:t>
      </w:r>
      <w:r w:rsidR="00821ACA">
        <w:rPr>
          <w:rFonts w:cs="Arial" w:asciiTheme="minorHAnsi" w:hAnsiTheme="minorHAnsi"/>
          <w:sz w:val="22"/>
          <w:szCs w:val="22"/>
          <w:lang w:val="en-GB"/>
        </w:rPr>
        <w:t>must</w:t>
      </w:r>
      <w:r>
        <w:rPr>
          <w:rFonts w:cs="Arial" w:asciiTheme="minorHAnsi" w:hAnsiTheme="minorHAnsi"/>
          <w:sz w:val="22"/>
          <w:szCs w:val="22"/>
          <w:lang w:val="en-GB"/>
        </w:rPr>
        <w:t xml:space="preserve"> be of similar or better quality </w:t>
      </w:r>
      <w:r w:rsidR="00A45517">
        <w:rPr>
          <w:rFonts w:cs="Arial" w:asciiTheme="minorHAnsi" w:hAnsiTheme="minorHAnsi"/>
          <w:sz w:val="22"/>
          <w:szCs w:val="22"/>
          <w:lang w:val="en-GB"/>
        </w:rPr>
        <w:t xml:space="preserve">than the </w:t>
      </w:r>
      <w:r w:rsidR="00566A78">
        <w:rPr>
          <w:rFonts w:cs="Arial" w:asciiTheme="minorHAnsi" w:hAnsiTheme="minorHAnsi"/>
          <w:sz w:val="22"/>
          <w:szCs w:val="22"/>
          <w:lang w:val="en-GB"/>
        </w:rPr>
        <w:t>existing one</w:t>
      </w:r>
      <w:r w:rsidR="00A45517">
        <w:rPr>
          <w:rFonts w:cs="Arial" w:asciiTheme="minorHAnsi" w:hAnsiTheme="minorHAnsi"/>
          <w:sz w:val="22"/>
          <w:szCs w:val="22"/>
          <w:lang w:val="en-GB"/>
        </w:rPr>
        <w:t xml:space="preserve">. </w:t>
      </w:r>
    </w:p>
    <w:p w:rsidR="00375F5E" w:rsidP="00375F5E" w:rsidRDefault="00375F5E" w14:paraId="12A791AA" w14:textId="77777777">
      <w:pPr>
        <w:pStyle w:val="Brdtekst"/>
        <w:rPr>
          <w:rFonts w:cs="Arial" w:asciiTheme="minorHAnsi" w:hAnsiTheme="minorHAnsi"/>
          <w:sz w:val="22"/>
          <w:szCs w:val="22"/>
          <w:lang w:val="en-GB"/>
        </w:rPr>
      </w:pPr>
    </w:p>
    <w:p w:rsidR="00375F5E" w:rsidP="00375F5E" w:rsidRDefault="00375F5E" w14:paraId="56FF870D" w14:textId="3373350B">
      <w:pPr>
        <w:pStyle w:val="Brdtekst"/>
        <w:rPr>
          <w:rFonts w:cs="Arial" w:asciiTheme="minorHAnsi" w:hAnsiTheme="minorHAnsi"/>
          <w:sz w:val="22"/>
          <w:szCs w:val="22"/>
          <w:lang w:val="en-GB"/>
        </w:rPr>
      </w:pPr>
      <w:r w:rsidRPr="009C59D3">
        <w:rPr>
          <w:rFonts w:cs="Arial" w:asciiTheme="minorHAnsi" w:hAnsiTheme="minorHAnsi"/>
          <w:sz w:val="22"/>
          <w:szCs w:val="22"/>
          <w:lang w:val="en-GB"/>
        </w:rPr>
        <w:t>The Customer shall have the right to all and any information regarding the Supplier’s sub-contractor, including</w:t>
      </w:r>
      <w:r w:rsidR="00566A78">
        <w:rPr>
          <w:rFonts w:cs="Arial" w:asciiTheme="minorHAnsi" w:hAnsiTheme="minorHAnsi"/>
          <w:sz w:val="22"/>
          <w:szCs w:val="22"/>
          <w:lang w:val="en-GB"/>
        </w:rPr>
        <w:t>,</w:t>
      </w:r>
      <w:r w:rsidRPr="009C59D3">
        <w:rPr>
          <w:rFonts w:cs="Arial" w:asciiTheme="minorHAnsi" w:hAnsiTheme="minorHAnsi"/>
          <w:sz w:val="22"/>
          <w:szCs w:val="22"/>
          <w:lang w:val="en-GB"/>
        </w:rPr>
        <w:t xml:space="preserve"> but not limited to</w:t>
      </w:r>
      <w:r w:rsidR="00566A78">
        <w:rPr>
          <w:rFonts w:cs="Arial" w:asciiTheme="minorHAnsi" w:hAnsiTheme="minorHAnsi"/>
          <w:sz w:val="22"/>
          <w:szCs w:val="22"/>
          <w:lang w:val="en-GB"/>
        </w:rPr>
        <w:t>,</w:t>
      </w:r>
      <w:r w:rsidRPr="009C59D3">
        <w:rPr>
          <w:rFonts w:cs="Arial" w:asciiTheme="minorHAnsi" w:hAnsiTheme="minorHAnsi"/>
          <w:sz w:val="22"/>
          <w:szCs w:val="22"/>
          <w:lang w:val="en-GB"/>
        </w:rPr>
        <w:t xml:space="preserve"> all contract documents, tender documents, correspondence, invoices, </w:t>
      </w:r>
      <w:r w:rsidR="00666753">
        <w:rPr>
          <w:rFonts w:cs="Arial" w:asciiTheme="minorHAnsi" w:hAnsiTheme="minorHAnsi"/>
          <w:sz w:val="22"/>
          <w:szCs w:val="22"/>
          <w:lang w:val="en-GB"/>
        </w:rPr>
        <w:t xml:space="preserve">information on kickbacks and other payment from the sub-contractor to the Supplier, </w:t>
      </w:r>
      <w:r w:rsidRPr="009C59D3">
        <w:rPr>
          <w:rFonts w:cs="Arial" w:asciiTheme="minorHAnsi" w:hAnsiTheme="minorHAnsi"/>
          <w:sz w:val="22"/>
          <w:szCs w:val="22"/>
          <w:lang w:val="en-GB"/>
        </w:rPr>
        <w:t xml:space="preserve">minutes from </w:t>
      </w:r>
      <w:r w:rsidRPr="009C59D3">
        <w:rPr>
          <w:rFonts w:cs="Arial" w:asciiTheme="minorHAnsi" w:hAnsiTheme="minorHAnsi"/>
          <w:sz w:val="22"/>
          <w:szCs w:val="22"/>
          <w:lang w:val="en-GB"/>
        </w:rPr>
        <w:lastRenderedPageBreak/>
        <w:t>meetings etc.</w:t>
      </w:r>
      <w:r>
        <w:rPr>
          <w:rFonts w:cs="Arial" w:asciiTheme="minorHAnsi" w:hAnsiTheme="minorHAnsi"/>
          <w:sz w:val="22"/>
          <w:szCs w:val="22"/>
          <w:lang w:val="en-GB"/>
        </w:rPr>
        <w:t xml:space="preserve"> that has relevance for this Agreement.</w:t>
      </w:r>
      <w:r w:rsidRPr="009C59D3">
        <w:rPr>
          <w:rFonts w:cs="Arial" w:asciiTheme="minorHAnsi" w:hAnsiTheme="minorHAnsi"/>
          <w:sz w:val="22"/>
          <w:szCs w:val="22"/>
          <w:lang w:val="en-GB"/>
        </w:rPr>
        <w:t xml:space="preserve"> Such documents and information shal</w:t>
      </w:r>
      <w:r>
        <w:rPr>
          <w:rFonts w:cs="Arial" w:asciiTheme="minorHAnsi" w:hAnsiTheme="minorHAnsi"/>
          <w:sz w:val="22"/>
          <w:szCs w:val="22"/>
          <w:lang w:val="en-GB"/>
        </w:rPr>
        <w:t>l</w:t>
      </w:r>
      <w:r w:rsidRPr="009C59D3">
        <w:rPr>
          <w:rFonts w:cs="Arial" w:asciiTheme="minorHAnsi" w:hAnsiTheme="minorHAnsi"/>
          <w:sz w:val="22"/>
          <w:szCs w:val="22"/>
          <w:lang w:val="en-GB"/>
        </w:rPr>
        <w:t xml:space="preserve"> be presente</w:t>
      </w:r>
      <w:r>
        <w:rPr>
          <w:rFonts w:cs="Arial" w:asciiTheme="minorHAnsi" w:hAnsiTheme="minorHAnsi"/>
          <w:sz w:val="22"/>
          <w:szCs w:val="22"/>
          <w:lang w:val="en-GB"/>
        </w:rPr>
        <w:t>d</w:t>
      </w:r>
      <w:r w:rsidRPr="009C59D3">
        <w:rPr>
          <w:rFonts w:cs="Arial" w:asciiTheme="minorHAnsi" w:hAnsiTheme="minorHAnsi"/>
          <w:sz w:val="22"/>
          <w:szCs w:val="22"/>
          <w:lang w:val="en-GB"/>
        </w:rPr>
        <w:t xml:space="preserve"> to the Customer without undue delay</w:t>
      </w:r>
      <w:r>
        <w:rPr>
          <w:rFonts w:cs="Arial" w:asciiTheme="minorHAnsi" w:hAnsiTheme="minorHAnsi"/>
          <w:sz w:val="22"/>
          <w:szCs w:val="22"/>
          <w:lang w:val="en-GB"/>
        </w:rPr>
        <w:t xml:space="preserve"> upon request</w:t>
      </w:r>
      <w:r w:rsidRPr="009C59D3">
        <w:rPr>
          <w:rFonts w:cs="Arial" w:asciiTheme="minorHAnsi" w:hAnsiTheme="minorHAnsi"/>
          <w:sz w:val="22"/>
          <w:szCs w:val="22"/>
          <w:lang w:val="en-GB"/>
        </w:rPr>
        <w:t>. The Customer can at his own discretion choose to participate in any meetings between the Supplier and his sub</w:t>
      </w:r>
      <w:r>
        <w:rPr>
          <w:rFonts w:cs="Arial" w:asciiTheme="minorHAnsi" w:hAnsiTheme="minorHAnsi"/>
          <w:sz w:val="22"/>
          <w:szCs w:val="22"/>
          <w:lang w:val="en-GB"/>
        </w:rPr>
        <w:t>-</w:t>
      </w:r>
      <w:r w:rsidRPr="009C59D3">
        <w:rPr>
          <w:rFonts w:cs="Arial" w:asciiTheme="minorHAnsi" w:hAnsiTheme="minorHAnsi"/>
          <w:sz w:val="22"/>
          <w:szCs w:val="22"/>
          <w:lang w:val="en-GB"/>
        </w:rPr>
        <w:t>contra</w:t>
      </w:r>
      <w:r>
        <w:rPr>
          <w:rFonts w:cs="Arial" w:asciiTheme="minorHAnsi" w:hAnsiTheme="minorHAnsi"/>
          <w:sz w:val="22"/>
          <w:szCs w:val="22"/>
          <w:lang w:val="en-GB"/>
        </w:rPr>
        <w:t>c</w:t>
      </w:r>
      <w:r w:rsidRPr="009C59D3">
        <w:rPr>
          <w:rFonts w:cs="Arial" w:asciiTheme="minorHAnsi" w:hAnsiTheme="minorHAnsi"/>
          <w:sz w:val="22"/>
          <w:szCs w:val="22"/>
          <w:lang w:val="en-GB"/>
        </w:rPr>
        <w:t>tors</w:t>
      </w:r>
      <w:r w:rsidR="00122C4E">
        <w:rPr>
          <w:rFonts w:cs="Arial" w:asciiTheme="minorHAnsi" w:hAnsiTheme="minorHAnsi"/>
          <w:sz w:val="22"/>
          <w:szCs w:val="22"/>
          <w:lang w:val="en-GB"/>
        </w:rPr>
        <w:t xml:space="preserve"> in relation to this </w:t>
      </w:r>
      <w:r w:rsidR="00AC2F9B">
        <w:rPr>
          <w:rFonts w:cs="Arial" w:asciiTheme="minorHAnsi" w:hAnsiTheme="minorHAnsi"/>
          <w:sz w:val="22"/>
          <w:szCs w:val="22"/>
          <w:lang w:val="en-GB"/>
        </w:rPr>
        <w:t>Agreement</w:t>
      </w:r>
      <w:r w:rsidRPr="009C59D3">
        <w:rPr>
          <w:rFonts w:cs="Arial" w:asciiTheme="minorHAnsi" w:hAnsiTheme="minorHAnsi"/>
          <w:sz w:val="22"/>
          <w:szCs w:val="22"/>
          <w:lang w:val="en-GB"/>
        </w:rPr>
        <w:t>.</w:t>
      </w:r>
    </w:p>
    <w:p w:rsidRPr="000431AF" w:rsidR="000431AF" w:rsidP="000431AF" w:rsidRDefault="00D23FA0" w14:paraId="3F76D1F8" w14:textId="41394743">
      <w:pPr>
        <w:pStyle w:val="Overskrift2"/>
        <w:rPr>
          <w:rFonts w:asciiTheme="minorHAnsi" w:hAnsiTheme="minorHAnsi"/>
        </w:rPr>
      </w:pPr>
      <w:r>
        <w:rPr>
          <w:rFonts w:asciiTheme="minorHAnsi" w:hAnsiTheme="minorHAnsi"/>
        </w:rPr>
        <w:t xml:space="preserve">3. </w:t>
      </w:r>
      <w:r w:rsidRPr="000431AF" w:rsidR="000431AF">
        <w:rPr>
          <w:rFonts w:asciiTheme="minorHAnsi" w:hAnsiTheme="minorHAnsi"/>
        </w:rPr>
        <w:t>Appendix</w:t>
      </w:r>
    </w:p>
    <w:p w:rsidRPr="009C59D3" w:rsidR="000431AF" w:rsidP="005F3185" w:rsidRDefault="005F3185" w14:paraId="6C0926E5" w14:textId="0813C232">
      <w:pPr>
        <w:pStyle w:val="Brdtekst"/>
        <w:rPr>
          <w:rFonts w:cs="Arial" w:asciiTheme="minorHAnsi" w:hAnsiTheme="minorHAnsi"/>
          <w:sz w:val="22"/>
          <w:szCs w:val="22"/>
          <w:lang w:val="en-GB"/>
        </w:rPr>
      </w:pPr>
      <w:r>
        <w:rPr>
          <w:rFonts w:cs="Arial" w:asciiTheme="minorHAnsi" w:hAnsiTheme="minorHAnsi"/>
          <w:sz w:val="22"/>
          <w:szCs w:val="22"/>
          <w:lang w:val="en-GB"/>
        </w:rPr>
        <w:t>-</w:t>
      </w:r>
      <w:r w:rsidR="000431AF">
        <w:rPr>
          <w:rFonts w:cs="Arial" w:asciiTheme="minorHAnsi" w:hAnsiTheme="minorHAnsi"/>
          <w:sz w:val="22"/>
          <w:szCs w:val="22"/>
          <w:lang w:val="en-GB"/>
        </w:rPr>
        <w:t xml:space="preserve">Standard Form for </w:t>
      </w:r>
      <w:r>
        <w:rPr>
          <w:rFonts w:cs="Arial" w:asciiTheme="minorHAnsi" w:hAnsiTheme="minorHAnsi"/>
          <w:sz w:val="22"/>
          <w:szCs w:val="22"/>
          <w:lang w:val="en-GB"/>
        </w:rPr>
        <w:t xml:space="preserve">issuing a </w:t>
      </w:r>
      <w:r w:rsidR="000431AF">
        <w:rPr>
          <w:rFonts w:cs="Arial" w:asciiTheme="minorHAnsi" w:hAnsiTheme="minorHAnsi"/>
          <w:sz w:val="22"/>
          <w:szCs w:val="22"/>
          <w:lang w:val="en-GB"/>
        </w:rPr>
        <w:t xml:space="preserve">SOW </w:t>
      </w:r>
    </w:p>
    <w:p w:rsidRPr="009C59D3" w:rsidR="000B4CA3" w:rsidP="006C650B" w:rsidRDefault="000B4CA3" w14:paraId="33E91BBD" w14:textId="62D45FCE">
      <w:pPr>
        <w:rPr>
          <w:rFonts w:cs="Arial" w:asciiTheme="minorHAnsi" w:hAnsiTheme="minorHAnsi"/>
        </w:rPr>
      </w:pPr>
    </w:p>
    <w:p w:rsidRPr="006C3C0B" w:rsidR="00B34C85" w:rsidP="00033342" w:rsidRDefault="00666753" w14:paraId="42497B33" w14:textId="70376D7C">
      <w:pPr>
        <w:pStyle w:val="Overskrift1"/>
        <w:rPr>
          <w:rFonts w:asciiTheme="minorHAnsi" w:hAnsiTheme="minorHAnsi"/>
        </w:rPr>
      </w:pPr>
      <w:bookmarkStart w:name="_Toc423601667" w:id="9"/>
      <w:r>
        <w:rPr>
          <w:rFonts w:asciiTheme="minorHAnsi" w:hAnsiTheme="minorHAnsi"/>
        </w:rPr>
        <w:br w:type="page"/>
      </w:r>
      <w:bookmarkStart w:name="_Toc85300997" w:id="10"/>
      <w:r w:rsidRPr="006C3C0B" w:rsidR="005910A2">
        <w:rPr>
          <w:rFonts w:asciiTheme="minorHAnsi" w:hAnsiTheme="minorHAnsi"/>
        </w:rPr>
        <w:lastRenderedPageBreak/>
        <w:t xml:space="preserve">Appendix </w:t>
      </w:r>
      <w:r w:rsidRPr="006C3C0B" w:rsidR="00E371CC">
        <w:rPr>
          <w:rFonts w:asciiTheme="minorHAnsi" w:hAnsiTheme="minorHAnsi"/>
        </w:rPr>
        <w:t>5</w:t>
      </w:r>
      <w:r w:rsidRPr="006C3C0B" w:rsidR="005910A2">
        <w:rPr>
          <w:rFonts w:asciiTheme="minorHAnsi" w:hAnsiTheme="minorHAnsi"/>
        </w:rPr>
        <w:t xml:space="preserve">: </w:t>
      </w:r>
      <w:r w:rsidRPr="006C3C0B" w:rsidR="00861291">
        <w:rPr>
          <w:rFonts w:asciiTheme="minorHAnsi" w:hAnsiTheme="minorHAnsi"/>
        </w:rPr>
        <w:t xml:space="preserve">Potential </w:t>
      </w:r>
      <w:r w:rsidRPr="006C3C0B" w:rsidR="005910A2">
        <w:rPr>
          <w:rFonts w:asciiTheme="minorHAnsi" w:hAnsiTheme="minorHAnsi"/>
        </w:rPr>
        <w:t xml:space="preserve">Agreement </w:t>
      </w:r>
      <w:r w:rsidRPr="006C3C0B" w:rsidR="000431AF">
        <w:rPr>
          <w:rFonts w:asciiTheme="minorHAnsi" w:hAnsiTheme="minorHAnsi"/>
        </w:rPr>
        <w:t>T</w:t>
      </w:r>
      <w:r w:rsidRPr="006C3C0B" w:rsidR="005910A2">
        <w:rPr>
          <w:rFonts w:asciiTheme="minorHAnsi" w:hAnsiTheme="minorHAnsi"/>
        </w:rPr>
        <w:t xml:space="preserve">erms and </w:t>
      </w:r>
      <w:r w:rsidRPr="006C3C0B" w:rsidR="000431AF">
        <w:rPr>
          <w:rFonts w:asciiTheme="minorHAnsi" w:hAnsiTheme="minorHAnsi"/>
        </w:rPr>
        <w:t>C</w:t>
      </w:r>
      <w:r w:rsidRPr="006C3C0B" w:rsidR="005910A2">
        <w:rPr>
          <w:rFonts w:asciiTheme="minorHAnsi" w:hAnsiTheme="minorHAnsi"/>
        </w:rPr>
        <w:t xml:space="preserve">onditions for </w:t>
      </w:r>
      <w:r w:rsidRPr="006C3C0B" w:rsidR="004054B5">
        <w:rPr>
          <w:rFonts w:asciiTheme="minorHAnsi" w:hAnsiTheme="minorHAnsi"/>
        </w:rPr>
        <w:t>SOWs</w:t>
      </w:r>
      <w:bookmarkEnd w:id="10"/>
      <w:r w:rsidRPr="006C3C0B" w:rsidR="004054B5">
        <w:rPr>
          <w:rFonts w:asciiTheme="minorHAnsi" w:hAnsiTheme="minorHAnsi"/>
        </w:rPr>
        <w:t xml:space="preserve"> </w:t>
      </w:r>
      <w:bookmarkEnd w:id="9"/>
    </w:p>
    <w:p w:rsidRPr="006C3C0B" w:rsidR="00B34C85" w:rsidP="00B34C85" w:rsidRDefault="00B34C85" w14:paraId="459F9D55" w14:textId="77777777">
      <w:pPr>
        <w:rPr>
          <w:rFonts w:cs="Arial" w:asciiTheme="minorHAnsi" w:hAnsiTheme="minorHAnsi"/>
        </w:rPr>
      </w:pPr>
    </w:p>
    <w:p w:rsidRPr="009C59D3" w:rsidR="00F54B88" w:rsidP="00B13BCA" w:rsidRDefault="005E733E" w14:paraId="062CB195" w14:textId="17415059">
      <w:pPr>
        <w:rPr>
          <w:rFonts w:cs="Arial" w:asciiTheme="minorHAnsi" w:hAnsiTheme="minorHAnsi"/>
          <w:sz w:val="20"/>
          <w:szCs w:val="20"/>
        </w:rPr>
      </w:pPr>
      <w:r w:rsidRPr="006C3C0B">
        <w:rPr>
          <w:rFonts w:cs="Arial" w:asciiTheme="minorHAnsi" w:hAnsiTheme="minorHAnsi"/>
          <w:sz w:val="20"/>
          <w:szCs w:val="20"/>
        </w:rPr>
        <w:t>For a SOW there may be a need</w:t>
      </w:r>
      <w:r>
        <w:rPr>
          <w:rFonts w:cs="Arial" w:asciiTheme="minorHAnsi" w:hAnsiTheme="minorHAnsi"/>
          <w:sz w:val="20"/>
          <w:szCs w:val="20"/>
        </w:rPr>
        <w:t xml:space="preserve"> to supplement the </w:t>
      </w:r>
      <w:r w:rsidR="009E30AC">
        <w:rPr>
          <w:rFonts w:cs="Arial" w:asciiTheme="minorHAnsi" w:hAnsiTheme="minorHAnsi"/>
          <w:sz w:val="20"/>
          <w:szCs w:val="20"/>
        </w:rPr>
        <w:t xml:space="preserve">MSA with </w:t>
      </w:r>
      <w:r w:rsidR="00514572">
        <w:rPr>
          <w:rFonts w:cs="Arial" w:asciiTheme="minorHAnsi" w:hAnsiTheme="minorHAnsi"/>
          <w:sz w:val="20"/>
          <w:szCs w:val="20"/>
        </w:rPr>
        <w:t>a</w:t>
      </w:r>
      <w:r w:rsidDel="00694BBE" w:rsidR="00514572">
        <w:rPr>
          <w:rFonts w:cs="Arial" w:asciiTheme="minorHAnsi" w:hAnsiTheme="minorHAnsi"/>
          <w:sz w:val="20"/>
          <w:szCs w:val="20"/>
        </w:rPr>
        <w:t xml:space="preserve"> </w:t>
      </w:r>
      <w:r w:rsidR="00694BBE">
        <w:rPr>
          <w:rFonts w:cs="Arial" w:asciiTheme="minorHAnsi" w:hAnsiTheme="minorHAnsi"/>
          <w:sz w:val="20"/>
          <w:szCs w:val="20"/>
        </w:rPr>
        <w:t xml:space="preserve">separate </w:t>
      </w:r>
      <w:r w:rsidR="00BC403F">
        <w:rPr>
          <w:rFonts w:cs="Arial" w:asciiTheme="minorHAnsi" w:hAnsiTheme="minorHAnsi"/>
          <w:sz w:val="20"/>
          <w:szCs w:val="20"/>
        </w:rPr>
        <w:t xml:space="preserve">agreement for the relevant </w:t>
      </w:r>
      <w:r w:rsidR="00E32A65">
        <w:rPr>
          <w:rFonts w:cs="Arial" w:asciiTheme="minorHAnsi" w:hAnsiTheme="minorHAnsi"/>
          <w:sz w:val="20"/>
          <w:szCs w:val="20"/>
        </w:rPr>
        <w:t xml:space="preserve">Additional Deliveries. This </w:t>
      </w:r>
      <w:r w:rsidR="000431AF">
        <w:rPr>
          <w:rFonts w:cs="Arial" w:asciiTheme="minorHAnsi" w:hAnsiTheme="minorHAnsi"/>
          <w:sz w:val="20"/>
          <w:szCs w:val="20"/>
        </w:rPr>
        <w:t xml:space="preserve">additional </w:t>
      </w:r>
      <w:r w:rsidR="00FA5701">
        <w:rPr>
          <w:rFonts w:cs="Arial" w:asciiTheme="minorHAnsi" w:hAnsiTheme="minorHAnsi"/>
          <w:sz w:val="20"/>
          <w:szCs w:val="20"/>
        </w:rPr>
        <w:t xml:space="preserve">agreement </w:t>
      </w:r>
      <w:r w:rsidR="000431AF">
        <w:rPr>
          <w:rFonts w:cs="Arial" w:asciiTheme="minorHAnsi" w:hAnsiTheme="minorHAnsi"/>
          <w:sz w:val="20"/>
          <w:szCs w:val="20"/>
        </w:rPr>
        <w:t xml:space="preserve">shall </w:t>
      </w:r>
      <w:r w:rsidR="009415F4">
        <w:rPr>
          <w:rFonts w:cs="Arial" w:asciiTheme="minorHAnsi" w:hAnsiTheme="minorHAnsi"/>
          <w:sz w:val="20"/>
          <w:szCs w:val="20"/>
        </w:rPr>
        <w:t xml:space="preserve">as a main rule </w:t>
      </w:r>
      <w:r w:rsidR="000431AF">
        <w:rPr>
          <w:rFonts w:cs="Arial" w:asciiTheme="minorHAnsi" w:hAnsiTheme="minorHAnsi"/>
          <w:sz w:val="20"/>
          <w:szCs w:val="20"/>
        </w:rPr>
        <w:t>be based upon one of the templates in the table below. If none of the templates are relevant, the Customer may suggest a different contract.</w:t>
      </w:r>
      <w:r w:rsidR="00F47454">
        <w:rPr>
          <w:rFonts w:cs="Arial" w:asciiTheme="minorHAnsi" w:hAnsiTheme="minorHAnsi"/>
          <w:sz w:val="20"/>
          <w:szCs w:val="20"/>
        </w:rPr>
        <w:t xml:space="preserve"> </w:t>
      </w:r>
    </w:p>
    <w:p w:rsidRPr="009C59D3" w:rsidR="00B13BCA" w:rsidP="00B13BCA" w:rsidRDefault="00B13BCA" w14:paraId="7BA54B9C" w14:textId="77777777">
      <w:pPr>
        <w:rPr>
          <w:rFonts w:asciiTheme="minorHAnsi" w:hAnsiTheme="minorHAnsi"/>
        </w:rPr>
      </w:pPr>
    </w:p>
    <w:tbl>
      <w:tblPr>
        <w:tblW w:w="7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1038"/>
        <w:gridCol w:w="5260"/>
        <w:gridCol w:w="1002"/>
      </w:tblGrid>
      <w:tr w:rsidRPr="009C59D3" w:rsidR="007547CD" w:rsidTr="00240F04" w14:paraId="4451AB5E" w14:textId="77777777">
        <w:trPr>
          <w:trHeight w:val="248"/>
        </w:trPr>
        <w:tc>
          <w:tcPr>
            <w:tcW w:w="1038" w:type="dxa"/>
            <w:shd w:val="clear" w:color="auto" w:fill="FFFFFF"/>
          </w:tcPr>
          <w:p w:rsidRPr="009C59D3" w:rsidR="007547CD" w:rsidP="00A00021" w:rsidRDefault="007547CD" w14:paraId="0F529F81" w14:textId="77777777">
            <w:pPr>
              <w:rPr>
                <w:rFonts w:cs="Arial" w:asciiTheme="minorHAnsi" w:hAnsiTheme="minorHAnsi"/>
                <w:b/>
                <w:sz w:val="20"/>
                <w:szCs w:val="20"/>
              </w:rPr>
            </w:pPr>
          </w:p>
        </w:tc>
        <w:tc>
          <w:tcPr>
            <w:tcW w:w="5260" w:type="dxa"/>
            <w:shd w:val="clear" w:color="auto" w:fill="FFFFFF"/>
          </w:tcPr>
          <w:p w:rsidRPr="009C59D3" w:rsidR="007547CD" w:rsidP="00A00021" w:rsidRDefault="007547CD" w14:paraId="6FBDC6D7" w14:textId="77777777">
            <w:pPr>
              <w:rPr>
                <w:rFonts w:cs="Arial" w:asciiTheme="minorHAnsi" w:hAnsiTheme="minorHAnsi"/>
                <w:b/>
                <w:sz w:val="20"/>
                <w:szCs w:val="20"/>
              </w:rPr>
            </w:pPr>
            <w:r w:rsidRPr="009C59D3">
              <w:rPr>
                <w:rFonts w:asciiTheme="minorHAnsi" w:hAnsiTheme="minorHAnsi"/>
                <w:b/>
                <w:sz w:val="20"/>
              </w:rPr>
              <w:t>Agreement</w:t>
            </w:r>
          </w:p>
        </w:tc>
        <w:tc>
          <w:tcPr>
            <w:tcW w:w="1002" w:type="dxa"/>
            <w:shd w:val="clear" w:color="auto" w:fill="FFFFFF"/>
          </w:tcPr>
          <w:p w:rsidRPr="009C59D3" w:rsidR="007547CD" w:rsidP="00A00021" w:rsidRDefault="007547CD" w14:paraId="5E822209" w14:textId="77777777">
            <w:pPr>
              <w:rPr>
                <w:rFonts w:cs="Arial" w:asciiTheme="minorHAnsi" w:hAnsiTheme="minorHAnsi"/>
                <w:b/>
                <w:sz w:val="20"/>
                <w:szCs w:val="20"/>
              </w:rPr>
            </w:pPr>
            <w:r w:rsidRPr="009C59D3">
              <w:rPr>
                <w:rFonts w:asciiTheme="minorHAnsi" w:hAnsiTheme="minorHAnsi"/>
                <w:b/>
                <w:sz w:val="20"/>
              </w:rPr>
              <w:t>Issuer</w:t>
            </w:r>
          </w:p>
        </w:tc>
      </w:tr>
      <w:tr w:rsidRPr="009C59D3" w:rsidR="007547CD" w:rsidTr="00240F04" w14:paraId="23650988" w14:textId="77777777">
        <w:trPr>
          <w:trHeight w:val="454"/>
        </w:trPr>
        <w:tc>
          <w:tcPr>
            <w:tcW w:w="1038" w:type="dxa"/>
          </w:tcPr>
          <w:p w:rsidRPr="000431AF" w:rsidR="007547CD" w:rsidP="00A00021" w:rsidRDefault="007547CD" w14:paraId="0C280A92" w14:textId="77777777">
            <w:pPr>
              <w:rPr>
                <w:rFonts w:asciiTheme="minorHAnsi" w:hAnsiTheme="minorHAnsi" w:cstheme="minorHAnsi"/>
                <w:sz w:val="20"/>
                <w:szCs w:val="20"/>
              </w:rPr>
            </w:pPr>
            <w:r w:rsidRPr="000431AF">
              <w:rPr>
                <w:rFonts w:asciiTheme="minorHAnsi" w:hAnsiTheme="minorHAnsi" w:cstheme="minorHAnsi"/>
                <w:sz w:val="20"/>
              </w:rPr>
              <w:t>SSA-K</w:t>
            </w:r>
          </w:p>
        </w:tc>
        <w:tc>
          <w:tcPr>
            <w:tcW w:w="5260" w:type="dxa"/>
          </w:tcPr>
          <w:p w:rsidRPr="000431AF" w:rsidR="007547CD" w:rsidP="00A00021" w:rsidRDefault="007547CD" w14:paraId="7F130EBE" w14:textId="77777777">
            <w:pPr>
              <w:rPr>
                <w:rFonts w:asciiTheme="minorHAnsi" w:hAnsiTheme="minorHAnsi" w:cstheme="minorHAnsi"/>
                <w:sz w:val="20"/>
              </w:rPr>
            </w:pPr>
            <w:r w:rsidRPr="000431AF">
              <w:rPr>
                <w:rFonts w:asciiTheme="minorHAnsi" w:hAnsiTheme="minorHAnsi" w:cstheme="minorHAnsi"/>
                <w:sz w:val="20"/>
              </w:rPr>
              <w:t xml:space="preserve">Purchase Agreement - Agreement governing the purchase of software and equipment </w:t>
            </w:r>
          </w:p>
          <w:p w:rsidRPr="000431AF" w:rsidR="007547CD" w:rsidP="00A00021" w:rsidRDefault="00C962CC" w14:paraId="772A3936" w14:textId="7C628DC5">
            <w:pPr>
              <w:rPr>
                <w:rFonts w:asciiTheme="minorHAnsi" w:hAnsiTheme="minorHAnsi" w:cstheme="minorHAnsi"/>
                <w:sz w:val="20"/>
                <w:szCs w:val="20"/>
              </w:rPr>
            </w:pPr>
            <w:hyperlink w:history="1" r:id="rId26">
              <w:r w:rsidRPr="000431AF" w:rsidR="007547CD">
                <w:rPr>
                  <w:rStyle w:val="Hyperkobling"/>
                  <w:rFonts w:asciiTheme="minorHAnsi" w:hAnsiTheme="minorHAnsi" w:cstheme="minorHAnsi"/>
                  <w:sz w:val="20"/>
                  <w:szCs w:val="20"/>
                </w:rPr>
                <w:t>https://www.anskaffelser.no/verktoy/kontrakter-og-avtaler/kjopsavtalen-ssa-k</w:t>
              </w:r>
            </w:hyperlink>
            <w:r w:rsidRPr="000431AF" w:rsidR="007547CD">
              <w:rPr>
                <w:rFonts w:asciiTheme="minorHAnsi" w:hAnsiTheme="minorHAnsi" w:cstheme="minorHAnsi"/>
                <w:sz w:val="20"/>
                <w:szCs w:val="20"/>
              </w:rPr>
              <w:t xml:space="preserve"> </w:t>
            </w:r>
          </w:p>
        </w:tc>
        <w:tc>
          <w:tcPr>
            <w:tcW w:w="1002" w:type="dxa"/>
          </w:tcPr>
          <w:p w:rsidRPr="000431AF" w:rsidR="007547CD" w:rsidP="00A00021" w:rsidRDefault="007547CD" w14:paraId="29E1B2F9" w14:textId="4E306078">
            <w:pPr>
              <w:rPr>
                <w:rFonts w:asciiTheme="minorHAnsi" w:hAnsiTheme="minorHAnsi" w:cstheme="minorHAnsi"/>
                <w:sz w:val="20"/>
                <w:szCs w:val="20"/>
              </w:rPr>
            </w:pPr>
            <w:r w:rsidRPr="000431AF">
              <w:rPr>
                <w:rFonts w:asciiTheme="minorHAnsi" w:hAnsiTheme="minorHAnsi" w:cstheme="minorHAnsi"/>
                <w:sz w:val="20"/>
              </w:rPr>
              <w:t>DFØ</w:t>
            </w:r>
          </w:p>
        </w:tc>
      </w:tr>
      <w:tr w:rsidRPr="009C59D3" w:rsidR="007547CD" w:rsidTr="00240F04" w14:paraId="2E97FCE4" w14:textId="77777777">
        <w:trPr>
          <w:trHeight w:val="782"/>
        </w:trPr>
        <w:tc>
          <w:tcPr>
            <w:tcW w:w="1038" w:type="dxa"/>
          </w:tcPr>
          <w:p w:rsidRPr="000431AF" w:rsidR="007547CD" w:rsidP="00A00021" w:rsidRDefault="007547CD" w14:paraId="762B663E" w14:textId="77777777">
            <w:pPr>
              <w:rPr>
                <w:rFonts w:asciiTheme="minorHAnsi" w:hAnsiTheme="minorHAnsi" w:cstheme="minorHAnsi"/>
                <w:sz w:val="20"/>
                <w:szCs w:val="20"/>
              </w:rPr>
            </w:pPr>
            <w:r w:rsidRPr="000431AF">
              <w:rPr>
                <w:rFonts w:asciiTheme="minorHAnsi" w:hAnsiTheme="minorHAnsi" w:cstheme="minorHAnsi"/>
                <w:sz w:val="20"/>
              </w:rPr>
              <w:t>SSA-T</w:t>
            </w:r>
          </w:p>
        </w:tc>
        <w:tc>
          <w:tcPr>
            <w:tcW w:w="5260" w:type="dxa"/>
          </w:tcPr>
          <w:p w:rsidRPr="000431AF" w:rsidR="007547CD" w:rsidP="00A00021" w:rsidRDefault="007547CD" w14:paraId="41FBC269" w14:textId="77777777">
            <w:pPr>
              <w:rPr>
                <w:rFonts w:asciiTheme="minorHAnsi" w:hAnsiTheme="minorHAnsi" w:cstheme="minorHAnsi"/>
                <w:sz w:val="20"/>
              </w:rPr>
            </w:pPr>
            <w:r w:rsidRPr="000431AF">
              <w:rPr>
                <w:rFonts w:asciiTheme="minorHAnsi" w:hAnsiTheme="minorHAnsi" w:cstheme="minorHAnsi"/>
                <w:sz w:val="20"/>
              </w:rPr>
              <w:t xml:space="preserve">Development and Customisation Agreement - Agreement governing the delivery of software that is developed or customised for the Customer </w:t>
            </w:r>
          </w:p>
          <w:p w:rsidRPr="000431AF" w:rsidR="007547CD" w:rsidP="00A00021" w:rsidRDefault="00C962CC" w14:paraId="79FE4F6E" w14:textId="6BE5B46D">
            <w:pPr>
              <w:rPr>
                <w:rFonts w:asciiTheme="minorHAnsi" w:hAnsiTheme="minorHAnsi" w:cstheme="minorHAnsi"/>
                <w:sz w:val="20"/>
                <w:szCs w:val="20"/>
              </w:rPr>
            </w:pPr>
            <w:hyperlink w:history="1" r:id="rId27">
              <w:r w:rsidRPr="000431AF" w:rsidR="007547CD">
                <w:rPr>
                  <w:rStyle w:val="Hyperkobling"/>
                  <w:rFonts w:asciiTheme="minorHAnsi" w:hAnsiTheme="minorHAnsi" w:cstheme="minorHAnsi"/>
                  <w:sz w:val="20"/>
                  <w:szCs w:val="20"/>
                </w:rPr>
                <w:t>https://www.anskaffelser.no/verktoy/kontrakter-og-avtaler/utviklings-og-tilpasningsavtalen-ssa-t</w:t>
              </w:r>
            </w:hyperlink>
            <w:r w:rsidRPr="000431AF" w:rsidR="007547CD">
              <w:rPr>
                <w:rFonts w:asciiTheme="minorHAnsi" w:hAnsiTheme="minorHAnsi" w:cstheme="minorHAnsi"/>
                <w:sz w:val="20"/>
                <w:szCs w:val="20"/>
              </w:rPr>
              <w:t xml:space="preserve"> </w:t>
            </w:r>
          </w:p>
        </w:tc>
        <w:tc>
          <w:tcPr>
            <w:tcW w:w="1002" w:type="dxa"/>
          </w:tcPr>
          <w:p w:rsidRPr="000431AF" w:rsidR="007547CD" w:rsidP="00A00021" w:rsidRDefault="007547CD" w14:paraId="2C3A395B" w14:textId="7584CA89">
            <w:pPr>
              <w:rPr>
                <w:rFonts w:asciiTheme="minorHAnsi" w:hAnsiTheme="minorHAnsi" w:cstheme="minorHAnsi"/>
                <w:sz w:val="20"/>
                <w:szCs w:val="20"/>
              </w:rPr>
            </w:pPr>
            <w:r w:rsidRPr="000431AF">
              <w:rPr>
                <w:rFonts w:asciiTheme="minorHAnsi" w:hAnsiTheme="minorHAnsi" w:cstheme="minorHAnsi"/>
                <w:sz w:val="20"/>
              </w:rPr>
              <w:t>DFØ</w:t>
            </w:r>
          </w:p>
        </w:tc>
      </w:tr>
      <w:tr w:rsidRPr="009C59D3" w:rsidR="007547CD" w:rsidTr="00240F04" w14:paraId="60B715AE" w14:textId="77777777">
        <w:trPr>
          <w:trHeight w:val="419"/>
        </w:trPr>
        <w:tc>
          <w:tcPr>
            <w:tcW w:w="1038" w:type="dxa"/>
          </w:tcPr>
          <w:p w:rsidRPr="000431AF" w:rsidR="007547CD" w:rsidP="00A00021" w:rsidRDefault="007547CD" w14:paraId="625BDD94" w14:textId="77777777">
            <w:pPr>
              <w:rPr>
                <w:rFonts w:asciiTheme="minorHAnsi" w:hAnsiTheme="minorHAnsi" w:cstheme="minorHAnsi"/>
                <w:sz w:val="20"/>
                <w:szCs w:val="20"/>
              </w:rPr>
            </w:pPr>
            <w:r w:rsidRPr="000431AF">
              <w:rPr>
                <w:rFonts w:asciiTheme="minorHAnsi" w:hAnsiTheme="minorHAnsi" w:cstheme="minorHAnsi"/>
                <w:sz w:val="20"/>
              </w:rPr>
              <w:t>SSA-D</w:t>
            </w:r>
          </w:p>
        </w:tc>
        <w:tc>
          <w:tcPr>
            <w:tcW w:w="5260" w:type="dxa"/>
          </w:tcPr>
          <w:p w:rsidRPr="000431AF" w:rsidR="007547CD" w:rsidP="00A00021" w:rsidRDefault="007547CD" w14:paraId="49B8399A" w14:textId="77777777">
            <w:pPr>
              <w:rPr>
                <w:rFonts w:asciiTheme="minorHAnsi" w:hAnsiTheme="minorHAnsi" w:cstheme="minorHAnsi"/>
                <w:sz w:val="20"/>
              </w:rPr>
            </w:pPr>
            <w:r w:rsidRPr="000431AF">
              <w:rPr>
                <w:rFonts w:asciiTheme="minorHAnsi" w:hAnsiTheme="minorHAnsi" w:cstheme="minorHAnsi"/>
                <w:sz w:val="20"/>
              </w:rPr>
              <w:t xml:space="preserve">Operational Services Agreement - Agreement governing the purchase of operational services </w:t>
            </w:r>
          </w:p>
          <w:p w:rsidRPr="000431AF" w:rsidR="007547CD" w:rsidP="00A00021" w:rsidRDefault="00C962CC" w14:paraId="79505B17" w14:textId="6647AF28">
            <w:pPr>
              <w:rPr>
                <w:rFonts w:asciiTheme="minorHAnsi" w:hAnsiTheme="minorHAnsi" w:cstheme="minorHAnsi"/>
                <w:sz w:val="20"/>
                <w:szCs w:val="20"/>
              </w:rPr>
            </w:pPr>
            <w:hyperlink w:history="1" r:id="rId28">
              <w:r w:rsidRPr="000431AF" w:rsidR="007547CD">
                <w:rPr>
                  <w:rStyle w:val="Hyperkobling"/>
                  <w:rFonts w:asciiTheme="minorHAnsi" w:hAnsiTheme="minorHAnsi" w:cstheme="minorHAnsi"/>
                  <w:sz w:val="20"/>
                  <w:szCs w:val="20"/>
                </w:rPr>
                <w:t>https://www.anskaffelser.no/verktoy/kontrakter-og-avtaler/driftsavtalen-ssa-d</w:t>
              </w:r>
            </w:hyperlink>
            <w:r w:rsidRPr="000431AF" w:rsidR="007547CD">
              <w:rPr>
                <w:rFonts w:asciiTheme="minorHAnsi" w:hAnsiTheme="minorHAnsi" w:cstheme="minorHAnsi"/>
                <w:sz w:val="20"/>
                <w:szCs w:val="20"/>
              </w:rPr>
              <w:t xml:space="preserve"> </w:t>
            </w:r>
          </w:p>
        </w:tc>
        <w:tc>
          <w:tcPr>
            <w:tcW w:w="1002" w:type="dxa"/>
          </w:tcPr>
          <w:p w:rsidRPr="000431AF" w:rsidR="007547CD" w:rsidP="00A00021" w:rsidRDefault="007547CD" w14:paraId="1AC389E1" w14:textId="793A8C10">
            <w:pPr>
              <w:rPr>
                <w:rFonts w:asciiTheme="minorHAnsi" w:hAnsiTheme="minorHAnsi" w:cstheme="minorHAnsi"/>
                <w:sz w:val="20"/>
                <w:szCs w:val="20"/>
              </w:rPr>
            </w:pPr>
            <w:r w:rsidRPr="000431AF">
              <w:rPr>
                <w:rFonts w:asciiTheme="minorHAnsi" w:hAnsiTheme="minorHAnsi" w:cstheme="minorHAnsi"/>
                <w:sz w:val="20"/>
              </w:rPr>
              <w:t>DFØ</w:t>
            </w:r>
          </w:p>
        </w:tc>
      </w:tr>
      <w:tr w:rsidRPr="009C59D3" w:rsidR="007547CD" w:rsidTr="00240F04" w14:paraId="6D5436C5" w14:textId="77777777">
        <w:trPr>
          <w:trHeight w:val="407"/>
        </w:trPr>
        <w:tc>
          <w:tcPr>
            <w:tcW w:w="1038" w:type="dxa"/>
          </w:tcPr>
          <w:p w:rsidRPr="000431AF" w:rsidR="007547CD" w:rsidP="00A00021" w:rsidRDefault="007547CD" w14:paraId="6AC79FE1" w14:textId="77777777">
            <w:pPr>
              <w:rPr>
                <w:rFonts w:asciiTheme="minorHAnsi" w:hAnsiTheme="minorHAnsi" w:cstheme="minorHAnsi"/>
                <w:sz w:val="20"/>
                <w:szCs w:val="20"/>
              </w:rPr>
            </w:pPr>
            <w:r w:rsidRPr="000431AF">
              <w:rPr>
                <w:rFonts w:asciiTheme="minorHAnsi" w:hAnsiTheme="minorHAnsi" w:cstheme="minorHAnsi"/>
                <w:sz w:val="20"/>
              </w:rPr>
              <w:t>SSA-B</w:t>
            </w:r>
          </w:p>
        </w:tc>
        <w:tc>
          <w:tcPr>
            <w:tcW w:w="5260" w:type="dxa"/>
          </w:tcPr>
          <w:p w:rsidRPr="000431AF" w:rsidR="007547CD" w:rsidP="00A00021" w:rsidRDefault="007547CD" w14:paraId="192A42FD" w14:textId="77777777">
            <w:pPr>
              <w:rPr>
                <w:rFonts w:asciiTheme="minorHAnsi" w:hAnsiTheme="minorHAnsi" w:cstheme="minorHAnsi"/>
                <w:sz w:val="20"/>
              </w:rPr>
            </w:pPr>
            <w:r w:rsidRPr="000431AF">
              <w:rPr>
                <w:rFonts w:asciiTheme="minorHAnsi" w:hAnsiTheme="minorHAnsi" w:cstheme="minorHAnsi"/>
                <w:sz w:val="20"/>
              </w:rPr>
              <w:t>Assistance Agreement - Agreement governing assistance to be provided by a Consultant</w:t>
            </w:r>
          </w:p>
          <w:p w:rsidRPr="000431AF" w:rsidR="007547CD" w:rsidP="00A00021" w:rsidRDefault="00C962CC" w14:paraId="074D7B9E" w14:textId="67179195">
            <w:pPr>
              <w:rPr>
                <w:rFonts w:asciiTheme="minorHAnsi" w:hAnsiTheme="minorHAnsi" w:cstheme="minorHAnsi"/>
                <w:sz w:val="20"/>
                <w:szCs w:val="20"/>
              </w:rPr>
            </w:pPr>
            <w:hyperlink w:history="1" r:id="rId29">
              <w:r w:rsidRPr="000431AF" w:rsidR="007547CD">
                <w:rPr>
                  <w:rStyle w:val="Hyperkobling"/>
                  <w:rFonts w:asciiTheme="minorHAnsi" w:hAnsiTheme="minorHAnsi" w:cstheme="minorHAnsi"/>
                  <w:sz w:val="20"/>
                  <w:szCs w:val="20"/>
                </w:rPr>
                <w:t>https://www.anskaffelser.no/verktoy/kontrakter-og-avtaler/bistandsavtalene-ssa-b-og-ssa-b-enkel</w:t>
              </w:r>
            </w:hyperlink>
            <w:r w:rsidRPr="000431AF" w:rsidR="007547CD">
              <w:rPr>
                <w:rFonts w:asciiTheme="minorHAnsi" w:hAnsiTheme="minorHAnsi" w:cstheme="minorHAnsi"/>
                <w:sz w:val="20"/>
                <w:szCs w:val="20"/>
              </w:rPr>
              <w:t xml:space="preserve"> </w:t>
            </w:r>
          </w:p>
        </w:tc>
        <w:tc>
          <w:tcPr>
            <w:tcW w:w="1002" w:type="dxa"/>
          </w:tcPr>
          <w:p w:rsidRPr="000431AF" w:rsidR="007547CD" w:rsidP="00A00021" w:rsidRDefault="007547CD" w14:paraId="428C200F" w14:textId="32B827BA">
            <w:pPr>
              <w:rPr>
                <w:rFonts w:asciiTheme="minorHAnsi" w:hAnsiTheme="minorHAnsi" w:cstheme="minorHAnsi"/>
                <w:sz w:val="20"/>
                <w:szCs w:val="20"/>
              </w:rPr>
            </w:pPr>
            <w:r w:rsidRPr="000431AF">
              <w:rPr>
                <w:rFonts w:asciiTheme="minorHAnsi" w:hAnsiTheme="minorHAnsi" w:cstheme="minorHAnsi"/>
                <w:sz w:val="20"/>
              </w:rPr>
              <w:t>DFØ</w:t>
            </w:r>
          </w:p>
        </w:tc>
      </w:tr>
      <w:tr w:rsidRPr="009C59D3" w:rsidR="007547CD" w:rsidTr="00240F04" w14:paraId="14A4731D" w14:textId="77777777">
        <w:trPr>
          <w:trHeight w:val="697"/>
        </w:trPr>
        <w:tc>
          <w:tcPr>
            <w:tcW w:w="1038" w:type="dxa"/>
          </w:tcPr>
          <w:p w:rsidRPr="000431AF" w:rsidR="007547CD" w:rsidP="00A00021" w:rsidRDefault="007547CD" w14:paraId="52C61C46" w14:textId="77777777">
            <w:pPr>
              <w:rPr>
                <w:rFonts w:asciiTheme="minorHAnsi" w:hAnsiTheme="minorHAnsi" w:cstheme="minorHAnsi"/>
                <w:sz w:val="20"/>
                <w:szCs w:val="20"/>
              </w:rPr>
            </w:pPr>
            <w:r w:rsidRPr="000431AF">
              <w:rPr>
                <w:rFonts w:asciiTheme="minorHAnsi" w:hAnsiTheme="minorHAnsi" w:cstheme="minorHAnsi"/>
                <w:sz w:val="20"/>
              </w:rPr>
              <w:t>SSA-O</w:t>
            </w:r>
          </w:p>
        </w:tc>
        <w:tc>
          <w:tcPr>
            <w:tcW w:w="5260" w:type="dxa"/>
          </w:tcPr>
          <w:p w:rsidRPr="000431AF" w:rsidR="007547CD" w:rsidP="00A00021" w:rsidRDefault="007547CD" w14:paraId="47CBAAE9" w14:textId="77777777">
            <w:pPr>
              <w:rPr>
                <w:rFonts w:asciiTheme="minorHAnsi" w:hAnsiTheme="minorHAnsi" w:cstheme="minorHAnsi"/>
                <w:sz w:val="20"/>
              </w:rPr>
            </w:pPr>
            <w:r w:rsidRPr="000431AF">
              <w:rPr>
                <w:rFonts w:asciiTheme="minorHAnsi" w:hAnsiTheme="minorHAnsi" w:cstheme="minorHAnsi"/>
                <w:sz w:val="20"/>
              </w:rPr>
              <w:t xml:space="preserve">Research and Development Agreement - Agreement governing research and development work to be performed by a Consultant </w:t>
            </w:r>
          </w:p>
          <w:p w:rsidRPr="000431AF" w:rsidR="007547CD" w:rsidP="00A00021" w:rsidRDefault="00C962CC" w14:paraId="15379B40" w14:textId="0E38EB3B">
            <w:pPr>
              <w:rPr>
                <w:rFonts w:asciiTheme="minorHAnsi" w:hAnsiTheme="minorHAnsi" w:cstheme="minorHAnsi"/>
                <w:sz w:val="20"/>
                <w:szCs w:val="20"/>
              </w:rPr>
            </w:pPr>
            <w:hyperlink w:history="1" r:id="rId30">
              <w:r w:rsidRPr="000431AF" w:rsidR="007547CD">
                <w:rPr>
                  <w:rStyle w:val="Hyperkobling"/>
                  <w:rFonts w:asciiTheme="minorHAnsi" w:hAnsiTheme="minorHAnsi" w:cstheme="minorHAnsi"/>
                  <w:sz w:val="20"/>
                  <w:szCs w:val="20"/>
                </w:rPr>
                <w:t>https://www.anskaffelser.no/verktoy/kontrakter-og-avtaler/oppdragsavtalen-ssa-o</w:t>
              </w:r>
            </w:hyperlink>
            <w:r w:rsidRPr="000431AF" w:rsidR="007547CD">
              <w:rPr>
                <w:rFonts w:asciiTheme="minorHAnsi" w:hAnsiTheme="minorHAnsi" w:cstheme="minorHAnsi"/>
                <w:sz w:val="20"/>
                <w:szCs w:val="20"/>
              </w:rPr>
              <w:t xml:space="preserve"> </w:t>
            </w:r>
          </w:p>
        </w:tc>
        <w:tc>
          <w:tcPr>
            <w:tcW w:w="1002" w:type="dxa"/>
          </w:tcPr>
          <w:p w:rsidRPr="000431AF" w:rsidR="007547CD" w:rsidP="00A00021" w:rsidRDefault="007547CD" w14:paraId="114B965B" w14:textId="1AC1499E">
            <w:pPr>
              <w:rPr>
                <w:rFonts w:asciiTheme="minorHAnsi" w:hAnsiTheme="minorHAnsi" w:cstheme="minorHAnsi"/>
                <w:sz w:val="20"/>
                <w:szCs w:val="20"/>
              </w:rPr>
            </w:pPr>
            <w:r w:rsidRPr="000431AF">
              <w:rPr>
                <w:rFonts w:asciiTheme="minorHAnsi" w:hAnsiTheme="minorHAnsi" w:cstheme="minorHAnsi"/>
                <w:sz w:val="20"/>
              </w:rPr>
              <w:t>DFØ</w:t>
            </w:r>
          </w:p>
        </w:tc>
      </w:tr>
      <w:tr w:rsidRPr="009C59D3" w:rsidR="007547CD" w:rsidTr="00240F04" w14:paraId="530E4D95" w14:textId="77777777">
        <w:trPr>
          <w:trHeight w:val="697"/>
        </w:trPr>
        <w:tc>
          <w:tcPr>
            <w:tcW w:w="1038" w:type="dxa"/>
          </w:tcPr>
          <w:p w:rsidRPr="000431AF" w:rsidR="007547CD" w:rsidP="00A00021" w:rsidRDefault="007547CD" w14:paraId="0D1D01B4" w14:textId="1DC90269">
            <w:pPr>
              <w:rPr>
                <w:rFonts w:asciiTheme="minorHAnsi" w:hAnsiTheme="minorHAnsi" w:cstheme="minorHAnsi"/>
                <w:sz w:val="20"/>
              </w:rPr>
            </w:pPr>
            <w:r>
              <w:rPr>
                <w:rFonts w:asciiTheme="minorHAnsi" w:hAnsiTheme="minorHAnsi" w:cstheme="minorHAnsi"/>
                <w:sz w:val="20"/>
              </w:rPr>
              <w:t>SSA-V</w:t>
            </w:r>
          </w:p>
        </w:tc>
        <w:tc>
          <w:tcPr>
            <w:tcW w:w="5260" w:type="dxa"/>
          </w:tcPr>
          <w:p w:rsidR="007547CD" w:rsidP="00A00021" w:rsidRDefault="00EA0FC7" w14:paraId="24929B43" w14:textId="77777777">
            <w:pPr>
              <w:rPr>
                <w:rFonts w:asciiTheme="minorHAnsi" w:hAnsiTheme="minorHAnsi" w:cstheme="minorHAnsi"/>
                <w:sz w:val="20"/>
              </w:rPr>
            </w:pPr>
            <w:r w:rsidRPr="00240F04">
              <w:rPr>
                <w:rFonts w:asciiTheme="minorHAnsi" w:hAnsiTheme="minorHAnsi" w:cstheme="minorHAnsi"/>
                <w:sz w:val="20"/>
              </w:rPr>
              <w:t>Maintenance Agreement - Agreement governing the maintenance and servicing of software and equipment</w:t>
            </w:r>
          </w:p>
          <w:p w:rsidRPr="000431AF" w:rsidR="00EA0FC7" w:rsidP="00A00021" w:rsidRDefault="00F644E2" w14:paraId="2CD715EE" w14:textId="6632C486">
            <w:pPr>
              <w:rPr>
                <w:rFonts w:asciiTheme="minorHAnsi" w:hAnsiTheme="minorHAnsi" w:cstheme="minorHAnsi"/>
                <w:sz w:val="20"/>
              </w:rPr>
            </w:pPr>
            <w:r w:rsidRPr="00F644E2">
              <w:rPr>
                <w:rFonts w:asciiTheme="minorHAnsi" w:hAnsiTheme="minorHAnsi" w:cstheme="minorHAnsi"/>
                <w:sz w:val="20"/>
              </w:rPr>
              <w:t>https://www.anskaffelser.no/nb/verktoy/maler-ogsa-kontrakt-og-avtalemaler/vedlikeholdsavtalen-ssa-v</w:t>
            </w:r>
          </w:p>
        </w:tc>
        <w:tc>
          <w:tcPr>
            <w:tcW w:w="1002" w:type="dxa"/>
          </w:tcPr>
          <w:p w:rsidRPr="000431AF" w:rsidR="007547CD" w:rsidP="00A00021" w:rsidRDefault="00EA0FC7" w14:paraId="5271267F" w14:textId="31A6C990">
            <w:pPr>
              <w:rPr>
                <w:rFonts w:asciiTheme="minorHAnsi" w:hAnsiTheme="minorHAnsi" w:cstheme="minorHAnsi"/>
                <w:sz w:val="20"/>
              </w:rPr>
            </w:pPr>
            <w:r>
              <w:rPr>
                <w:rFonts w:asciiTheme="minorHAnsi" w:hAnsiTheme="minorHAnsi" w:cstheme="minorHAnsi"/>
                <w:sz w:val="20"/>
              </w:rPr>
              <w:t>DFØ</w:t>
            </w:r>
          </w:p>
        </w:tc>
      </w:tr>
      <w:tr w:rsidRPr="009C59D3" w:rsidR="007547CD" w:rsidTr="00240F04" w14:paraId="0C9EB7D8" w14:textId="77777777">
        <w:trPr>
          <w:trHeight w:val="697"/>
        </w:trPr>
        <w:tc>
          <w:tcPr>
            <w:tcW w:w="1038" w:type="dxa"/>
          </w:tcPr>
          <w:p w:rsidRPr="000431AF" w:rsidR="007547CD" w:rsidP="00A00021" w:rsidRDefault="007547CD" w14:paraId="5F7CD0D9" w14:textId="4455CEB8">
            <w:pPr>
              <w:rPr>
                <w:rFonts w:asciiTheme="minorHAnsi" w:hAnsiTheme="minorHAnsi" w:cstheme="minorHAnsi"/>
                <w:sz w:val="20"/>
              </w:rPr>
            </w:pPr>
            <w:r w:rsidRPr="000431AF">
              <w:rPr>
                <w:rFonts w:asciiTheme="minorHAnsi" w:hAnsiTheme="minorHAnsi" w:cstheme="minorHAnsi"/>
                <w:sz w:val="20"/>
              </w:rPr>
              <w:t>SSA-L</w:t>
            </w:r>
          </w:p>
        </w:tc>
        <w:tc>
          <w:tcPr>
            <w:tcW w:w="5260" w:type="dxa"/>
          </w:tcPr>
          <w:p w:rsidRPr="000431AF" w:rsidR="007547CD" w:rsidP="00A00021" w:rsidRDefault="007547CD" w14:paraId="120CFA30" w14:textId="77777777">
            <w:pPr>
              <w:rPr>
                <w:rFonts w:asciiTheme="minorHAnsi" w:hAnsiTheme="minorHAnsi" w:cstheme="minorHAnsi"/>
                <w:sz w:val="20"/>
              </w:rPr>
            </w:pPr>
            <w:r w:rsidRPr="000431AF">
              <w:rPr>
                <w:rFonts w:asciiTheme="minorHAnsi" w:hAnsiTheme="minorHAnsi" w:cstheme="minorHAnsi"/>
                <w:sz w:val="20"/>
              </w:rPr>
              <w:t xml:space="preserve">Agreement concerning Ongoing Purchases of Services via the Internet </w:t>
            </w:r>
          </w:p>
          <w:p w:rsidRPr="000431AF" w:rsidR="007547CD" w:rsidP="00A00021" w:rsidRDefault="00C962CC" w14:paraId="526507FF" w14:textId="38A4F1B4">
            <w:pPr>
              <w:rPr>
                <w:rFonts w:asciiTheme="minorHAnsi" w:hAnsiTheme="minorHAnsi" w:cstheme="minorHAnsi"/>
                <w:sz w:val="20"/>
              </w:rPr>
            </w:pPr>
            <w:hyperlink w:history="1" r:id="rId31">
              <w:r w:rsidRPr="000431AF" w:rsidR="007547CD">
                <w:rPr>
                  <w:rStyle w:val="Hyperkobling"/>
                  <w:rFonts w:asciiTheme="minorHAnsi" w:hAnsiTheme="minorHAnsi" w:cstheme="minorHAnsi"/>
                  <w:sz w:val="20"/>
                </w:rPr>
                <w:t>https://www.anskaffelser.no/verktoy/kontrakter-og-avtaler/avtale-om-lopende-tjenestekjop-ssa-l</w:t>
              </w:r>
            </w:hyperlink>
            <w:r w:rsidRPr="000431AF" w:rsidR="007547CD">
              <w:rPr>
                <w:rFonts w:asciiTheme="minorHAnsi" w:hAnsiTheme="minorHAnsi" w:cstheme="minorHAnsi"/>
                <w:sz w:val="20"/>
              </w:rPr>
              <w:t xml:space="preserve"> </w:t>
            </w:r>
          </w:p>
        </w:tc>
        <w:tc>
          <w:tcPr>
            <w:tcW w:w="1002" w:type="dxa"/>
          </w:tcPr>
          <w:p w:rsidRPr="000431AF" w:rsidR="007547CD" w:rsidP="00A00021" w:rsidRDefault="007547CD" w14:paraId="08F0A273" w14:textId="31BDE6B7">
            <w:pPr>
              <w:rPr>
                <w:rFonts w:asciiTheme="minorHAnsi" w:hAnsiTheme="minorHAnsi" w:cstheme="minorHAnsi"/>
                <w:sz w:val="20"/>
              </w:rPr>
            </w:pPr>
            <w:r w:rsidRPr="000431AF">
              <w:rPr>
                <w:rFonts w:asciiTheme="minorHAnsi" w:hAnsiTheme="minorHAnsi" w:cstheme="minorHAnsi"/>
                <w:sz w:val="20"/>
              </w:rPr>
              <w:t>DFØ</w:t>
            </w:r>
          </w:p>
        </w:tc>
      </w:tr>
      <w:tr w:rsidRPr="009C59D3" w:rsidR="007547CD" w:rsidTr="00240F04" w14:paraId="6EF87E4A" w14:textId="77777777">
        <w:trPr>
          <w:trHeight w:val="697"/>
        </w:trPr>
        <w:tc>
          <w:tcPr>
            <w:tcW w:w="1038" w:type="dxa"/>
          </w:tcPr>
          <w:p w:rsidRPr="000431AF" w:rsidR="007547CD" w:rsidP="00A00021" w:rsidRDefault="007547CD" w14:paraId="40862023" w14:textId="320BB8D9">
            <w:pPr>
              <w:rPr>
                <w:rFonts w:asciiTheme="minorHAnsi" w:hAnsiTheme="minorHAnsi" w:cstheme="minorHAnsi"/>
                <w:sz w:val="20"/>
                <w:szCs w:val="20"/>
              </w:rPr>
            </w:pPr>
            <w:r w:rsidRPr="000431AF">
              <w:rPr>
                <w:rFonts w:asciiTheme="minorHAnsi" w:hAnsiTheme="minorHAnsi" w:cstheme="minorHAnsi"/>
                <w:sz w:val="20"/>
                <w:szCs w:val="20"/>
              </w:rPr>
              <w:t>NS8401</w:t>
            </w:r>
          </w:p>
        </w:tc>
        <w:tc>
          <w:tcPr>
            <w:tcW w:w="5260" w:type="dxa"/>
          </w:tcPr>
          <w:p w:rsidRPr="000431AF" w:rsidR="007547CD" w:rsidP="00A00021" w:rsidRDefault="007547CD" w14:paraId="748BB6AE" w14:textId="6DB3B5D2">
            <w:pPr>
              <w:rPr>
                <w:rFonts w:asciiTheme="minorHAnsi" w:hAnsiTheme="minorHAnsi" w:cstheme="minorHAnsi"/>
                <w:sz w:val="20"/>
                <w:szCs w:val="20"/>
              </w:rPr>
            </w:pPr>
            <w:r w:rsidRPr="000431AF">
              <w:rPr>
                <w:rFonts w:asciiTheme="minorHAnsi" w:hAnsiTheme="minorHAnsi" w:cstheme="minorHAnsi"/>
                <w:sz w:val="20"/>
                <w:szCs w:val="20"/>
              </w:rPr>
              <w:t>General conditions of contract for design commissions</w:t>
            </w:r>
          </w:p>
        </w:tc>
        <w:tc>
          <w:tcPr>
            <w:tcW w:w="1002" w:type="dxa"/>
          </w:tcPr>
          <w:p w:rsidRPr="000431AF" w:rsidR="007547CD" w:rsidP="00A00021" w:rsidRDefault="007547CD" w14:paraId="2EEC147E" w14:textId="0E4D6E1D">
            <w:pPr>
              <w:rPr>
                <w:rFonts w:asciiTheme="minorHAnsi" w:hAnsiTheme="minorHAnsi" w:cstheme="minorHAnsi"/>
                <w:sz w:val="20"/>
                <w:szCs w:val="20"/>
              </w:rPr>
            </w:pPr>
            <w:r w:rsidRPr="000431AF">
              <w:rPr>
                <w:rFonts w:asciiTheme="minorHAnsi" w:hAnsiTheme="minorHAnsi" w:cstheme="minorHAnsi"/>
                <w:sz w:val="20"/>
                <w:szCs w:val="20"/>
              </w:rPr>
              <w:t>Standard Norge</w:t>
            </w:r>
          </w:p>
        </w:tc>
      </w:tr>
      <w:tr w:rsidRPr="009C59D3" w:rsidR="007547CD" w:rsidTr="00240F04" w14:paraId="2DF7364E" w14:textId="77777777">
        <w:trPr>
          <w:trHeight w:val="697"/>
        </w:trPr>
        <w:tc>
          <w:tcPr>
            <w:tcW w:w="1038" w:type="dxa"/>
          </w:tcPr>
          <w:p w:rsidRPr="000431AF" w:rsidR="007547CD" w:rsidP="00A00021" w:rsidRDefault="007547CD" w14:paraId="6B8A1C1E" w14:textId="3E6ED1EC">
            <w:pPr>
              <w:rPr>
                <w:rFonts w:asciiTheme="minorHAnsi" w:hAnsiTheme="minorHAnsi" w:cstheme="minorHAnsi"/>
                <w:sz w:val="20"/>
                <w:szCs w:val="20"/>
              </w:rPr>
            </w:pPr>
            <w:r w:rsidRPr="000431AF">
              <w:rPr>
                <w:rFonts w:asciiTheme="minorHAnsi" w:hAnsiTheme="minorHAnsi" w:cstheme="minorHAnsi"/>
                <w:sz w:val="20"/>
                <w:szCs w:val="20"/>
              </w:rPr>
              <w:t>NS8402</w:t>
            </w:r>
          </w:p>
        </w:tc>
        <w:tc>
          <w:tcPr>
            <w:tcW w:w="5260" w:type="dxa"/>
          </w:tcPr>
          <w:p w:rsidRPr="000431AF" w:rsidR="007547CD" w:rsidP="00A00021" w:rsidRDefault="007547CD" w14:paraId="2C659F90" w14:textId="3AB8C11A">
            <w:pPr>
              <w:rPr>
                <w:rFonts w:asciiTheme="minorHAnsi" w:hAnsiTheme="minorHAnsi" w:cstheme="minorHAnsi"/>
                <w:sz w:val="20"/>
                <w:szCs w:val="20"/>
              </w:rPr>
            </w:pPr>
            <w:r w:rsidRPr="000431AF">
              <w:rPr>
                <w:rFonts w:asciiTheme="minorHAnsi" w:hAnsiTheme="minorHAnsi" w:cstheme="minorHAnsi"/>
                <w:sz w:val="20"/>
                <w:szCs w:val="20"/>
              </w:rPr>
              <w:t>General conditions of contract for consultancy commissions with remuneration on the basis of actual time taken</w:t>
            </w:r>
          </w:p>
        </w:tc>
        <w:tc>
          <w:tcPr>
            <w:tcW w:w="1002" w:type="dxa"/>
          </w:tcPr>
          <w:p w:rsidRPr="000431AF" w:rsidR="007547CD" w:rsidP="00A00021" w:rsidRDefault="007547CD" w14:paraId="51A72A1C" w14:textId="3C269FA3">
            <w:pPr>
              <w:rPr>
                <w:rFonts w:asciiTheme="minorHAnsi" w:hAnsiTheme="minorHAnsi" w:cstheme="minorHAnsi"/>
                <w:sz w:val="20"/>
                <w:szCs w:val="20"/>
              </w:rPr>
            </w:pPr>
            <w:r w:rsidRPr="000431AF">
              <w:rPr>
                <w:rFonts w:asciiTheme="minorHAnsi" w:hAnsiTheme="minorHAnsi" w:cstheme="minorHAnsi"/>
                <w:sz w:val="20"/>
                <w:szCs w:val="20"/>
              </w:rPr>
              <w:t>Standard Norge</w:t>
            </w:r>
          </w:p>
        </w:tc>
      </w:tr>
      <w:tr w:rsidRPr="009C59D3" w:rsidR="007547CD" w:rsidTr="00240F04" w14:paraId="2948A042" w14:textId="77777777">
        <w:trPr>
          <w:trHeight w:val="697"/>
        </w:trPr>
        <w:tc>
          <w:tcPr>
            <w:tcW w:w="1038" w:type="dxa"/>
          </w:tcPr>
          <w:p w:rsidRPr="000431AF" w:rsidR="007547CD" w:rsidP="00A00021" w:rsidRDefault="007547CD" w14:paraId="1ED798F3" w14:textId="19B9FEE1">
            <w:pPr>
              <w:rPr>
                <w:rFonts w:asciiTheme="minorHAnsi" w:hAnsiTheme="minorHAnsi" w:cstheme="minorHAnsi"/>
                <w:sz w:val="20"/>
                <w:szCs w:val="20"/>
              </w:rPr>
            </w:pPr>
            <w:r w:rsidRPr="000431AF">
              <w:rPr>
                <w:rFonts w:asciiTheme="minorHAnsi" w:hAnsiTheme="minorHAnsi" w:cstheme="minorHAnsi"/>
                <w:sz w:val="20"/>
                <w:szCs w:val="20"/>
              </w:rPr>
              <w:t>NS 8406</w:t>
            </w:r>
          </w:p>
        </w:tc>
        <w:tc>
          <w:tcPr>
            <w:tcW w:w="5260" w:type="dxa"/>
          </w:tcPr>
          <w:p w:rsidRPr="000431AF" w:rsidR="007547CD" w:rsidP="00A00021" w:rsidRDefault="007547CD" w14:paraId="5013705A" w14:textId="052F7BE0">
            <w:pPr>
              <w:rPr>
                <w:rFonts w:asciiTheme="minorHAnsi" w:hAnsiTheme="minorHAnsi" w:cstheme="minorHAnsi"/>
                <w:sz w:val="20"/>
                <w:szCs w:val="20"/>
              </w:rPr>
            </w:pPr>
            <w:r w:rsidRPr="000431AF">
              <w:rPr>
                <w:rFonts w:asciiTheme="minorHAnsi" w:hAnsiTheme="minorHAnsi" w:cstheme="minorHAnsi"/>
                <w:sz w:val="20"/>
                <w:szCs w:val="20"/>
              </w:rPr>
              <w:t xml:space="preserve">Simplified Norwegian building and civil engineering contract </w:t>
            </w:r>
          </w:p>
        </w:tc>
        <w:tc>
          <w:tcPr>
            <w:tcW w:w="1002" w:type="dxa"/>
          </w:tcPr>
          <w:p w:rsidRPr="000431AF" w:rsidR="007547CD" w:rsidP="00A00021" w:rsidRDefault="007547CD" w14:paraId="14CA10E1" w14:textId="1C24E5EE">
            <w:pPr>
              <w:rPr>
                <w:rFonts w:asciiTheme="minorHAnsi" w:hAnsiTheme="minorHAnsi" w:cstheme="minorHAnsi"/>
                <w:sz w:val="20"/>
                <w:szCs w:val="20"/>
              </w:rPr>
            </w:pPr>
            <w:r w:rsidRPr="000431AF">
              <w:rPr>
                <w:rFonts w:asciiTheme="minorHAnsi" w:hAnsiTheme="minorHAnsi" w:cstheme="minorHAnsi"/>
                <w:sz w:val="20"/>
                <w:szCs w:val="20"/>
              </w:rPr>
              <w:t>Standard Norge</w:t>
            </w:r>
          </w:p>
        </w:tc>
      </w:tr>
      <w:tr w:rsidRPr="009C59D3" w:rsidR="007547CD" w:rsidTr="00240F04" w14:paraId="482CF080" w14:textId="77777777">
        <w:trPr>
          <w:trHeight w:val="697"/>
        </w:trPr>
        <w:tc>
          <w:tcPr>
            <w:tcW w:w="1038" w:type="dxa"/>
          </w:tcPr>
          <w:p w:rsidRPr="000431AF" w:rsidR="007547CD" w:rsidP="00A00021" w:rsidRDefault="005E3BD7" w14:paraId="36A9CD72" w14:textId="77A95572">
            <w:pPr>
              <w:rPr>
                <w:rFonts w:asciiTheme="minorHAnsi" w:hAnsiTheme="minorHAnsi" w:cstheme="minorHAnsi"/>
                <w:sz w:val="20"/>
                <w:szCs w:val="20"/>
              </w:rPr>
            </w:pPr>
            <w:r>
              <w:rPr>
                <w:rFonts w:asciiTheme="minorHAnsi" w:hAnsiTheme="minorHAnsi" w:cstheme="minorHAnsi"/>
                <w:sz w:val="20"/>
                <w:szCs w:val="20"/>
              </w:rPr>
              <w:t>The Red Book</w:t>
            </w:r>
          </w:p>
        </w:tc>
        <w:tc>
          <w:tcPr>
            <w:tcW w:w="5260" w:type="dxa"/>
          </w:tcPr>
          <w:p w:rsidRPr="000431AF" w:rsidR="007547CD" w:rsidP="005E3BD7" w:rsidRDefault="005E3BD7" w14:paraId="2B3B63AF" w14:textId="0ACD2F37">
            <w:pPr>
              <w:rPr>
                <w:rFonts w:asciiTheme="minorHAnsi" w:hAnsiTheme="minorHAnsi" w:cstheme="minorHAnsi"/>
                <w:sz w:val="20"/>
                <w:szCs w:val="20"/>
              </w:rPr>
            </w:pPr>
            <w:r>
              <w:rPr>
                <w:rFonts w:asciiTheme="minorHAnsi" w:hAnsiTheme="minorHAnsi" w:cstheme="minorHAnsi"/>
                <w:sz w:val="20"/>
                <w:szCs w:val="20"/>
              </w:rPr>
              <w:t>General and Special Conditions for the purchase of large Goods</w:t>
            </w:r>
          </w:p>
        </w:tc>
        <w:tc>
          <w:tcPr>
            <w:tcW w:w="1002" w:type="dxa"/>
          </w:tcPr>
          <w:p w:rsidRPr="000431AF" w:rsidR="007547CD" w:rsidP="00A00021" w:rsidRDefault="005E3BD7" w14:paraId="206BFF2D" w14:textId="41FF7E71">
            <w:pPr>
              <w:rPr>
                <w:rFonts w:asciiTheme="minorHAnsi" w:hAnsiTheme="minorHAnsi" w:cstheme="minorHAnsi"/>
                <w:sz w:val="20"/>
                <w:szCs w:val="20"/>
              </w:rPr>
            </w:pPr>
            <w:proofErr w:type="spellStart"/>
            <w:r>
              <w:rPr>
                <w:rFonts w:asciiTheme="minorHAnsi" w:hAnsiTheme="minorHAnsi" w:cstheme="minorHAnsi"/>
                <w:sz w:val="20"/>
                <w:szCs w:val="20"/>
              </w:rPr>
              <w:t>Statsbygg</w:t>
            </w:r>
            <w:proofErr w:type="spellEnd"/>
          </w:p>
        </w:tc>
      </w:tr>
      <w:tr w:rsidRPr="009C59D3" w:rsidR="007547CD" w:rsidTr="00240F04" w14:paraId="1ED729EF" w14:textId="77777777">
        <w:trPr>
          <w:trHeight w:val="697"/>
        </w:trPr>
        <w:tc>
          <w:tcPr>
            <w:tcW w:w="1038" w:type="dxa"/>
          </w:tcPr>
          <w:p w:rsidRPr="000431AF" w:rsidR="007547CD" w:rsidP="00A00021" w:rsidRDefault="007547CD" w14:paraId="04F53268" w14:textId="3FC24743">
            <w:pPr>
              <w:rPr>
                <w:rFonts w:asciiTheme="minorHAnsi" w:hAnsiTheme="minorHAnsi" w:cstheme="minorHAnsi"/>
                <w:sz w:val="20"/>
              </w:rPr>
            </w:pPr>
          </w:p>
        </w:tc>
        <w:tc>
          <w:tcPr>
            <w:tcW w:w="5260" w:type="dxa"/>
          </w:tcPr>
          <w:p w:rsidRPr="00033342" w:rsidR="007547CD" w:rsidP="006E73EC" w:rsidRDefault="007547CD" w14:paraId="4D9B6A31" w14:textId="7CFF703F">
            <w:pPr>
              <w:rPr>
                <w:rFonts w:asciiTheme="minorHAnsi" w:hAnsiTheme="minorHAnsi" w:cstheme="minorHAnsi"/>
                <w:i/>
                <w:iCs/>
                <w:sz w:val="20"/>
              </w:rPr>
            </w:pPr>
            <w:r w:rsidRPr="00033342">
              <w:rPr>
                <w:rFonts w:asciiTheme="minorHAnsi" w:hAnsiTheme="minorHAnsi" w:cstheme="minorHAnsi"/>
                <w:i/>
                <w:iCs/>
                <w:sz w:val="20"/>
              </w:rPr>
              <w:t xml:space="preserve">[More templates </w:t>
            </w:r>
            <w:r w:rsidR="005E3BD7">
              <w:rPr>
                <w:rFonts w:asciiTheme="minorHAnsi" w:hAnsiTheme="minorHAnsi" w:cstheme="minorHAnsi"/>
                <w:i/>
                <w:iCs/>
                <w:sz w:val="20"/>
              </w:rPr>
              <w:t>may</w:t>
            </w:r>
            <w:r w:rsidRPr="00033342" w:rsidR="005E3BD7">
              <w:rPr>
                <w:rFonts w:asciiTheme="minorHAnsi" w:hAnsiTheme="minorHAnsi" w:cstheme="minorHAnsi"/>
                <w:i/>
                <w:iCs/>
                <w:sz w:val="20"/>
              </w:rPr>
              <w:t xml:space="preserve"> </w:t>
            </w:r>
            <w:r w:rsidRPr="00033342">
              <w:rPr>
                <w:rFonts w:asciiTheme="minorHAnsi" w:hAnsiTheme="minorHAnsi" w:cstheme="minorHAnsi"/>
                <w:i/>
                <w:iCs/>
                <w:sz w:val="20"/>
              </w:rPr>
              <w:t>be added</w:t>
            </w:r>
            <w:proofErr w:type="gramStart"/>
            <w:r w:rsidR="005E3BD7">
              <w:rPr>
                <w:rFonts w:asciiTheme="minorHAnsi" w:hAnsiTheme="minorHAnsi" w:cstheme="minorHAnsi"/>
                <w:i/>
                <w:iCs/>
                <w:sz w:val="20"/>
              </w:rPr>
              <w:t>.</w:t>
            </w:r>
            <w:r w:rsidRPr="00033342">
              <w:rPr>
                <w:rFonts w:asciiTheme="minorHAnsi" w:hAnsiTheme="minorHAnsi" w:cstheme="minorHAnsi"/>
                <w:i/>
                <w:iCs/>
                <w:sz w:val="20"/>
              </w:rPr>
              <w:t>.]</w:t>
            </w:r>
            <w:proofErr w:type="gramEnd"/>
          </w:p>
        </w:tc>
        <w:tc>
          <w:tcPr>
            <w:tcW w:w="1002" w:type="dxa"/>
          </w:tcPr>
          <w:p w:rsidRPr="000431AF" w:rsidR="007547CD" w:rsidP="00A00021" w:rsidRDefault="007547CD" w14:paraId="5E45AC4C" w14:textId="456D4745">
            <w:pPr>
              <w:rPr>
                <w:rFonts w:asciiTheme="minorHAnsi" w:hAnsiTheme="minorHAnsi" w:cstheme="minorHAnsi"/>
                <w:sz w:val="20"/>
              </w:rPr>
            </w:pPr>
          </w:p>
        </w:tc>
      </w:tr>
    </w:tbl>
    <w:p w:rsidRPr="009C59D3" w:rsidR="00B34C85" w:rsidP="00B34C85" w:rsidRDefault="00B34C85" w14:paraId="0FFA40DA" w14:textId="707B1C2E">
      <w:pPr>
        <w:rPr>
          <w:rFonts w:cs="Arial" w:asciiTheme="minorHAnsi" w:hAnsiTheme="minorHAnsi"/>
        </w:rPr>
      </w:pPr>
    </w:p>
    <w:p w:rsidRPr="006C3C0B" w:rsidR="00E371CC" w:rsidP="00F54B88" w:rsidRDefault="00F11849" w14:paraId="152593EE" w14:textId="3F8266A3">
      <w:pPr>
        <w:pStyle w:val="Overskrift1"/>
        <w:rPr>
          <w:rFonts w:asciiTheme="minorHAnsi" w:hAnsiTheme="minorHAnsi"/>
        </w:rPr>
      </w:pPr>
      <w:bookmarkStart w:name="_Toc85300998" w:id="11"/>
      <w:bookmarkStart w:name="_Toc423601668" w:id="12"/>
      <w:r w:rsidRPr="006C3C0B">
        <w:rPr>
          <w:rFonts w:asciiTheme="minorHAnsi" w:hAnsiTheme="minorHAnsi"/>
        </w:rPr>
        <w:t xml:space="preserve">Appendix </w:t>
      </w:r>
      <w:r w:rsidRPr="006C3C0B" w:rsidR="00047647">
        <w:rPr>
          <w:rFonts w:asciiTheme="minorHAnsi" w:hAnsiTheme="minorHAnsi"/>
        </w:rPr>
        <w:t>6</w:t>
      </w:r>
      <w:r w:rsidRPr="006C3C0B">
        <w:rPr>
          <w:rFonts w:asciiTheme="minorHAnsi" w:hAnsiTheme="minorHAnsi"/>
        </w:rPr>
        <w:t xml:space="preserve">: </w:t>
      </w:r>
      <w:r w:rsidRPr="006C3C0B" w:rsidR="003C32F8">
        <w:rPr>
          <w:rFonts w:asciiTheme="minorHAnsi" w:hAnsiTheme="minorHAnsi"/>
        </w:rPr>
        <w:t xml:space="preserve">Administrative </w:t>
      </w:r>
      <w:r w:rsidRPr="006C3C0B" w:rsidR="000431AF">
        <w:rPr>
          <w:rFonts w:asciiTheme="minorHAnsi" w:hAnsiTheme="minorHAnsi"/>
        </w:rPr>
        <w:t>P</w:t>
      </w:r>
      <w:r w:rsidRPr="006C3C0B" w:rsidR="003C32F8">
        <w:rPr>
          <w:rFonts w:asciiTheme="minorHAnsi" w:hAnsiTheme="minorHAnsi"/>
        </w:rPr>
        <w:t>rovisions</w:t>
      </w:r>
      <w:bookmarkEnd w:id="11"/>
      <w:r w:rsidRPr="006C3C0B" w:rsidR="00763D6F">
        <w:rPr>
          <w:rFonts w:asciiTheme="minorHAnsi" w:hAnsiTheme="minorHAnsi"/>
        </w:rPr>
        <w:t xml:space="preserve"> </w:t>
      </w:r>
    </w:p>
    <w:p w:rsidRPr="006C3C0B" w:rsidR="004A42E3" w:rsidP="004A42E3" w:rsidRDefault="004A42E3" w14:paraId="459999E7" w14:textId="77777777">
      <w:pPr>
        <w:rPr>
          <w:rFonts w:asciiTheme="minorHAnsi" w:hAnsiTheme="minorHAnsi"/>
        </w:rPr>
      </w:pPr>
    </w:p>
    <w:bookmarkEnd w:id="12"/>
    <w:p w:rsidRPr="006C3C0B" w:rsidR="006B1185" w:rsidP="00D23FA0" w:rsidRDefault="006B1185" w14:paraId="6D6ADFA4" w14:textId="5A11D368">
      <w:pPr>
        <w:pStyle w:val="Overskrift2"/>
        <w:numPr>
          <w:ilvl w:val="0"/>
          <w:numId w:val="19"/>
        </w:numPr>
        <w:rPr>
          <w:rFonts w:asciiTheme="minorHAnsi" w:hAnsiTheme="minorHAnsi"/>
        </w:rPr>
      </w:pPr>
      <w:r w:rsidRPr="006C3C0B">
        <w:rPr>
          <w:rFonts w:asciiTheme="minorHAnsi" w:hAnsiTheme="minorHAnsi"/>
        </w:rPr>
        <w:t xml:space="preserve">The </w:t>
      </w:r>
      <w:r w:rsidRPr="006C3C0B" w:rsidR="000431AF">
        <w:rPr>
          <w:rFonts w:asciiTheme="minorHAnsi" w:hAnsiTheme="minorHAnsi"/>
        </w:rPr>
        <w:t>R</w:t>
      </w:r>
      <w:r w:rsidRPr="006C3C0B">
        <w:rPr>
          <w:rFonts w:asciiTheme="minorHAnsi" w:hAnsiTheme="minorHAnsi"/>
        </w:rPr>
        <w:t xml:space="preserve">epresentatives of the </w:t>
      </w:r>
      <w:r w:rsidRPr="006C3C0B" w:rsidR="000431AF">
        <w:rPr>
          <w:rFonts w:asciiTheme="minorHAnsi" w:hAnsiTheme="minorHAnsi"/>
        </w:rPr>
        <w:t>P</w:t>
      </w:r>
      <w:r w:rsidRPr="006C3C0B">
        <w:rPr>
          <w:rFonts w:asciiTheme="minorHAnsi" w:hAnsiTheme="minorHAnsi"/>
        </w:rPr>
        <w:t xml:space="preserve">arties </w:t>
      </w:r>
    </w:p>
    <w:p w:rsidRPr="009C59D3" w:rsidR="006B1185" w:rsidP="00F11849" w:rsidRDefault="00AB7E62" w14:paraId="381290A3" w14:textId="66E17DD5">
      <w:pPr>
        <w:rPr>
          <w:rFonts w:asciiTheme="minorHAnsi" w:hAnsiTheme="minorHAnsi"/>
          <w:i/>
        </w:rPr>
      </w:pPr>
      <w:r w:rsidRPr="006C3C0B">
        <w:rPr>
          <w:rFonts w:asciiTheme="minorHAnsi" w:hAnsiTheme="minorHAnsi"/>
        </w:rPr>
        <w:t>The authorised representatives of the parties, as well as procedures and notice periods for any replacement thereof, shall be specified in</w:t>
      </w:r>
      <w:r w:rsidRPr="009C59D3">
        <w:rPr>
          <w:rFonts w:asciiTheme="minorHAnsi" w:hAnsiTheme="minorHAnsi"/>
        </w:rPr>
        <w:t xml:space="preserve"> more detail here.</w:t>
      </w:r>
      <w:r w:rsidRPr="009C59D3">
        <w:rPr>
          <w:rFonts w:asciiTheme="minorHAnsi" w:hAnsiTheme="minorHAnsi"/>
          <w:i/>
        </w:rPr>
        <w:t xml:space="preserve"> </w:t>
      </w:r>
    </w:p>
    <w:p w:rsidRPr="009C59D3" w:rsidR="00033EAE" w:rsidP="00F11849" w:rsidRDefault="00033EAE" w14:paraId="73A55135" w14:textId="77777777">
      <w:pPr>
        <w:rPr>
          <w:rFonts w:asciiTheme="minorHAnsi" w:hAnsiTheme="minorHAnsi"/>
          <w:i/>
        </w:rPr>
      </w:pPr>
    </w:p>
    <w:p w:rsidRPr="009C59D3" w:rsidR="002D7920" w:rsidP="00F11849" w:rsidRDefault="002D7920" w14:paraId="3567416E" w14:textId="77777777">
      <w:pPr>
        <w:rPr>
          <w:rFonts w:cs="Arial" w:asciiTheme="minorHAnsi" w:hAnsiTheme="minorHAnsi"/>
        </w:rPr>
      </w:pPr>
    </w:p>
    <w:tbl>
      <w:tblPr>
        <w:tblStyle w:val="Tabellrutenett"/>
        <w:tblW w:w="0" w:type="auto"/>
        <w:tblLook w:val="04A0" w:firstRow="1" w:lastRow="0" w:firstColumn="1" w:lastColumn="0" w:noHBand="0" w:noVBand="1"/>
      </w:tblPr>
      <w:tblGrid>
        <w:gridCol w:w="2405"/>
        <w:gridCol w:w="6656"/>
      </w:tblGrid>
      <w:tr w:rsidRPr="009C59D3" w:rsidR="002D7920" w:rsidTr="002D7920" w14:paraId="58747CA6" w14:textId="77777777">
        <w:tc>
          <w:tcPr>
            <w:tcW w:w="2405" w:type="dxa"/>
            <w:shd w:val="clear" w:color="auto" w:fill="C6D9F1" w:themeFill="text2" w:themeFillTint="33"/>
          </w:tcPr>
          <w:p w:rsidRPr="009C59D3" w:rsidR="002D7920" w:rsidP="00F54B88" w:rsidRDefault="002D7920" w14:paraId="6EB12099" w14:textId="1B294826">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The Customer: </w:t>
            </w:r>
          </w:p>
        </w:tc>
        <w:tc>
          <w:tcPr>
            <w:tcW w:w="6656" w:type="dxa"/>
          </w:tcPr>
          <w:p w:rsidRPr="009C59D3" w:rsidR="002D7920" w:rsidP="00F54B88" w:rsidRDefault="002D7920" w14:paraId="1C3C82D9" w14:textId="77777777">
            <w:pPr>
              <w:pStyle w:val="Overskrift2"/>
              <w:rPr>
                <w:rFonts w:asciiTheme="minorHAnsi" w:hAnsiTheme="minorHAnsi"/>
              </w:rPr>
            </w:pPr>
          </w:p>
        </w:tc>
      </w:tr>
      <w:tr w:rsidRPr="009C59D3" w:rsidR="002D7920" w:rsidTr="002D7920" w14:paraId="3C016B20" w14:textId="77777777">
        <w:tc>
          <w:tcPr>
            <w:tcW w:w="2405" w:type="dxa"/>
            <w:shd w:val="clear" w:color="auto" w:fill="C6D9F1" w:themeFill="text2" w:themeFillTint="33"/>
          </w:tcPr>
          <w:p w:rsidRPr="009C59D3" w:rsidR="002D7920" w:rsidP="00F54B88" w:rsidRDefault="002D7920" w14:paraId="07DEC087" w14:textId="26C24C5B">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Organization number:</w:t>
            </w:r>
          </w:p>
        </w:tc>
        <w:tc>
          <w:tcPr>
            <w:tcW w:w="6656" w:type="dxa"/>
          </w:tcPr>
          <w:p w:rsidRPr="009C59D3" w:rsidR="002D7920" w:rsidP="00F54B88" w:rsidRDefault="002D7920" w14:paraId="078CB4D1" w14:textId="77777777">
            <w:pPr>
              <w:pStyle w:val="Overskrift2"/>
              <w:rPr>
                <w:rFonts w:asciiTheme="minorHAnsi" w:hAnsiTheme="minorHAnsi"/>
              </w:rPr>
            </w:pPr>
          </w:p>
        </w:tc>
      </w:tr>
      <w:tr w:rsidRPr="009C59D3" w:rsidR="002D7920" w:rsidTr="002D7920" w14:paraId="1C4CF747" w14:textId="77777777">
        <w:tc>
          <w:tcPr>
            <w:tcW w:w="2405" w:type="dxa"/>
            <w:shd w:val="clear" w:color="auto" w:fill="C6D9F1" w:themeFill="text2" w:themeFillTint="33"/>
          </w:tcPr>
          <w:p w:rsidRPr="009C59D3" w:rsidR="002D7920" w:rsidP="00F54B88" w:rsidRDefault="002D7920" w14:paraId="1D77831E" w14:textId="0B47FF2E">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Contact person: </w:t>
            </w:r>
          </w:p>
        </w:tc>
        <w:tc>
          <w:tcPr>
            <w:tcW w:w="6656" w:type="dxa"/>
          </w:tcPr>
          <w:p w:rsidRPr="009C59D3" w:rsidR="002D7920" w:rsidP="00F54B88" w:rsidRDefault="002D7920" w14:paraId="0CEDDD3C" w14:textId="77777777">
            <w:pPr>
              <w:pStyle w:val="Overskrift2"/>
              <w:rPr>
                <w:rFonts w:asciiTheme="minorHAnsi" w:hAnsiTheme="minorHAnsi"/>
              </w:rPr>
            </w:pPr>
          </w:p>
        </w:tc>
      </w:tr>
      <w:tr w:rsidRPr="009C59D3" w:rsidR="002D7920" w:rsidTr="002D7920" w14:paraId="12FA46DC" w14:textId="77777777">
        <w:tc>
          <w:tcPr>
            <w:tcW w:w="2405" w:type="dxa"/>
            <w:shd w:val="clear" w:color="auto" w:fill="C6D9F1" w:themeFill="text2" w:themeFillTint="33"/>
          </w:tcPr>
          <w:p w:rsidRPr="009C59D3" w:rsidR="002D7920" w:rsidP="00F54B88" w:rsidRDefault="002D7920" w14:paraId="4FB72646" w14:textId="6EB3947B">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Telephone: </w:t>
            </w:r>
          </w:p>
        </w:tc>
        <w:tc>
          <w:tcPr>
            <w:tcW w:w="6656" w:type="dxa"/>
          </w:tcPr>
          <w:p w:rsidRPr="009C59D3" w:rsidR="002D7920" w:rsidP="00F54B88" w:rsidRDefault="002D7920" w14:paraId="40443035" w14:textId="77777777">
            <w:pPr>
              <w:pStyle w:val="Overskrift2"/>
              <w:rPr>
                <w:rFonts w:asciiTheme="minorHAnsi" w:hAnsiTheme="minorHAnsi"/>
              </w:rPr>
            </w:pPr>
          </w:p>
        </w:tc>
      </w:tr>
      <w:tr w:rsidRPr="009C59D3" w:rsidR="002D7920" w:rsidTr="002D7920" w14:paraId="0DD052E8" w14:textId="77777777">
        <w:tc>
          <w:tcPr>
            <w:tcW w:w="2405" w:type="dxa"/>
            <w:shd w:val="clear" w:color="auto" w:fill="C6D9F1" w:themeFill="text2" w:themeFillTint="33"/>
          </w:tcPr>
          <w:p w:rsidRPr="009C59D3" w:rsidR="002D7920" w:rsidP="002D7920" w:rsidRDefault="002D7920" w14:paraId="267D2517" w14:textId="1F585D6B">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E-mail address:</w:t>
            </w:r>
          </w:p>
        </w:tc>
        <w:tc>
          <w:tcPr>
            <w:tcW w:w="6656" w:type="dxa"/>
          </w:tcPr>
          <w:p w:rsidRPr="009C59D3" w:rsidR="002D7920" w:rsidP="002D7920" w:rsidRDefault="002D7920" w14:paraId="2A049B8E" w14:textId="77777777">
            <w:pPr>
              <w:pStyle w:val="Overskrift2"/>
              <w:rPr>
                <w:rFonts w:asciiTheme="minorHAnsi" w:hAnsiTheme="minorHAnsi"/>
              </w:rPr>
            </w:pPr>
          </w:p>
        </w:tc>
      </w:tr>
      <w:tr w:rsidRPr="009C59D3" w:rsidR="002D7920" w:rsidTr="002D7920" w14:paraId="257825D7" w14:textId="77777777">
        <w:trPr>
          <w:trHeight w:val="425"/>
        </w:trPr>
        <w:tc>
          <w:tcPr>
            <w:tcW w:w="2405" w:type="dxa"/>
            <w:shd w:val="clear" w:color="auto" w:fill="C6D9F1" w:themeFill="text2" w:themeFillTint="33"/>
          </w:tcPr>
          <w:p w:rsidRPr="009C59D3" w:rsidR="002D7920" w:rsidP="002D7920" w:rsidRDefault="002D7920" w14:paraId="0C094A3A" w14:textId="03008BEE">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Postal address: </w:t>
            </w:r>
          </w:p>
        </w:tc>
        <w:tc>
          <w:tcPr>
            <w:tcW w:w="6656" w:type="dxa"/>
          </w:tcPr>
          <w:p w:rsidRPr="009C59D3" w:rsidR="002D7920" w:rsidP="002D7920" w:rsidRDefault="002D7920" w14:paraId="5B715289" w14:textId="77777777">
            <w:pPr>
              <w:pStyle w:val="Overskrift2"/>
              <w:rPr>
                <w:rFonts w:asciiTheme="minorHAnsi" w:hAnsiTheme="minorHAnsi"/>
              </w:rPr>
            </w:pPr>
          </w:p>
        </w:tc>
      </w:tr>
    </w:tbl>
    <w:p w:rsidRPr="009C59D3" w:rsidR="002D7920" w:rsidP="00F54B88" w:rsidRDefault="002D7920" w14:paraId="64D2B91C" w14:textId="77777777">
      <w:pPr>
        <w:pStyle w:val="Overskrift2"/>
        <w:rPr>
          <w:rFonts w:asciiTheme="minorHAnsi" w:hAnsiTheme="minorHAnsi"/>
        </w:rPr>
      </w:pPr>
    </w:p>
    <w:tbl>
      <w:tblPr>
        <w:tblStyle w:val="Tabellrutenett"/>
        <w:tblW w:w="0" w:type="auto"/>
        <w:tblLook w:val="04A0" w:firstRow="1" w:lastRow="0" w:firstColumn="1" w:lastColumn="0" w:noHBand="0" w:noVBand="1"/>
      </w:tblPr>
      <w:tblGrid>
        <w:gridCol w:w="2405"/>
        <w:gridCol w:w="6656"/>
      </w:tblGrid>
      <w:tr w:rsidRPr="009C59D3" w:rsidR="002D7920" w:rsidTr="00E068D1" w14:paraId="7140B1A3" w14:textId="77777777">
        <w:tc>
          <w:tcPr>
            <w:tcW w:w="2405" w:type="dxa"/>
            <w:shd w:val="clear" w:color="auto" w:fill="C6D9F1" w:themeFill="text2" w:themeFillTint="33"/>
          </w:tcPr>
          <w:p w:rsidRPr="009C59D3" w:rsidR="002D7920" w:rsidP="00E068D1" w:rsidRDefault="002D7920" w14:paraId="5FB0B062" w14:textId="0235F568">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The </w:t>
            </w:r>
            <w:r w:rsidRPr="009C59D3" w:rsidR="00B12FAC">
              <w:rPr>
                <w:rFonts w:cs="Arial" w:asciiTheme="minorHAnsi" w:hAnsiTheme="minorHAnsi"/>
                <w:b w:val="0"/>
                <w:bCs w:val="0"/>
                <w:sz w:val="22"/>
                <w:szCs w:val="22"/>
              </w:rPr>
              <w:t>Supplier</w:t>
            </w:r>
            <w:r w:rsidRPr="009C59D3">
              <w:rPr>
                <w:rFonts w:cs="Arial" w:asciiTheme="minorHAnsi" w:hAnsiTheme="minorHAnsi"/>
                <w:b w:val="0"/>
                <w:bCs w:val="0"/>
                <w:sz w:val="22"/>
                <w:szCs w:val="22"/>
              </w:rPr>
              <w:t xml:space="preserve">: </w:t>
            </w:r>
          </w:p>
        </w:tc>
        <w:tc>
          <w:tcPr>
            <w:tcW w:w="6656" w:type="dxa"/>
          </w:tcPr>
          <w:p w:rsidRPr="009C59D3" w:rsidR="002D7920" w:rsidP="00E068D1" w:rsidRDefault="002D7920" w14:paraId="186B8E59" w14:textId="77777777">
            <w:pPr>
              <w:pStyle w:val="Overskrift2"/>
              <w:rPr>
                <w:rFonts w:asciiTheme="minorHAnsi" w:hAnsiTheme="minorHAnsi"/>
              </w:rPr>
            </w:pPr>
          </w:p>
        </w:tc>
      </w:tr>
      <w:tr w:rsidRPr="009C59D3" w:rsidR="002D7920" w:rsidTr="00E068D1" w14:paraId="05D9A2E8" w14:textId="77777777">
        <w:tc>
          <w:tcPr>
            <w:tcW w:w="2405" w:type="dxa"/>
            <w:shd w:val="clear" w:color="auto" w:fill="C6D9F1" w:themeFill="text2" w:themeFillTint="33"/>
          </w:tcPr>
          <w:p w:rsidRPr="009C59D3" w:rsidR="002D7920" w:rsidP="00E068D1" w:rsidRDefault="002D7920" w14:paraId="59EBBB17" w14:textId="77777777">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Organization number:</w:t>
            </w:r>
          </w:p>
        </w:tc>
        <w:tc>
          <w:tcPr>
            <w:tcW w:w="6656" w:type="dxa"/>
          </w:tcPr>
          <w:p w:rsidRPr="009C59D3" w:rsidR="002D7920" w:rsidP="00E068D1" w:rsidRDefault="002D7920" w14:paraId="43754B61" w14:textId="77777777">
            <w:pPr>
              <w:pStyle w:val="Overskrift2"/>
              <w:rPr>
                <w:rFonts w:asciiTheme="minorHAnsi" w:hAnsiTheme="minorHAnsi"/>
              </w:rPr>
            </w:pPr>
          </w:p>
        </w:tc>
      </w:tr>
      <w:tr w:rsidRPr="009C59D3" w:rsidR="002D7920" w:rsidTr="00E068D1" w14:paraId="24D07839" w14:textId="77777777">
        <w:tc>
          <w:tcPr>
            <w:tcW w:w="2405" w:type="dxa"/>
            <w:shd w:val="clear" w:color="auto" w:fill="C6D9F1" w:themeFill="text2" w:themeFillTint="33"/>
          </w:tcPr>
          <w:p w:rsidRPr="009C59D3" w:rsidR="002D7920" w:rsidP="00E068D1" w:rsidRDefault="002D7920" w14:paraId="094B4985" w14:textId="77777777">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Contact person: </w:t>
            </w:r>
          </w:p>
        </w:tc>
        <w:tc>
          <w:tcPr>
            <w:tcW w:w="6656" w:type="dxa"/>
          </w:tcPr>
          <w:p w:rsidRPr="009C59D3" w:rsidR="002D7920" w:rsidP="00E068D1" w:rsidRDefault="002D7920" w14:paraId="28501F60" w14:textId="77777777">
            <w:pPr>
              <w:pStyle w:val="Overskrift2"/>
              <w:rPr>
                <w:rFonts w:asciiTheme="minorHAnsi" w:hAnsiTheme="minorHAnsi"/>
              </w:rPr>
            </w:pPr>
          </w:p>
        </w:tc>
      </w:tr>
      <w:tr w:rsidRPr="009C59D3" w:rsidR="002D7920" w:rsidTr="00E068D1" w14:paraId="000C5DFA" w14:textId="77777777">
        <w:tc>
          <w:tcPr>
            <w:tcW w:w="2405" w:type="dxa"/>
            <w:shd w:val="clear" w:color="auto" w:fill="C6D9F1" w:themeFill="text2" w:themeFillTint="33"/>
          </w:tcPr>
          <w:p w:rsidRPr="009C59D3" w:rsidR="002D7920" w:rsidP="00E068D1" w:rsidRDefault="002D7920" w14:paraId="6CA0EE15" w14:textId="77777777">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Telephone: </w:t>
            </w:r>
          </w:p>
        </w:tc>
        <w:tc>
          <w:tcPr>
            <w:tcW w:w="6656" w:type="dxa"/>
          </w:tcPr>
          <w:p w:rsidRPr="009C59D3" w:rsidR="002D7920" w:rsidP="00E068D1" w:rsidRDefault="002D7920" w14:paraId="74DA917D" w14:textId="77777777">
            <w:pPr>
              <w:pStyle w:val="Overskrift2"/>
              <w:rPr>
                <w:rFonts w:asciiTheme="minorHAnsi" w:hAnsiTheme="minorHAnsi"/>
              </w:rPr>
            </w:pPr>
          </w:p>
        </w:tc>
      </w:tr>
      <w:tr w:rsidRPr="009C59D3" w:rsidR="002D7920" w:rsidTr="00E068D1" w14:paraId="377EE98D" w14:textId="77777777">
        <w:tc>
          <w:tcPr>
            <w:tcW w:w="2405" w:type="dxa"/>
            <w:shd w:val="clear" w:color="auto" w:fill="C6D9F1" w:themeFill="text2" w:themeFillTint="33"/>
          </w:tcPr>
          <w:p w:rsidRPr="009C59D3" w:rsidR="002D7920" w:rsidP="00E068D1" w:rsidRDefault="002D7920" w14:paraId="757DF325" w14:textId="77777777">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E-mail address:</w:t>
            </w:r>
          </w:p>
        </w:tc>
        <w:tc>
          <w:tcPr>
            <w:tcW w:w="6656" w:type="dxa"/>
          </w:tcPr>
          <w:p w:rsidRPr="009C59D3" w:rsidR="002D7920" w:rsidP="00E068D1" w:rsidRDefault="002D7920" w14:paraId="7BE5BC8A" w14:textId="77777777">
            <w:pPr>
              <w:pStyle w:val="Overskrift2"/>
              <w:rPr>
                <w:rFonts w:asciiTheme="minorHAnsi" w:hAnsiTheme="minorHAnsi"/>
              </w:rPr>
            </w:pPr>
          </w:p>
        </w:tc>
      </w:tr>
      <w:tr w:rsidRPr="009C59D3" w:rsidR="002D7920" w:rsidTr="00E068D1" w14:paraId="079D8BC1" w14:textId="77777777">
        <w:trPr>
          <w:trHeight w:val="425"/>
        </w:trPr>
        <w:tc>
          <w:tcPr>
            <w:tcW w:w="2405" w:type="dxa"/>
            <w:shd w:val="clear" w:color="auto" w:fill="C6D9F1" w:themeFill="text2" w:themeFillTint="33"/>
          </w:tcPr>
          <w:p w:rsidRPr="009C59D3" w:rsidR="002D7920" w:rsidP="00E068D1" w:rsidRDefault="002D7920" w14:paraId="1AD2A3F6" w14:textId="77777777">
            <w:pPr>
              <w:pStyle w:val="Overskrift2"/>
              <w:rPr>
                <w:rFonts w:cs="Arial" w:asciiTheme="minorHAnsi" w:hAnsiTheme="minorHAnsi"/>
                <w:b w:val="0"/>
                <w:bCs w:val="0"/>
                <w:sz w:val="22"/>
                <w:szCs w:val="22"/>
              </w:rPr>
            </w:pPr>
            <w:r w:rsidRPr="009C59D3">
              <w:rPr>
                <w:rFonts w:cs="Arial" w:asciiTheme="minorHAnsi" w:hAnsiTheme="minorHAnsi"/>
                <w:b w:val="0"/>
                <w:bCs w:val="0"/>
                <w:sz w:val="22"/>
                <w:szCs w:val="22"/>
              </w:rPr>
              <w:t xml:space="preserve">Postal address: </w:t>
            </w:r>
          </w:p>
        </w:tc>
        <w:tc>
          <w:tcPr>
            <w:tcW w:w="6656" w:type="dxa"/>
          </w:tcPr>
          <w:p w:rsidRPr="009C59D3" w:rsidR="002D7920" w:rsidP="00E068D1" w:rsidRDefault="002D7920" w14:paraId="1DE8D0C3" w14:textId="77777777">
            <w:pPr>
              <w:pStyle w:val="Overskrift2"/>
              <w:rPr>
                <w:rFonts w:asciiTheme="minorHAnsi" w:hAnsiTheme="minorHAnsi"/>
              </w:rPr>
            </w:pPr>
          </w:p>
        </w:tc>
      </w:tr>
    </w:tbl>
    <w:p w:rsidRPr="009C59D3" w:rsidR="00E35C98" w:rsidP="00D23FA0" w:rsidRDefault="00E35C98" w14:paraId="2A6B8CBE" w14:textId="637B9AD1">
      <w:pPr>
        <w:pStyle w:val="Overskrift2"/>
        <w:numPr>
          <w:ilvl w:val="0"/>
          <w:numId w:val="19"/>
        </w:numPr>
        <w:rPr>
          <w:rFonts w:asciiTheme="minorHAnsi" w:hAnsiTheme="minorHAnsi"/>
        </w:rPr>
      </w:pPr>
      <w:r w:rsidRPr="009C59D3">
        <w:rPr>
          <w:rFonts w:asciiTheme="minorHAnsi" w:hAnsiTheme="minorHAnsi"/>
        </w:rPr>
        <w:t>Duty to respond to enquiries</w:t>
      </w:r>
    </w:p>
    <w:p w:rsidRPr="00D23FA0" w:rsidR="00E35C98" w:rsidP="00F11849" w:rsidRDefault="00E35C98" w14:paraId="071BD55B" w14:textId="491312EC">
      <w:pPr>
        <w:rPr>
          <w:rFonts w:cs="Arial" w:asciiTheme="minorHAnsi" w:hAnsiTheme="minorHAnsi"/>
        </w:rPr>
      </w:pPr>
      <w:r w:rsidRPr="009C59D3">
        <w:rPr>
          <w:rFonts w:asciiTheme="minorHAnsi" w:hAnsiTheme="minorHAnsi"/>
        </w:rPr>
        <w:t>If specific deadlines have been agreed</w:t>
      </w:r>
      <w:r w:rsidR="0073101F">
        <w:rPr>
          <w:rFonts w:asciiTheme="minorHAnsi" w:hAnsiTheme="minorHAnsi"/>
        </w:rPr>
        <w:t xml:space="preserve"> upon</w:t>
      </w:r>
      <w:r w:rsidRPr="009C59D3">
        <w:rPr>
          <w:rFonts w:asciiTheme="minorHAnsi" w:hAnsiTheme="minorHAnsi"/>
        </w:rPr>
        <w:t xml:space="preserve"> for the </w:t>
      </w:r>
      <w:r w:rsidRPr="009C59D3" w:rsidR="00B12FAC">
        <w:rPr>
          <w:rFonts w:asciiTheme="minorHAnsi" w:hAnsiTheme="minorHAnsi"/>
        </w:rPr>
        <w:t>Supplier</w:t>
      </w:r>
      <w:r w:rsidRPr="009C59D3">
        <w:rPr>
          <w:rFonts w:asciiTheme="minorHAnsi" w:hAnsiTheme="minorHAnsi"/>
        </w:rPr>
        <w:t>'s duty to respond to the Customer's enquiries, th</w:t>
      </w:r>
      <w:r w:rsidR="0073101F">
        <w:rPr>
          <w:rFonts w:asciiTheme="minorHAnsi" w:hAnsiTheme="minorHAnsi"/>
        </w:rPr>
        <w:t>ese deadlines</w:t>
      </w:r>
      <w:r w:rsidRPr="009C59D3">
        <w:rPr>
          <w:rFonts w:asciiTheme="minorHAnsi" w:hAnsiTheme="minorHAnsi"/>
        </w:rPr>
        <w:t xml:space="preserve"> shall be </w:t>
      </w:r>
      <w:r w:rsidR="0073101F">
        <w:rPr>
          <w:rFonts w:asciiTheme="minorHAnsi" w:hAnsiTheme="minorHAnsi"/>
        </w:rPr>
        <w:t>listed</w:t>
      </w:r>
      <w:r w:rsidRPr="009C59D3" w:rsidR="0073101F">
        <w:rPr>
          <w:rFonts w:asciiTheme="minorHAnsi" w:hAnsiTheme="minorHAnsi"/>
        </w:rPr>
        <w:t xml:space="preserve"> </w:t>
      </w:r>
      <w:r w:rsidRPr="009C59D3">
        <w:rPr>
          <w:rFonts w:asciiTheme="minorHAnsi" w:hAnsiTheme="minorHAnsi"/>
        </w:rPr>
        <w:t>here.</w:t>
      </w:r>
    </w:p>
    <w:p w:rsidRPr="00D23FA0" w:rsidR="00F11849" w:rsidP="00D23FA0" w:rsidRDefault="00F826ED" w14:paraId="51D4B7C2" w14:textId="54DA7FDB">
      <w:pPr>
        <w:pStyle w:val="Overskrift2"/>
        <w:numPr>
          <w:ilvl w:val="0"/>
          <w:numId w:val="19"/>
        </w:numPr>
        <w:rPr>
          <w:rFonts w:asciiTheme="minorHAnsi" w:hAnsiTheme="minorHAnsi"/>
        </w:rPr>
      </w:pPr>
      <w:r w:rsidRPr="00D23FA0">
        <w:rPr>
          <w:rFonts w:asciiTheme="minorHAnsi" w:hAnsiTheme="minorHAnsi"/>
        </w:rPr>
        <w:t xml:space="preserve">Cooperation </w:t>
      </w:r>
    </w:p>
    <w:p w:rsidRPr="009C59D3" w:rsidR="00F826ED" w:rsidP="00B34C85" w:rsidRDefault="0014305D" w14:paraId="689A740D" w14:textId="015721BB">
      <w:pPr>
        <w:rPr>
          <w:rFonts w:cs="Arial" w:asciiTheme="minorHAnsi" w:hAnsiTheme="minorHAnsi"/>
        </w:rPr>
      </w:pPr>
      <w:r w:rsidRPr="009C59D3">
        <w:rPr>
          <w:rFonts w:asciiTheme="minorHAnsi" w:hAnsiTheme="minorHAnsi"/>
        </w:rPr>
        <w:t xml:space="preserve">If other provisions have been agreed </w:t>
      </w:r>
      <w:r w:rsidR="0073101F">
        <w:rPr>
          <w:rFonts w:asciiTheme="minorHAnsi" w:hAnsiTheme="minorHAnsi"/>
        </w:rPr>
        <w:t xml:space="preserve">upon </w:t>
      </w:r>
      <w:r w:rsidRPr="009C59D3">
        <w:rPr>
          <w:rFonts w:asciiTheme="minorHAnsi" w:hAnsiTheme="minorHAnsi"/>
        </w:rPr>
        <w:t>concerning the parties' cooperation, th</w:t>
      </w:r>
      <w:r w:rsidR="0073101F">
        <w:rPr>
          <w:rFonts w:asciiTheme="minorHAnsi" w:hAnsiTheme="minorHAnsi"/>
        </w:rPr>
        <w:t>e relevant provisions</w:t>
      </w:r>
      <w:r w:rsidRPr="009C59D3">
        <w:rPr>
          <w:rFonts w:asciiTheme="minorHAnsi" w:hAnsiTheme="minorHAnsi"/>
        </w:rPr>
        <w:t xml:space="preserve"> shall be </w:t>
      </w:r>
      <w:r w:rsidR="0073101F">
        <w:rPr>
          <w:rFonts w:asciiTheme="minorHAnsi" w:hAnsiTheme="minorHAnsi"/>
        </w:rPr>
        <w:t>listed</w:t>
      </w:r>
      <w:r w:rsidRPr="009C59D3" w:rsidR="0073101F">
        <w:rPr>
          <w:rFonts w:asciiTheme="minorHAnsi" w:hAnsiTheme="minorHAnsi"/>
        </w:rPr>
        <w:t xml:space="preserve"> </w:t>
      </w:r>
      <w:r w:rsidRPr="009C59D3">
        <w:rPr>
          <w:rFonts w:asciiTheme="minorHAnsi" w:hAnsiTheme="minorHAnsi"/>
        </w:rPr>
        <w:t xml:space="preserve">here. </w:t>
      </w:r>
    </w:p>
    <w:p w:rsidR="00C4629C" w:rsidRDefault="00C4629C" w14:paraId="494EEB7D" w14:textId="2EB10399">
      <w:pPr>
        <w:keepLines w:val="0"/>
        <w:widowControl/>
        <w:rPr>
          <w:rFonts w:cs="Arial" w:asciiTheme="minorHAnsi" w:hAnsiTheme="minorHAnsi"/>
          <w:sz w:val="36"/>
          <w:szCs w:val="36"/>
        </w:rPr>
      </w:pPr>
      <w:bookmarkStart w:name="_Toc423601669" w:id="13"/>
    </w:p>
    <w:p w:rsidRPr="009C59D3" w:rsidR="00007A98" w:rsidP="00166FF2" w:rsidRDefault="00007A98" w14:paraId="76238516" w14:textId="3DD902D8">
      <w:pPr>
        <w:pStyle w:val="Overskrift1"/>
        <w:rPr>
          <w:rFonts w:asciiTheme="minorHAnsi" w:hAnsiTheme="minorHAnsi"/>
        </w:rPr>
      </w:pPr>
      <w:bookmarkStart w:name="_Toc85300999" w:id="14"/>
      <w:r w:rsidRPr="009C59D3">
        <w:rPr>
          <w:rFonts w:asciiTheme="minorHAnsi" w:hAnsiTheme="minorHAnsi"/>
        </w:rPr>
        <w:t xml:space="preserve">Appendix </w:t>
      </w:r>
      <w:r w:rsidRPr="009C59D3" w:rsidR="00006740">
        <w:rPr>
          <w:rFonts w:asciiTheme="minorHAnsi" w:hAnsiTheme="minorHAnsi"/>
        </w:rPr>
        <w:t>7</w:t>
      </w:r>
      <w:r w:rsidRPr="009C59D3">
        <w:rPr>
          <w:rFonts w:asciiTheme="minorHAnsi" w:hAnsiTheme="minorHAnsi"/>
        </w:rPr>
        <w:t>: Prices and price provisions</w:t>
      </w:r>
      <w:bookmarkEnd w:id="13"/>
      <w:bookmarkEnd w:id="14"/>
    </w:p>
    <w:p w:rsidRPr="006C3C0B" w:rsidR="00C02A46" w:rsidP="00D23FA0" w:rsidRDefault="00861291" w14:paraId="0E657B0E" w14:textId="3243239C">
      <w:pPr>
        <w:pStyle w:val="Overskrift2"/>
        <w:numPr>
          <w:ilvl w:val="0"/>
          <w:numId w:val="20"/>
        </w:numPr>
        <w:rPr>
          <w:rFonts w:asciiTheme="minorHAnsi" w:hAnsiTheme="minorHAnsi"/>
        </w:rPr>
      </w:pPr>
      <w:r w:rsidRPr="006C3C0B">
        <w:rPr>
          <w:rFonts w:asciiTheme="minorHAnsi" w:hAnsiTheme="minorHAnsi"/>
        </w:rPr>
        <w:t>General</w:t>
      </w:r>
    </w:p>
    <w:p w:rsidRPr="006C3C0B" w:rsidR="00007A98" w:rsidP="00007A98" w:rsidRDefault="008130B8" w14:paraId="662E8FDE" w14:textId="6E821001">
      <w:pPr>
        <w:rPr>
          <w:rFonts w:cs="Arial" w:asciiTheme="minorHAnsi" w:hAnsiTheme="minorHAnsi"/>
        </w:rPr>
      </w:pPr>
      <w:r w:rsidRPr="006C3C0B">
        <w:rPr>
          <w:rFonts w:asciiTheme="minorHAnsi" w:hAnsiTheme="minorHAnsi"/>
        </w:rPr>
        <w:t xml:space="preserve">All prices and detailed payment terms for the </w:t>
      </w:r>
      <w:r w:rsidRPr="006C3C0B" w:rsidR="00B12FAC">
        <w:rPr>
          <w:rFonts w:asciiTheme="minorHAnsi" w:hAnsiTheme="minorHAnsi"/>
        </w:rPr>
        <w:t>Supplier</w:t>
      </w:r>
      <w:r w:rsidRPr="006C3C0B">
        <w:rPr>
          <w:rFonts w:asciiTheme="minorHAnsi" w:hAnsiTheme="minorHAnsi"/>
        </w:rPr>
        <w:t xml:space="preserve">'s deliverables shall be stated here or in the individual </w:t>
      </w:r>
      <w:r w:rsidR="00276E96">
        <w:rPr>
          <w:rFonts w:asciiTheme="minorHAnsi" w:hAnsiTheme="minorHAnsi"/>
        </w:rPr>
        <w:t>SOWs</w:t>
      </w:r>
      <w:r w:rsidRPr="006C3C0B" w:rsidR="007C347A">
        <w:rPr>
          <w:rFonts w:asciiTheme="minorHAnsi" w:hAnsiTheme="minorHAnsi"/>
        </w:rPr>
        <w:t xml:space="preserve">. </w:t>
      </w:r>
    </w:p>
    <w:p w:rsidRPr="006C3C0B" w:rsidR="003C2CB7" w:rsidP="003C2CB7" w:rsidRDefault="003C2CB7" w14:paraId="235211F0" w14:textId="77777777">
      <w:pPr>
        <w:pStyle w:val="Teknisk4"/>
        <w:tabs>
          <w:tab w:val="clear" w:pos="-720"/>
        </w:tabs>
        <w:suppressAutoHyphens w:val="0"/>
        <w:rPr>
          <w:rFonts w:cs="Arial" w:asciiTheme="minorHAnsi" w:hAnsiTheme="minorHAnsi"/>
          <w:b w:val="0"/>
          <w:sz w:val="22"/>
          <w:szCs w:val="22"/>
        </w:rPr>
      </w:pPr>
    </w:p>
    <w:p w:rsidR="008165EC" w:rsidP="003C2CB7" w:rsidRDefault="00D23FA0" w14:paraId="1E86F94F" w14:textId="5ED00218">
      <w:pPr>
        <w:pStyle w:val="Teknisk4"/>
        <w:tabs>
          <w:tab w:val="clear" w:pos="-720"/>
        </w:tabs>
        <w:suppressAutoHyphens w:val="0"/>
        <w:rPr>
          <w:rFonts w:asciiTheme="minorHAnsi" w:hAnsiTheme="minorHAnsi"/>
          <w:b w:val="0"/>
          <w:sz w:val="22"/>
        </w:rPr>
      </w:pPr>
      <w:r w:rsidRPr="006C3C0B">
        <w:rPr>
          <w:rFonts w:asciiTheme="minorHAnsi" w:hAnsiTheme="minorHAnsi"/>
          <w:b w:val="0"/>
          <w:sz w:val="22"/>
        </w:rPr>
        <w:t>All prices</w:t>
      </w:r>
      <w:r w:rsidRPr="006C3C0B" w:rsidR="008165EC">
        <w:rPr>
          <w:rFonts w:asciiTheme="minorHAnsi" w:hAnsiTheme="minorHAnsi"/>
          <w:b w:val="0"/>
          <w:sz w:val="22"/>
        </w:rPr>
        <w:t xml:space="preserve"> are to be listed in Norwegian krone</w:t>
      </w:r>
      <w:r w:rsidRPr="006C3C0B" w:rsidR="00C07DB5">
        <w:rPr>
          <w:rFonts w:asciiTheme="minorHAnsi" w:hAnsiTheme="minorHAnsi"/>
          <w:b w:val="0"/>
          <w:sz w:val="22"/>
        </w:rPr>
        <w:t>r</w:t>
      </w:r>
      <w:r w:rsidRPr="006C3C0B" w:rsidR="008165EC">
        <w:rPr>
          <w:rFonts w:asciiTheme="minorHAnsi" w:hAnsiTheme="minorHAnsi"/>
          <w:b w:val="0"/>
          <w:sz w:val="22"/>
        </w:rPr>
        <w:t xml:space="preserve"> (NOK)</w:t>
      </w:r>
      <w:r w:rsidRPr="006C3C0B" w:rsidR="005A63B6">
        <w:rPr>
          <w:rFonts w:asciiTheme="minorHAnsi" w:hAnsiTheme="minorHAnsi"/>
          <w:b w:val="0"/>
          <w:sz w:val="22"/>
        </w:rPr>
        <w:t>,</w:t>
      </w:r>
      <w:r w:rsidRPr="006C3C0B" w:rsidR="008165EC">
        <w:rPr>
          <w:rFonts w:asciiTheme="minorHAnsi" w:hAnsiTheme="minorHAnsi"/>
          <w:b w:val="0"/>
          <w:sz w:val="22"/>
        </w:rPr>
        <w:t xml:space="preserve"> and exclusive of Value Added Tax, but inclusive of customs duties and any other indirect taxes</w:t>
      </w:r>
      <w:r w:rsidRPr="006C3C0B">
        <w:rPr>
          <w:rFonts w:asciiTheme="minorHAnsi" w:hAnsiTheme="minorHAnsi"/>
          <w:b w:val="0"/>
          <w:sz w:val="22"/>
        </w:rPr>
        <w:t>.</w:t>
      </w:r>
    </w:p>
    <w:p w:rsidR="00276E96" w:rsidP="003C2CB7" w:rsidRDefault="00276E96" w14:paraId="484E4AC2" w14:textId="77777777">
      <w:pPr>
        <w:pStyle w:val="Teknisk4"/>
        <w:tabs>
          <w:tab w:val="clear" w:pos="-720"/>
        </w:tabs>
        <w:suppressAutoHyphens w:val="0"/>
        <w:rPr>
          <w:rFonts w:asciiTheme="minorHAnsi" w:hAnsiTheme="minorHAnsi"/>
          <w:b w:val="0"/>
          <w:sz w:val="22"/>
        </w:rPr>
      </w:pPr>
    </w:p>
    <w:p w:rsidRPr="00240F04" w:rsidR="00240F04" w:rsidP="00D23FA0" w:rsidRDefault="00240F04" w14:paraId="73DD6D32" w14:textId="6C93B73A">
      <w:pPr>
        <w:pStyle w:val="Overskrift2"/>
        <w:numPr>
          <w:ilvl w:val="0"/>
          <w:numId w:val="20"/>
        </w:numPr>
        <w:rPr>
          <w:rFonts w:asciiTheme="minorHAnsi" w:hAnsiTheme="minorHAnsi"/>
        </w:rPr>
      </w:pPr>
      <w:r w:rsidRPr="006C3C0B">
        <w:rPr>
          <w:rFonts w:asciiTheme="minorHAnsi" w:hAnsiTheme="minorHAnsi"/>
        </w:rPr>
        <w:t>Fees</w:t>
      </w:r>
    </w:p>
    <w:p w:rsidR="00C8480C" w:rsidP="00240F04" w:rsidRDefault="00A468B3" w14:paraId="012AEFCF" w14:textId="2EAF5C05">
      <w:pPr>
        <w:pStyle w:val="Overskrift2"/>
        <w:rPr>
          <w:rFonts w:asciiTheme="minorHAnsi" w:hAnsiTheme="minorHAnsi"/>
          <w:b w:val="0"/>
          <w:sz w:val="22"/>
        </w:rPr>
      </w:pPr>
      <w:r w:rsidRPr="00240F04">
        <w:rPr>
          <w:rFonts w:asciiTheme="minorHAnsi" w:hAnsiTheme="minorHAnsi"/>
          <w:b w:val="0"/>
          <w:sz w:val="22"/>
        </w:rPr>
        <w:t xml:space="preserve">Travel and subsistence costs shall be specified </w:t>
      </w:r>
      <w:r w:rsidRPr="00A468B3">
        <w:rPr>
          <w:rFonts w:asciiTheme="minorHAnsi" w:hAnsiTheme="minorHAnsi"/>
          <w:b w:val="0"/>
          <w:sz w:val="22"/>
        </w:rPr>
        <w:t>separately and</w:t>
      </w:r>
      <w:r w:rsidRPr="00240F04">
        <w:rPr>
          <w:rFonts w:asciiTheme="minorHAnsi" w:hAnsiTheme="minorHAnsi"/>
          <w:b w:val="0"/>
          <w:sz w:val="22"/>
        </w:rPr>
        <w:t xml:space="preserve"> shall be paid pursuant to the </w:t>
      </w:r>
      <w:r>
        <w:rPr>
          <w:rFonts w:asciiTheme="minorHAnsi" w:hAnsiTheme="minorHAnsi"/>
          <w:b w:val="0"/>
          <w:sz w:val="22"/>
        </w:rPr>
        <w:t xml:space="preserve">Norwegian </w:t>
      </w:r>
      <w:r w:rsidRPr="00240F04">
        <w:rPr>
          <w:rFonts w:asciiTheme="minorHAnsi" w:hAnsiTheme="minorHAnsi"/>
          <w:b w:val="0"/>
          <w:sz w:val="22"/>
        </w:rPr>
        <w:t xml:space="preserve">Government Travel Allowance Scale applicable at any given time, unless otherwise agreed. Travel time </w:t>
      </w:r>
      <w:r w:rsidR="00E84154">
        <w:rPr>
          <w:rFonts w:asciiTheme="minorHAnsi" w:hAnsiTheme="minorHAnsi"/>
          <w:b w:val="0"/>
          <w:sz w:val="22"/>
        </w:rPr>
        <w:t>may not be invoice</w:t>
      </w:r>
      <w:r w:rsidR="009302B4">
        <w:rPr>
          <w:rFonts w:asciiTheme="minorHAnsi" w:hAnsiTheme="minorHAnsi"/>
          <w:b w:val="0"/>
          <w:sz w:val="22"/>
        </w:rPr>
        <w:t>d</w:t>
      </w:r>
      <w:r w:rsidR="00846294">
        <w:rPr>
          <w:rFonts w:asciiTheme="minorHAnsi" w:hAnsiTheme="minorHAnsi"/>
          <w:b w:val="0"/>
          <w:sz w:val="22"/>
        </w:rPr>
        <w:t xml:space="preserve">. </w:t>
      </w:r>
    </w:p>
    <w:p w:rsidRPr="00240F04" w:rsidR="00240F04" w:rsidP="00240F04" w:rsidRDefault="00240F04" w14:paraId="186A0AAE" w14:textId="77777777"/>
    <w:p w:rsidRPr="00240F04" w:rsidR="006E0514" w:rsidP="007F1860" w:rsidRDefault="006E0514" w14:paraId="02876EF9" w14:textId="69E0F493">
      <w:pPr>
        <w:pStyle w:val="Listeavsnitt"/>
        <w:numPr>
          <w:ilvl w:val="1"/>
          <w:numId w:val="20"/>
        </w:numPr>
        <w:rPr>
          <w:rFonts w:asciiTheme="minorHAnsi" w:hAnsiTheme="minorHAnsi" w:cstheme="minorHAnsi"/>
          <w:i/>
          <w:iCs/>
        </w:rPr>
      </w:pPr>
      <w:r w:rsidRPr="00240F04">
        <w:rPr>
          <w:rFonts w:asciiTheme="minorHAnsi" w:hAnsiTheme="minorHAnsi" w:cstheme="minorHAnsi"/>
          <w:i/>
          <w:iCs/>
        </w:rPr>
        <w:t>General</w:t>
      </w:r>
    </w:p>
    <w:p w:rsidR="00EF117E" w:rsidP="006E0514" w:rsidRDefault="0064651A" w14:paraId="7288FDDF" w14:textId="17D25965">
      <w:pPr>
        <w:rPr>
          <w:rFonts w:asciiTheme="minorHAnsi" w:hAnsiTheme="minorHAnsi" w:cstheme="minorHAnsi"/>
        </w:rPr>
      </w:pPr>
      <w:r>
        <w:rPr>
          <w:rFonts w:asciiTheme="minorHAnsi" w:hAnsiTheme="minorHAnsi" w:cstheme="minorHAnsi"/>
        </w:rPr>
        <w:t xml:space="preserve">This agreement is based on </w:t>
      </w:r>
      <w:r w:rsidR="00CE3974">
        <w:rPr>
          <w:rFonts w:asciiTheme="minorHAnsi" w:hAnsiTheme="minorHAnsi" w:cstheme="minorHAnsi"/>
        </w:rPr>
        <w:t>time and material and an open</w:t>
      </w:r>
      <w:r w:rsidR="00C66DEB">
        <w:rPr>
          <w:rFonts w:asciiTheme="minorHAnsi" w:hAnsiTheme="minorHAnsi" w:cstheme="minorHAnsi"/>
        </w:rPr>
        <w:t>-</w:t>
      </w:r>
      <w:r w:rsidR="00CE3974">
        <w:rPr>
          <w:rFonts w:asciiTheme="minorHAnsi" w:hAnsiTheme="minorHAnsi" w:cstheme="minorHAnsi"/>
        </w:rPr>
        <w:t>book principle</w:t>
      </w:r>
      <w:r w:rsidR="00C66DEB">
        <w:rPr>
          <w:rFonts w:asciiTheme="minorHAnsi" w:hAnsiTheme="minorHAnsi" w:cstheme="minorHAnsi"/>
        </w:rPr>
        <w:t xml:space="preserve">. </w:t>
      </w:r>
      <w:r w:rsidR="003D0D6A">
        <w:rPr>
          <w:rFonts w:asciiTheme="minorHAnsi" w:hAnsiTheme="minorHAnsi" w:cstheme="minorHAnsi"/>
        </w:rPr>
        <w:t>The Supplier is r</w:t>
      </w:r>
      <w:r w:rsidRPr="00240F04" w:rsidR="003D0D6A">
        <w:rPr>
          <w:rFonts w:asciiTheme="minorHAnsi" w:hAnsiTheme="minorHAnsi" w:cstheme="minorHAnsi"/>
        </w:rPr>
        <w:t xml:space="preserve">eimbursed </w:t>
      </w:r>
      <w:r w:rsidRPr="00402C0D" w:rsidR="00402C0D">
        <w:rPr>
          <w:rFonts w:asciiTheme="minorHAnsi" w:hAnsiTheme="minorHAnsi" w:cstheme="minorHAnsi"/>
        </w:rPr>
        <w:t>based on</w:t>
      </w:r>
      <w:r w:rsidR="00402C0D">
        <w:rPr>
          <w:rFonts w:asciiTheme="minorHAnsi" w:hAnsiTheme="minorHAnsi" w:cstheme="minorHAnsi"/>
        </w:rPr>
        <w:t xml:space="preserve"> </w:t>
      </w:r>
      <w:r w:rsidR="0027439E">
        <w:rPr>
          <w:rFonts w:asciiTheme="minorHAnsi" w:hAnsiTheme="minorHAnsi" w:cstheme="minorHAnsi"/>
        </w:rPr>
        <w:t>specified hourly rates and</w:t>
      </w:r>
      <w:r w:rsidR="00AF1703">
        <w:rPr>
          <w:rFonts w:asciiTheme="minorHAnsi" w:hAnsiTheme="minorHAnsi" w:cstheme="minorHAnsi"/>
        </w:rPr>
        <w:t>/or</w:t>
      </w:r>
      <w:r w:rsidRPr="00240F04" w:rsidR="003D0D6A">
        <w:rPr>
          <w:rFonts w:asciiTheme="minorHAnsi" w:hAnsiTheme="minorHAnsi" w:cstheme="minorHAnsi"/>
        </w:rPr>
        <w:t xml:space="preserve"> transparent records of the costs they have incurred</w:t>
      </w:r>
      <w:r w:rsidR="0027439E">
        <w:rPr>
          <w:rFonts w:asciiTheme="minorHAnsi" w:hAnsiTheme="minorHAnsi" w:cstheme="minorHAnsi"/>
        </w:rPr>
        <w:t xml:space="preserve"> with an applicable surcharge percen</w:t>
      </w:r>
      <w:r w:rsidR="00965C7C">
        <w:rPr>
          <w:rFonts w:asciiTheme="minorHAnsi" w:hAnsiTheme="minorHAnsi" w:cstheme="minorHAnsi"/>
        </w:rPr>
        <w:t xml:space="preserve">tage for overhead and </w:t>
      </w:r>
      <w:r w:rsidR="00FE12DF">
        <w:rPr>
          <w:rFonts w:asciiTheme="minorHAnsi" w:hAnsiTheme="minorHAnsi" w:cstheme="minorHAnsi"/>
        </w:rPr>
        <w:t>profit</w:t>
      </w:r>
      <w:r w:rsidRPr="00240F04" w:rsidR="003D0D6A">
        <w:rPr>
          <w:rFonts w:asciiTheme="minorHAnsi" w:hAnsiTheme="minorHAnsi" w:cstheme="minorHAnsi"/>
        </w:rPr>
        <w:t>.</w:t>
      </w:r>
    </w:p>
    <w:p w:rsidR="00EF117E" w:rsidP="006E0514" w:rsidRDefault="00EF117E" w14:paraId="30FDC162" w14:textId="77777777">
      <w:pPr>
        <w:rPr>
          <w:rFonts w:asciiTheme="minorHAnsi" w:hAnsiTheme="minorHAnsi" w:cstheme="minorHAnsi"/>
        </w:rPr>
      </w:pPr>
    </w:p>
    <w:p w:rsidR="006E0514" w:rsidP="006E0514" w:rsidRDefault="00E064F5" w14:paraId="695825C0" w14:textId="1CC47B76">
      <w:pPr>
        <w:rPr>
          <w:rFonts w:asciiTheme="minorHAnsi" w:hAnsiTheme="minorHAnsi" w:cstheme="minorHAnsi"/>
        </w:rPr>
      </w:pPr>
      <w:r>
        <w:rPr>
          <w:rFonts w:asciiTheme="minorHAnsi" w:hAnsiTheme="minorHAnsi" w:cstheme="minorHAnsi"/>
        </w:rPr>
        <w:t xml:space="preserve">The </w:t>
      </w:r>
      <w:r w:rsidR="00EF117E">
        <w:rPr>
          <w:rFonts w:asciiTheme="minorHAnsi" w:hAnsiTheme="minorHAnsi" w:cstheme="minorHAnsi"/>
        </w:rPr>
        <w:t>Supplier</w:t>
      </w:r>
      <w:r>
        <w:rPr>
          <w:rFonts w:asciiTheme="minorHAnsi" w:hAnsiTheme="minorHAnsi" w:cstheme="minorHAnsi"/>
        </w:rPr>
        <w:t xml:space="preserve"> has in the following tables stated hourly rates and surcharges for different categories.</w:t>
      </w:r>
      <w:r w:rsidR="00D462DD">
        <w:rPr>
          <w:rFonts w:asciiTheme="minorHAnsi" w:hAnsiTheme="minorHAnsi" w:cstheme="minorHAnsi"/>
        </w:rPr>
        <w:t xml:space="preserve"> </w:t>
      </w:r>
      <w:r w:rsidR="002D6552">
        <w:rPr>
          <w:rFonts w:asciiTheme="minorHAnsi" w:hAnsiTheme="minorHAnsi" w:cstheme="minorHAnsi"/>
        </w:rPr>
        <w:t xml:space="preserve">The rates are applicable for the contract </w:t>
      </w:r>
      <w:r w:rsidR="00D107CF">
        <w:rPr>
          <w:rFonts w:asciiTheme="minorHAnsi" w:hAnsiTheme="minorHAnsi" w:cstheme="minorHAnsi"/>
        </w:rPr>
        <w:t>period</w:t>
      </w:r>
      <w:r w:rsidR="00400798">
        <w:rPr>
          <w:rFonts w:asciiTheme="minorHAnsi" w:hAnsiTheme="minorHAnsi" w:cstheme="minorHAnsi"/>
        </w:rPr>
        <w:t>.</w:t>
      </w:r>
      <w:r w:rsidR="002D6552">
        <w:rPr>
          <w:rFonts w:asciiTheme="minorHAnsi" w:hAnsiTheme="minorHAnsi" w:cstheme="minorHAnsi"/>
        </w:rPr>
        <w:t xml:space="preserve"> </w:t>
      </w:r>
      <w:r w:rsidR="00400798">
        <w:rPr>
          <w:rFonts w:asciiTheme="minorHAnsi" w:hAnsiTheme="minorHAnsi" w:cstheme="minorHAnsi"/>
        </w:rPr>
        <w:t>A</w:t>
      </w:r>
      <w:r w:rsidR="002D6552">
        <w:rPr>
          <w:rFonts w:asciiTheme="minorHAnsi" w:hAnsiTheme="minorHAnsi" w:cstheme="minorHAnsi"/>
        </w:rPr>
        <w:t>ll</w:t>
      </w:r>
      <w:r w:rsidR="00AB57BE">
        <w:rPr>
          <w:rFonts w:asciiTheme="minorHAnsi" w:hAnsiTheme="minorHAnsi" w:cstheme="minorHAnsi"/>
        </w:rPr>
        <w:t xml:space="preserve"> </w:t>
      </w:r>
      <w:r w:rsidR="00400798">
        <w:rPr>
          <w:rFonts w:asciiTheme="minorHAnsi" w:hAnsiTheme="minorHAnsi" w:cstheme="minorHAnsi"/>
        </w:rPr>
        <w:t xml:space="preserve">budget </w:t>
      </w:r>
      <w:r w:rsidR="008545A5">
        <w:rPr>
          <w:rFonts w:asciiTheme="minorHAnsi" w:hAnsiTheme="minorHAnsi" w:cstheme="minorHAnsi"/>
        </w:rPr>
        <w:t>estimates</w:t>
      </w:r>
      <w:r w:rsidR="00400798">
        <w:rPr>
          <w:rFonts w:asciiTheme="minorHAnsi" w:hAnsiTheme="minorHAnsi" w:cstheme="minorHAnsi"/>
        </w:rPr>
        <w:t xml:space="preserve">, any </w:t>
      </w:r>
      <w:r w:rsidR="008545A5">
        <w:rPr>
          <w:rFonts w:asciiTheme="minorHAnsi" w:hAnsiTheme="minorHAnsi" w:cstheme="minorHAnsi"/>
        </w:rPr>
        <w:t>requests for fixed prices within parts of the basic delivery, or a SOW</w:t>
      </w:r>
      <w:r w:rsidR="00282694">
        <w:rPr>
          <w:rFonts w:asciiTheme="minorHAnsi" w:hAnsiTheme="minorHAnsi" w:cstheme="minorHAnsi"/>
        </w:rPr>
        <w:t xml:space="preserve"> (additional delivery)</w:t>
      </w:r>
      <w:r w:rsidR="008545A5">
        <w:rPr>
          <w:rFonts w:asciiTheme="minorHAnsi" w:hAnsiTheme="minorHAnsi" w:cstheme="minorHAnsi"/>
        </w:rPr>
        <w:t xml:space="preserve"> shall be based on the prices </w:t>
      </w:r>
      <w:r w:rsidR="00306AA6">
        <w:rPr>
          <w:rFonts w:asciiTheme="minorHAnsi" w:hAnsiTheme="minorHAnsi" w:cstheme="minorHAnsi"/>
        </w:rPr>
        <w:t xml:space="preserve">and/or surcharge percentages below. </w:t>
      </w:r>
      <w:r w:rsidR="00A73F77">
        <w:rPr>
          <w:rFonts w:asciiTheme="minorHAnsi" w:hAnsiTheme="minorHAnsi" w:cstheme="minorHAnsi"/>
        </w:rPr>
        <w:t>All costs shall be documented</w:t>
      </w:r>
      <w:r w:rsidR="00BA6216">
        <w:rPr>
          <w:rFonts w:asciiTheme="minorHAnsi" w:hAnsiTheme="minorHAnsi" w:cstheme="minorHAnsi"/>
        </w:rPr>
        <w:t>.</w:t>
      </w:r>
    </w:p>
    <w:p w:rsidRPr="00240F04" w:rsidR="006E0514" w:rsidP="006E0514" w:rsidRDefault="006E0514" w14:paraId="0C5017A6" w14:textId="77777777">
      <w:pPr>
        <w:rPr>
          <w:rFonts w:asciiTheme="minorHAnsi" w:hAnsiTheme="minorHAnsi" w:cstheme="minorHAnsi"/>
          <w:i/>
          <w:iCs/>
        </w:rPr>
      </w:pPr>
    </w:p>
    <w:p w:rsidRPr="00240F04" w:rsidR="00400798" w:rsidP="00400798" w:rsidRDefault="00400798" w14:paraId="66B94F4E" w14:textId="344DA28E">
      <w:pPr>
        <w:pStyle w:val="Listeavsnitt"/>
        <w:numPr>
          <w:ilvl w:val="1"/>
          <w:numId w:val="20"/>
        </w:numPr>
        <w:rPr>
          <w:rFonts w:asciiTheme="minorHAnsi" w:hAnsiTheme="minorHAnsi" w:cstheme="minorHAnsi"/>
          <w:i/>
          <w:iCs/>
        </w:rPr>
      </w:pPr>
      <w:r w:rsidRPr="00240F04">
        <w:rPr>
          <w:rFonts w:asciiTheme="minorHAnsi" w:hAnsiTheme="minorHAnsi" w:cstheme="minorHAnsi"/>
          <w:i/>
          <w:iCs/>
        </w:rPr>
        <w:t>Budgeting</w:t>
      </w:r>
    </w:p>
    <w:p w:rsidR="00AD6647" w:rsidP="00363E80" w:rsidRDefault="00400798" w14:paraId="56A2899F" w14:textId="57563A11">
      <w:pPr>
        <w:rPr>
          <w:rFonts w:asciiTheme="minorHAnsi" w:hAnsiTheme="minorHAnsi" w:cstheme="minorHAnsi"/>
        </w:rPr>
      </w:pPr>
      <w:r>
        <w:rPr>
          <w:rFonts w:asciiTheme="minorHAnsi" w:hAnsiTheme="minorHAnsi" w:cstheme="minorHAnsi"/>
        </w:rPr>
        <w:t>Unless a fixed price is agreed upon, t</w:t>
      </w:r>
      <w:r w:rsidR="00363E80">
        <w:rPr>
          <w:rFonts w:asciiTheme="minorHAnsi" w:hAnsiTheme="minorHAnsi" w:cstheme="minorHAnsi"/>
        </w:rPr>
        <w:t xml:space="preserve">he Customer </w:t>
      </w:r>
      <w:r w:rsidR="00424277">
        <w:rPr>
          <w:rFonts w:asciiTheme="minorHAnsi" w:hAnsiTheme="minorHAnsi" w:cstheme="minorHAnsi"/>
        </w:rPr>
        <w:t>and the Supplier will always agree on a budget before initiating a phase (or sub phase) of the basic delivery or</w:t>
      </w:r>
      <w:r>
        <w:rPr>
          <w:rFonts w:asciiTheme="minorHAnsi" w:hAnsiTheme="minorHAnsi" w:cstheme="minorHAnsi"/>
        </w:rPr>
        <w:t xml:space="preserve"> before</w:t>
      </w:r>
      <w:r w:rsidR="00424277">
        <w:rPr>
          <w:rFonts w:asciiTheme="minorHAnsi" w:hAnsiTheme="minorHAnsi" w:cstheme="minorHAnsi"/>
        </w:rPr>
        <w:t xml:space="preserve"> </w:t>
      </w:r>
      <w:r w:rsidR="00AD6647">
        <w:rPr>
          <w:rFonts w:asciiTheme="minorHAnsi" w:hAnsiTheme="minorHAnsi" w:cstheme="minorHAnsi"/>
        </w:rPr>
        <w:t>entering a</w:t>
      </w:r>
      <w:r w:rsidR="00424277">
        <w:rPr>
          <w:rFonts w:asciiTheme="minorHAnsi" w:hAnsiTheme="minorHAnsi" w:cstheme="minorHAnsi"/>
        </w:rPr>
        <w:t xml:space="preserve"> SOW</w:t>
      </w:r>
      <w:r w:rsidR="00AD6647">
        <w:rPr>
          <w:rFonts w:asciiTheme="minorHAnsi" w:hAnsiTheme="minorHAnsi" w:cstheme="minorHAnsi"/>
        </w:rPr>
        <w:t xml:space="preserve"> for an additional delivery</w:t>
      </w:r>
      <w:r w:rsidR="00424277">
        <w:rPr>
          <w:rFonts w:asciiTheme="minorHAnsi" w:hAnsiTheme="minorHAnsi" w:cstheme="minorHAnsi"/>
        </w:rPr>
        <w:t xml:space="preserve">. </w:t>
      </w:r>
    </w:p>
    <w:p w:rsidR="00AD6647" w:rsidP="00363E80" w:rsidRDefault="00AD6647" w14:paraId="25548AB4" w14:textId="77777777">
      <w:pPr>
        <w:rPr>
          <w:rFonts w:asciiTheme="minorHAnsi" w:hAnsiTheme="minorHAnsi" w:cstheme="minorHAnsi"/>
        </w:rPr>
      </w:pPr>
    </w:p>
    <w:p w:rsidR="00363E80" w:rsidP="00363E80" w:rsidRDefault="00424277" w14:paraId="620A2F9E" w14:textId="1ED16A17">
      <w:pPr>
        <w:rPr>
          <w:rFonts w:asciiTheme="minorHAnsi" w:hAnsiTheme="minorHAnsi" w:cstheme="minorHAnsi"/>
        </w:rPr>
      </w:pPr>
      <w:r>
        <w:rPr>
          <w:rFonts w:asciiTheme="minorHAnsi" w:hAnsiTheme="minorHAnsi" w:cstheme="minorHAnsi"/>
        </w:rPr>
        <w:t xml:space="preserve">The Supplier is not entitled to invoice </w:t>
      </w:r>
      <w:r w:rsidR="00B855B1">
        <w:rPr>
          <w:rFonts w:asciiTheme="minorHAnsi" w:hAnsiTheme="minorHAnsi" w:cstheme="minorHAnsi"/>
        </w:rPr>
        <w:t xml:space="preserve">any </w:t>
      </w:r>
      <w:r w:rsidR="00400798">
        <w:rPr>
          <w:rFonts w:asciiTheme="minorHAnsi" w:hAnsiTheme="minorHAnsi" w:cstheme="minorHAnsi"/>
        </w:rPr>
        <w:t xml:space="preserve">costs </w:t>
      </w:r>
      <w:r w:rsidR="00B855B1">
        <w:rPr>
          <w:rFonts w:asciiTheme="minorHAnsi" w:hAnsiTheme="minorHAnsi" w:cstheme="minorHAnsi"/>
        </w:rPr>
        <w:t xml:space="preserve">exceeding </w:t>
      </w:r>
      <w:r w:rsidR="00400798">
        <w:rPr>
          <w:rFonts w:asciiTheme="minorHAnsi" w:hAnsiTheme="minorHAnsi" w:cstheme="minorHAnsi"/>
        </w:rPr>
        <w:t>the agreed</w:t>
      </w:r>
      <w:r w:rsidR="00B855B1">
        <w:rPr>
          <w:rFonts w:asciiTheme="minorHAnsi" w:hAnsiTheme="minorHAnsi" w:cstheme="minorHAnsi"/>
        </w:rPr>
        <w:t xml:space="preserve"> budget without prior </w:t>
      </w:r>
      <w:r w:rsidR="005832A7">
        <w:rPr>
          <w:rFonts w:asciiTheme="minorHAnsi" w:hAnsiTheme="minorHAnsi" w:cstheme="minorHAnsi"/>
        </w:rPr>
        <w:t xml:space="preserve">written </w:t>
      </w:r>
      <w:r w:rsidR="00B855B1">
        <w:rPr>
          <w:rFonts w:asciiTheme="minorHAnsi" w:hAnsiTheme="minorHAnsi" w:cstheme="minorHAnsi"/>
        </w:rPr>
        <w:t>notice and acceptance from the Customer.</w:t>
      </w:r>
      <w:r w:rsidR="00400798">
        <w:rPr>
          <w:rFonts w:asciiTheme="minorHAnsi" w:hAnsiTheme="minorHAnsi" w:cstheme="minorHAnsi"/>
        </w:rPr>
        <w:t xml:space="preserve"> Such notice shall be given as soon as the Supplier is aware of any potential </w:t>
      </w:r>
      <w:r w:rsidR="005832A7">
        <w:rPr>
          <w:rFonts w:asciiTheme="minorHAnsi" w:hAnsiTheme="minorHAnsi" w:cstheme="minorHAnsi"/>
        </w:rPr>
        <w:t>exceeding</w:t>
      </w:r>
      <w:r w:rsidR="00400798">
        <w:rPr>
          <w:rFonts w:asciiTheme="minorHAnsi" w:hAnsiTheme="minorHAnsi" w:cstheme="minorHAnsi"/>
        </w:rPr>
        <w:t>.</w:t>
      </w:r>
      <w:r w:rsidR="00B855B1">
        <w:rPr>
          <w:rFonts w:asciiTheme="minorHAnsi" w:hAnsiTheme="minorHAnsi" w:cstheme="minorHAnsi"/>
        </w:rPr>
        <w:t xml:space="preserve"> Any notice of </w:t>
      </w:r>
      <w:r w:rsidR="0059645E">
        <w:rPr>
          <w:rFonts w:asciiTheme="minorHAnsi" w:hAnsiTheme="minorHAnsi" w:cstheme="minorHAnsi"/>
        </w:rPr>
        <w:t xml:space="preserve">expected </w:t>
      </w:r>
      <w:r w:rsidR="001D4B35">
        <w:rPr>
          <w:rFonts w:asciiTheme="minorHAnsi" w:hAnsiTheme="minorHAnsi" w:cstheme="minorHAnsi"/>
        </w:rPr>
        <w:t xml:space="preserve">exceeding of the budget shall state the cause for the exceeding and a new estimate for the total price. </w:t>
      </w:r>
    </w:p>
    <w:p w:rsidRPr="00240F04" w:rsidR="00424277" w:rsidP="00240F04" w:rsidRDefault="00424277" w14:paraId="13E88291" w14:textId="77777777">
      <w:pPr>
        <w:rPr>
          <w:rFonts w:asciiTheme="minorHAnsi" w:hAnsiTheme="minorHAnsi" w:cstheme="minorHAnsi"/>
        </w:rPr>
      </w:pPr>
    </w:p>
    <w:p w:rsidRPr="00240F04" w:rsidR="007F1860" w:rsidP="00240F04" w:rsidRDefault="007F1860" w14:paraId="1B8F4669" w14:textId="68B0CF36">
      <w:pPr>
        <w:pStyle w:val="Listeavsnitt"/>
        <w:numPr>
          <w:ilvl w:val="1"/>
          <w:numId w:val="20"/>
        </w:numPr>
        <w:rPr>
          <w:rFonts w:asciiTheme="minorHAnsi" w:hAnsiTheme="minorHAnsi" w:cstheme="minorHAnsi"/>
          <w:i/>
          <w:iCs/>
        </w:rPr>
      </w:pPr>
      <w:r w:rsidRPr="00240F04">
        <w:rPr>
          <w:rFonts w:asciiTheme="minorHAnsi" w:hAnsiTheme="minorHAnsi" w:cstheme="minorHAnsi"/>
          <w:i/>
          <w:iCs/>
        </w:rPr>
        <w:t>Hourly Rates</w:t>
      </w:r>
    </w:p>
    <w:p w:rsidRPr="00861291" w:rsidR="00C8480C" w:rsidP="00C8480C" w:rsidRDefault="00C8480C" w14:paraId="673E7E09" w14:textId="66E9F60D">
      <w:pPr>
        <w:rPr>
          <w:rFonts w:asciiTheme="minorHAnsi" w:hAnsiTheme="minorHAnsi" w:cstheme="minorHAnsi"/>
        </w:rPr>
      </w:pPr>
      <w:r w:rsidRPr="006C3C0B">
        <w:rPr>
          <w:rFonts w:asciiTheme="minorHAnsi" w:hAnsiTheme="minorHAnsi" w:cstheme="minorHAnsi"/>
        </w:rPr>
        <w:t xml:space="preserve">The </w:t>
      </w:r>
      <w:r w:rsidR="00363E80">
        <w:rPr>
          <w:rFonts w:asciiTheme="minorHAnsi" w:hAnsiTheme="minorHAnsi" w:cstheme="minorHAnsi"/>
        </w:rPr>
        <w:t>S</w:t>
      </w:r>
      <w:r w:rsidRPr="006C3C0B">
        <w:rPr>
          <w:rFonts w:asciiTheme="minorHAnsi" w:hAnsiTheme="minorHAnsi" w:cstheme="minorHAnsi"/>
        </w:rPr>
        <w:t xml:space="preserve">upplier </w:t>
      </w:r>
      <w:r w:rsidR="00363E80">
        <w:rPr>
          <w:rFonts w:asciiTheme="minorHAnsi" w:hAnsiTheme="minorHAnsi" w:cstheme="minorHAnsi"/>
        </w:rPr>
        <w:t>shall</w:t>
      </w:r>
      <w:r w:rsidRPr="006C3C0B" w:rsidR="00363E80">
        <w:rPr>
          <w:rFonts w:asciiTheme="minorHAnsi" w:hAnsiTheme="minorHAnsi" w:cstheme="minorHAnsi"/>
        </w:rPr>
        <w:t xml:space="preserve"> </w:t>
      </w:r>
      <w:r w:rsidRPr="006C3C0B">
        <w:rPr>
          <w:rFonts w:asciiTheme="minorHAnsi" w:hAnsiTheme="minorHAnsi" w:cstheme="minorHAnsi"/>
        </w:rPr>
        <w:t>state hourly rates for the following competences</w:t>
      </w:r>
      <w:r w:rsidR="007F1860">
        <w:rPr>
          <w:rFonts w:asciiTheme="minorHAnsi" w:hAnsiTheme="minorHAnsi" w:cstheme="minorHAnsi"/>
        </w:rPr>
        <w:t>:</w:t>
      </w:r>
      <w:r w:rsidRPr="00861291">
        <w:rPr>
          <w:rFonts w:asciiTheme="minorHAnsi" w:hAnsiTheme="minorHAnsi" w:cstheme="minorHAnsi"/>
        </w:rPr>
        <w:t xml:space="preserve"> </w:t>
      </w:r>
    </w:p>
    <w:tbl>
      <w:tblPr>
        <w:tblStyle w:val="Tabellrutenett"/>
        <w:tblW w:w="0" w:type="auto"/>
        <w:tblLook w:val="04A0" w:firstRow="1" w:lastRow="0" w:firstColumn="1" w:lastColumn="0" w:noHBand="0" w:noVBand="1"/>
      </w:tblPr>
      <w:tblGrid>
        <w:gridCol w:w="3029"/>
        <w:gridCol w:w="3016"/>
        <w:gridCol w:w="3016"/>
      </w:tblGrid>
      <w:tr w:rsidRPr="00861291" w:rsidR="00C8480C" w:rsidTr="006C3C0B" w14:paraId="4A731E0D" w14:textId="77777777">
        <w:tc>
          <w:tcPr>
            <w:tcW w:w="3029" w:type="dxa"/>
            <w:tcBorders>
              <w:top w:val="single" w:color="auto" w:sz="4" w:space="0"/>
              <w:left w:val="single" w:color="auto" w:sz="4" w:space="0"/>
              <w:bottom w:val="single" w:color="auto" w:sz="4" w:space="0"/>
              <w:right w:val="single" w:color="auto" w:sz="4" w:space="0"/>
            </w:tcBorders>
          </w:tcPr>
          <w:p w:rsidRPr="00861291" w:rsidR="00C8480C" w:rsidRDefault="00C8480C" w14:paraId="6376150E"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412B412" w14:textId="77777777">
            <w:pPr>
              <w:rPr>
                <w:rFonts w:asciiTheme="minorHAnsi" w:hAnsiTheme="minorHAnsi" w:cstheme="minorHAnsi"/>
              </w:rPr>
            </w:pPr>
            <w:r w:rsidRPr="00861291">
              <w:rPr>
                <w:rFonts w:asciiTheme="minorHAnsi" w:hAnsiTheme="minorHAnsi" w:cstheme="minorHAnsi"/>
              </w:rPr>
              <w:t>Hourly rate Senior consultant (minimum 5 years relevant experience)</w:t>
            </w:r>
          </w:p>
        </w:tc>
        <w:tc>
          <w:tcPr>
            <w:tcW w:w="3016"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1C92E54B" w14:textId="77777777">
            <w:pPr>
              <w:rPr>
                <w:rFonts w:asciiTheme="minorHAnsi" w:hAnsiTheme="minorHAnsi" w:cstheme="minorHAnsi"/>
              </w:rPr>
            </w:pPr>
            <w:r w:rsidRPr="00861291">
              <w:rPr>
                <w:rFonts w:asciiTheme="minorHAnsi" w:hAnsiTheme="minorHAnsi" w:cstheme="minorHAnsi"/>
              </w:rPr>
              <w:t>Hourly rate Junior consultant (minimum 3 years relevant experience)</w:t>
            </w:r>
          </w:p>
        </w:tc>
      </w:tr>
      <w:tr w:rsidRPr="00861291" w:rsidR="00C8480C" w:rsidTr="006C3C0B" w14:paraId="61BB0CBA"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3D54AE37" w14:textId="77777777">
            <w:pPr>
              <w:rPr>
                <w:rFonts w:asciiTheme="minorHAnsi" w:hAnsiTheme="minorHAnsi" w:cstheme="minorHAnsi"/>
              </w:rPr>
            </w:pPr>
            <w:r w:rsidRPr="00861291">
              <w:rPr>
                <w:rFonts w:asciiTheme="minorHAnsi" w:hAnsiTheme="minorHAnsi" w:cstheme="minorHAnsi"/>
              </w:rPr>
              <w:t>Project manager</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74AC577B"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12A51248" w14:textId="1CBEF6F8">
            <w:pPr>
              <w:rPr>
                <w:rFonts w:asciiTheme="minorHAnsi" w:hAnsiTheme="minorHAnsi" w:cstheme="minorHAnsi"/>
              </w:rPr>
            </w:pPr>
          </w:p>
        </w:tc>
      </w:tr>
      <w:tr w:rsidRPr="00861291" w:rsidR="00C8480C" w:rsidTr="006C3C0B" w14:paraId="6210ED0C"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5FE41ABA" w14:textId="77777777">
            <w:pPr>
              <w:rPr>
                <w:rFonts w:asciiTheme="minorHAnsi" w:hAnsiTheme="minorHAnsi" w:cstheme="minorHAnsi"/>
              </w:rPr>
            </w:pPr>
            <w:r w:rsidRPr="00861291">
              <w:rPr>
                <w:rFonts w:asciiTheme="minorHAnsi" w:hAnsiTheme="minorHAnsi" w:cstheme="minorHAnsi"/>
              </w:rPr>
              <w:t>Art direction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4CE245A2"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1F963F8E" w14:textId="3A1A54F2">
            <w:pPr>
              <w:rPr>
                <w:rFonts w:asciiTheme="minorHAnsi" w:hAnsiTheme="minorHAnsi" w:cstheme="minorHAnsi"/>
              </w:rPr>
            </w:pPr>
          </w:p>
        </w:tc>
      </w:tr>
      <w:tr w:rsidRPr="00861291" w:rsidR="00C8480C" w:rsidTr="006C3C0B" w14:paraId="711A4B8F"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3E62C39F" w14:textId="77777777">
            <w:pPr>
              <w:rPr>
                <w:rFonts w:asciiTheme="minorHAnsi" w:hAnsiTheme="minorHAnsi" w:cstheme="minorHAnsi"/>
              </w:rPr>
            </w:pPr>
            <w:r w:rsidRPr="00861291">
              <w:rPr>
                <w:rFonts w:asciiTheme="minorHAnsi" w:hAnsiTheme="minorHAnsi" w:cstheme="minorHAnsi"/>
              </w:rPr>
              <w:t>Concept development &amp; storytelling</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6DF77191"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8CCBA77" w14:textId="74926551">
            <w:pPr>
              <w:rPr>
                <w:rFonts w:asciiTheme="minorHAnsi" w:hAnsiTheme="minorHAnsi" w:cstheme="minorHAnsi"/>
              </w:rPr>
            </w:pPr>
          </w:p>
        </w:tc>
      </w:tr>
      <w:tr w:rsidRPr="00861291" w:rsidR="008A473C" w:rsidTr="006C3C0B" w14:paraId="6CDFE631"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8A473C" w14:paraId="5F576CEB" w14:textId="69EE44CE">
            <w:pPr>
              <w:rPr>
                <w:rFonts w:asciiTheme="minorHAnsi" w:hAnsiTheme="minorHAnsi" w:cstheme="minorHAnsi"/>
              </w:rPr>
            </w:pPr>
            <w:r w:rsidRPr="00861291">
              <w:rPr>
                <w:rFonts w:asciiTheme="minorHAnsi" w:hAnsiTheme="minorHAnsi" w:cstheme="minorHAnsi"/>
              </w:rPr>
              <w:t>Production manager</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37FA4EA2"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18A77FD6" w14:textId="5DC5E5D3">
            <w:pPr>
              <w:rPr>
                <w:rFonts w:asciiTheme="minorHAnsi" w:hAnsiTheme="minorHAnsi" w:cstheme="minorHAnsi"/>
              </w:rPr>
            </w:pPr>
          </w:p>
        </w:tc>
      </w:tr>
      <w:tr w:rsidRPr="00861291" w:rsidR="008A473C" w:rsidTr="006C3C0B" w14:paraId="295B7686"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8A473C" w14:paraId="00148B6A" w14:textId="30475D6E">
            <w:pPr>
              <w:rPr>
                <w:rFonts w:asciiTheme="minorHAnsi" w:hAnsiTheme="minorHAnsi" w:cstheme="minorHAnsi"/>
              </w:rPr>
            </w:pPr>
            <w:r w:rsidRPr="00861291">
              <w:rPr>
                <w:rFonts w:asciiTheme="minorHAnsi" w:hAnsiTheme="minorHAnsi" w:cstheme="minorHAnsi"/>
              </w:rPr>
              <w:t>Project administration</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2F35088C"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2095AEB1" w14:textId="77777777">
            <w:pPr>
              <w:rPr>
                <w:rFonts w:asciiTheme="minorHAnsi" w:hAnsiTheme="minorHAnsi" w:cstheme="minorHAnsi"/>
              </w:rPr>
            </w:pPr>
          </w:p>
        </w:tc>
      </w:tr>
      <w:tr w:rsidRPr="00861291" w:rsidR="00C8480C" w:rsidTr="006C3C0B" w14:paraId="5EB447D5"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18D18F1C" w14:textId="77777777">
            <w:pPr>
              <w:rPr>
                <w:rFonts w:asciiTheme="minorHAnsi" w:hAnsiTheme="minorHAnsi" w:cstheme="minorHAnsi"/>
              </w:rPr>
            </w:pPr>
            <w:r w:rsidRPr="00861291">
              <w:rPr>
                <w:rFonts w:asciiTheme="minorHAnsi" w:hAnsiTheme="minorHAnsi" w:cstheme="minorHAnsi"/>
              </w:rPr>
              <w:lastRenderedPageBreak/>
              <w:t>Exhibition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3A6BD6DA"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561E2D14" w14:textId="77777777">
            <w:pPr>
              <w:rPr>
                <w:rFonts w:asciiTheme="minorHAnsi" w:hAnsiTheme="minorHAnsi" w:cstheme="minorHAnsi"/>
              </w:rPr>
            </w:pPr>
          </w:p>
        </w:tc>
      </w:tr>
      <w:tr w:rsidRPr="00861291" w:rsidR="00C8480C" w:rsidTr="006C3C0B" w14:paraId="4CAE0CC0"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534A1FA" w14:textId="77777777">
            <w:pPr>
              <w:rPr>
                <w:rFonts w:asciiTheme="minorHAnsi" w:hAnsiTheme="minorHAnsi" w:cstheme="minorHAnsi"/>
              </w:rPr>
            </w:pPr>
            <w:r w:rsidRPr="00861291">
              <w:rPr>
                <w:rFonts w:asciiTheme="minorHAnsi" w:hAnsiTheme="minorHAnsi" w:cstheme="minorHAnsi"/>
              </w:rPr>
              <w:t>Experience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0F36C75E"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438B28EE" w14:textId="77777777">
            <w:pPr>
              <w:rPr>
                <w:rFonts w:asciiTheme="minorHAnsi" w:hAnsiTheme="minorHAnsi" w:cstheme="minorHAnsi"/>
              </w:rPr>
            </w:pPr>
          </w:p>
        </w:tc>
      </w:tr>
      <w:tr w:rsidRPr="00861291" w:rsidR="00C8480C" w:rsidTr="006C3C0B" w14:paraId="514460C6"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C2BF6DE" w14:textId="77777777">
            <w:pPr>
              <w:rPr>
                <w:rFonts w:asciiTheme="minorHAnsi" w:hAnsiTheme="minorHAnsi" w:cstheme="minorHAnsi"/>
              </w:rPr>
            </w:pPr>
            <w:r w:rsidRPr="00861291">
              <w:rPr>
                <w:rFonts w:asciiTheme="minorHAnsi" w:hAnsiTheme="minorHAnsi" w:cstheme="minorHAnsi"/>
              </w:rPr>
              <w:t>Interaction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4DAA89AD"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22708253" w14:textId="77777777">
            <w:pPr>
              <w:rPr>
                <w:rFonts w:asciiTheme="minorHAnsi" w:hAnsiTheme="minorHAnsi" w:cstheme="minorHAnsi"/>
              </w:rPr>
            </w:pPr>
          </w:p>
        </w:tc>
      </w:tr>
      <w:tr w:rsidRPr="00861291" w:rsidR="00C8480C" w:rsidTr="006C3C0B" w14:paraId="2DD3DBA3"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74175BA" w14:textId="77777777">
            <w:pPr>
              <w:rPr>
                <w:rFonts w:asciiTheme="minorHAnsi" w:hAnsiTheme="minorHAnsi" w:cstheme="minorHAnsi"/>
              </w:rPr>
            </w:pPr>
            <w:r w:rsidRPr="00861291">
              <w:rPr>
                <w:rFonts w:asciiTheme="minorHAnsi" w:hAnsiTheme="minorHAnsi" w:cstheme="minorHAnsi"/>
              </w:rPr>
              <w:t>Graphic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354E4CB1"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17E10043" w14:textId="77777777">
            <w:pPr>
              <w:rPr>
                <w:rFonts w:asciiTheme="minorHAnsi" w:hAnsiTheme="minorHAnsi" w:cstheme="minorHAnsi"/>
              </w:rPr>
            </w:pPr>
          </w:p>
        </w:tc>
      </w:tr>
      <w:tr w:rsidRPr="00861291" w:rsidR="00C8480C" w:rsidTr="006C3C0B" w14:paraId="44403230"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339DD921" w14:textId="77777777">
            <w:pPr>
              <w:rPr>
                <w:rFonts w:asciiTheme="minorHAnsi" w:hAnsiTheme="minorHAnsi" w:cstheme="minorHAnsi"/>
              </w:rPr>
            </w:pPr>
            <w:r w:rsidRPr="00861291">
              <w:rPr>
                <w:rFonts w:asciiTheme="minorHAnsi" w:hAnsiTheme="minorHAnsi" w:cstheme="minorHAnsi"/>
              </w:rPr>
              <w:t>Audio-visual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499F8375"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0782E963" w14:textId="77777777">
            <w:pPr>
              <w:rPr>
                <w:rFonts w:asciiTheme="minorHAnsi" w:hAnsiTheme="minorHAnsi" w:cstheme="minorHAnsi"/>
              </w:rPr>
            </w:pPr>
          </w:p>
        </w:tc>
      </w:tr>
      <w:tr w:rsidRPr="00861291" w:rsidR="00C8480C" w:rsidTr="006C3C0B" w14:paraId="1576A046"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6DD23041" w14:textId="77777777">
            <w:pPr>
              <w:rPr>
                <w:rFonts w:asciiTheme="minorHAnsi" w:hAnsiTheme="minorHAnsi" w:cstheme="minorHAnsi"/>
              </w:rPr>
            </w:pPr>
            <w:r w:rsidRPr="00861291">
              <w:rPr>
                <w:rFonts w:asciiTheme="minorHAnsi" w:hAnsiTheme="minorHAnsi" w:cstheme="minorHAnsi"/>
              </w:rPr>
              <w:t>Engineering and technical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33921F21"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07C11606" w14:textId="77777777">
            <w:pPr>
              <w:rPr>
                <w:rFonts w:asciiTheme="minorHAnsi" w:hAnsiTheme="minorHAnsi" w:cstheme="minorHAnsi"/>
              </w:rPr>
            </w:pPr>
          </w:p>
        </w:tc>
      </w:tr>
      <w:tr w:rsidRPr="00861291" w:rsidR="00C8480C" w:rsidTr="006C3C0B" w14:paraId="606B8D4A"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02EF6AD6" w14:textId="77777777">
            <w:pPr>
              <w:rPr>
                <w:rFonts w:asciiTheme="minorHAnsi" w:hAnsiTheme="minorHAnsi" w:cstheme="minorHAnsi"/>
              </w:rPr>
            </w:pPr>
            <w:r w:rsidRPr="00861291">
              <w:rPr>
                <w:rFonts w:asciiTheme="minorHAnsi" w:hAnsiTheme="minorHAnsi" w:cstheme="minorHAnsi"/>
              </w:rPr>
              <w:t>Lighting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35E23935"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42B97934" w14:textId="77777777">
            <w:pPr>
              <w:rPr>
                <w:rFonts w:asciiTheme="minorHAnsi" w:hAnsiTheme="minorHAnsi" w:cstheme="minorHAnsi"/>
              </w:rPr>
            </w:pPr>
          </w:p>
        </w:tc>
      </w:tr>
      <w:tr w:rsidRPr="00861291" w:rsidR="00C8480C" w:rsidTr="006C3C0B" w14:paraId="739B661C"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19184214" w14:textId="77777777">
            <w:pPr>
              <w:rPr>
                <w:rFonts w:asciiTheme="minorHAnsi" w:hAnsiTheme="minorHAnsi" w:cstheme="minorHAnsi"/>
              </w:rPr>
            </w:pPr>
            <w:r w:rsidRPr="00861291">
              <w:rPr>
                <w:rFonts w:asciiTheme="minorHAnsi" w:hAnsiTheme="minorHAnsi" w:cstheme="minorHAnsi"/>
              </w:rPr>
              <w:t>Scenography</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52ABA5D9"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1E065298" w14:textId="77777777">
            <w:pPr>
              <w:rPr>
                <w:rFonts w:asciiTheme="minorHAnsi" w:hAnsiTheme="minorHAnsi" w:cstheme="minorHAnsi"/>
              </w:rPr>
            </w:pPr>
          </w:p>
        </w:tc>
      </w:tr>
      <w:tr w:rsidRPr="00861291" w:rsidR="00C8480C" w:rsidTr="006C3C0B" w14:paraId="26323898"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2BA938A8" w14:textId="77777777">
            <w:pPr>
              <w:rPr>
                <w:rFonts w:asciiTheme="minorHAnsi" w:hAnsiTheme="minorHAnsi" w:cstheme="minorHAnsi"/>
              </w:rPr>
            </w:pPr>
            <w:r w:rsidRPr="00861291">
              <w:rPr>
                <w:rFonts w:asciiTheme="minorHAnsi" w:hAnsiTheme="minorHAnsi" w:cstheme="minorHAnsi"/>
              </w:rPr>
              <w:t>Interpretation design</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15EF61DF"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1B8A5D83" w14:textId="77777777">
            <w:pPr>
              <w:rPr>
                <w:rFonts w:asciiTheme="minorHAnsi" w:hAnsiTheme="minorHAnsi" w:cstheme="minorHAnsi"/>
              </w:rPr>
            </w:pPr>
          </w:p>
        </w:tc>
      </w:tr>
      <w:tr w:rsidRPr="00861291" w:rsidR="008A473C" w:rsidTr="006C3C0B" w14:paraId="2000C7BD"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8A473C" w14:paraId="1C76BBD3" w14:textId="5A679B71">
            <w:pPr>
              <w:rPr>
                <w:rFonts w:asciiTheme="minorHAnsi" w:hAnsiTheme="minorHAnsi" w:cstheme="minorHAnsi"/>
              </w:rPr>
            </w:pPr>
            <w:r w:rsidRPr="00861291">
              <w:rPr>
                <w:rFonts w:asciiTheme="minorHAnsi" w:hAnsiTheme="minorHAnsi" w:cstheme="minorHAnsi"/>
              </w:rPr>
              <w:t>Storyboarding</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12104148"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14A52ECA" w14:textId="77777777">
            <w:pPr>
              <w:rPr>
                <w:rFonts w:asciiTheme="minorHAnsi" w:hAnsiTheme="minorHAnsi" w:cstheme="minorHAnsi"/>
              </w:rPr>
            </w:pPr>
          </w:p>
        </w:tc>
      </w:tr>
      <w:tr w:rsidRPr="00861291" w:rsidR="00C8480C" w:rsidTr="006C3C0B" w14:paraId="06646213"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6FB1D610" w14:textId="77777777">
            <w:pPr>
              <w:rPr>
                <w:rFonts w:asciiTheme="minorHAnsi" w:hAnsiTheme="minorHAnsi" w:cstheme="minorHAnsi"/>
              </w:rPr>
            </w:pPr>
            <w:r w:rsidRPr="00861291">
              <w:rPr>
                <w:rFonts w:asciiTheme="minorHAnsi" w:hAnsiTheme="minorHAnsi" w:cstheme="minorHAnsi"/>
              </w:rPr>
              <w:t>Script writing</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146E2285"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602F01C9" w14:textId="77777777">
            <w:pPr>
              <w:rPr>
                <w:rFonts w:asciiTheme="minorHAnsi" w:hAnsiTheme="minorHAnsi" w:cstheme="minorHAnsi"/>
              </w:rPr>
            </w:pPr>
          </w:p>
        </w:tc>
      </w:tr>
      <w:tr w:rsidRPr="00861291" w:rsidR="00C8480C" w:rsidTr="006C3C0B" w14:paraId="38B30C87" w14:textId="77777777">
        <w:tc>
          <w:tcPr>
            <w:tcW w:w="3029"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54133583" w14:textId="77777777">
            <w:pPr>
              <w:rPr>
                <w:rFonts w:asciiTheme="minorHAnsi" w:hAnsiTheme="minorHAnsi" w:cstheme="minorHAnsi"/>
              </w:rPr>
            </w:pPr>
            <w:r w:rsidRPr="00861291">
              <w:rPr>
                <w:rFonts w:asciiTheme="minorHAnsi" w:hAnsiTheme="minorHAnsi" w:cstheme="minorHAnsi"/>
              </w:rPr>
              <w:t>Project assistant</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7FF8CEC8"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0721D9F4" w14:textId="77777777">
            <w:pPr>
              <w:rPr>
                <w:rFonts w:asciiTheme="minorHAnsi" w:hAnsiTheme="minorHAnsi" w:cstheme="minorHAnsi"/>
              </w:rPr>
            </w:pPr>
          </w:p>
        </w:tc>
      </w:tr>
      <w:tr w:rsidRPr="00861291" w:rsidR="00C8480C" w:rsidTr="006C3C0B" w14:paraId="22D98C33" w14:textId="77777777">
        <w:tc>
          <w:tcPr>
            <w:tcW w:w="3029" w:type="dxa"/>
            <w:tcBorders>
              <w:top w:val="single" w:color="auto" w:sz="4" w:space="0"/>
              <w:left w:val="single" w:color="auto" w:sz="4" w:space="0"/>
              <w:bottom w:val="single" w:color="auto" w:sz="4" w:space="0"/>
              <w:right w:val="single" w:color="auto" w:sz="4" w:space="0"/>
            </w:tcBorders>
          </w:tcPr>
          <w:p w:rsidRPr="00861291" w:rsidR="00C8480C" w:rsidRDefault="00024601" w14:paraId="47F47B4C" w14:textId="5FD0393D">
            <w:pPr>
              <w:rPr>
                <w:rFonts w:asciiTheme="minorHAnsi" w:hAnsiTheme="minorHAnsi" w:cstheme="minorHAnsi"/>
              </w:rPr>
            </w:pPr>
            <w:r w:rsidRPr="00861291">
              <w:rPr>
                <w:rFonts w:asciiTheme="minorHAnsi" w:hAnsiTheme="minorHAnsi" w:cstheme="minorHAnsi"/>
              </w:rPr>
              <w:t>AV/ICT consultants</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092AEDCD"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4EF1871F" w14:textId="77777777">
            <w:pPr>
              <w:rPr>
                <w:rFonts w:asciiTheme="minorHAnsi" w:hAnsiTheme="minorHAnsi" w:cstheme="minorHAnsi"/>
              </w:rPr>
            </w:pPr>
          </w:p>
        </w:tc>
      </w:tr>
      <w:tr w:rsidRPr="00861291" w:rsidR="00C8480C" w:rsidTr="006C3C0B" w14:paraId="14561242" w14:textId="77777777">
        <w:tc>
          <w:tcPr>
            <w:tcW w:w="3029" w:type="dxa"/>
            <w:tcBorders>
              <w:top w:val="single" w:color="auto" w:sz="4" w:space="0"/>
              <w:left w:val="single" w:color="auto" w:sz="4" w:space="0"/>
              <w:bottom w:val="single" w:color="auto" w:sz="4" w:space="0"/>
              <w:right w:val="single" w:color="auto" w:sz="4" w:space="0"/>
            </w:tcBorders>
          </w:tcPr>
          <w:p w:rsidRPr="00861291" w:rsidR="00C8480C" w:rsidRDefault="00024601" w14:paraId="0EE45580" w14:textId="6B3C9E1C">
            <w:pPr>
              <w:rPr>
                <w:rFonts w:asciiTheme="minorHAnsi" w:hAnsiTheme="minorHAnsi" w:cstheme="minorHAnsi"/>
              </w:rPr>
            </w:pPr>
            <w:r w:rsidRPr="00861291">
              <w:rPr>
                <w:rFonts w:asciiTheme="minorHAnsi" w:hAnsiTheme="minorHAnsi" w:cstheme="minorHAnsi"/>
              </w:rPr>
              <w:t>Front-end programmers</w:t>
            </w: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68B0C239"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C8480C" w:rsidRDefault="00C8480C" w14:paraId="601803C9" w14:textId="77777777">
            <w:pPr>
              <w:rPr>
                <w:rFonts w:asciiTheme="minorHAnsi" w:hAnsiTheme="minorHAnsi" w:cstheme="minorHAnsi"/>
              </w:rPr>
            </w:pPr>
          </w:p>
        </w:tc>
      </w:tr>
      <w:tr w:rsidRPr="00861291" w:rsidR="00024601" w:rsidTr="006C3C0B" w14:paraId="14FA27D6"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024601" w14:paraId="76640138" w14:textId="6FC86535">
            <w:pPr>
              <w:rPr>
                <w:rFonts w:asciiTheme="minorHAnsi" w:hAnsiTheme="minorHAnsi" w:cstheme="minorHAnsi"/>
              </w:rPr>
            </w:pPr>
            <w:r w:rsidRPr="00861291">
              <w:rPr>
                <w:rFonts w:asciiTheme="minorHAnsi" w:hAnsiTheme="minorHAnsi" w:cstheme="minorHAnsi"/>
              </w:rPr>
              <w:t>Back-end programmers</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758FAA17"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237D322A" w14:textId="77777777">
            <w:pPr>
              <w:rPr>
                <w:rFonts w:asciiTheme="minorHAnsi" w:hAnsiTheme="minorHAnsi" w:cstheme="minorHAnsi"/>
              </w:rPr>
            </w:pPr>
          </w:p>
        </w:tc>
      </w:tr>
      <w:tr w:rsidRPr="00861291" w:rsidR="00024601" w:rsidTr="006C3C0B" w14:paraId="4EFD4F08"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024601" w14:paraId="4A2556AE" w14:textId="45AE9D97">
            <w:pPr>
              <w:rPr>
                <w:rFonts w:asciiTheme="minorHAnsi" w:hAnsiTheme="minorHAnsi" w:cstheme="minorHAnsi"/>
              </w:rPr>
            </w:pPr>
            <w:r w:rsidRPr="00861291">
              <w:rPr>
                <w:rFonts w:asciiTheme="minorHAnsi" w:hAnsiTheme="minorHAnsi" w:cstheme="minorHAnsi"/>
              </w:rPr>
              <w:t>UX design</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157B243C"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3029CF2A" w14:textId="77777777">
            <w:pPr>
              <w:rPr>
                <w:rFonts w:asciiTheme="minorHAnsi" w:hAnsiTheme="minorHAnsi" w:cstheme="minorHAnsi"/>
              </w:rPr>
            </w:pPr>
          </w:p>
        </w:tc>
      </w:tr>
      <w:tr w:rsidRPr="00861291" w:rsidR="00024601" w:rsidTr="006C3C0B" w14:paraId="64F854DD"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8A473C" w14:paraId="7A67DA03" w14:textId="69F2C1A6">
            <w:pPr>
              <w:rPr>
                <w:rFonts w:asciiTheme="minorHAnsi" w:hAnsiTheme="minorHAnsi" w:cstheme="minorHAnsi"/>
              </w:rPr>
            </w:pPr>
            <w:r w:rsidRPr="00861291">
              <w:rPr>
                <w:rFonts w:asciiTheme="minorHAnsi" w:hAnsiTheme="minorHAnsi" w:cstheme="minorHAnsi"/>
              </w:rPr>
              <w:t>Motion graphics / animators</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7D23A73D"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5BD3BCA1" w14:textId="77777777">
            <w:pPr>
              <w:rPr>
                <w:rFonts w:asciiTheme="minorHAnsi" w:hAnsiTheme="minorHAnsi" w:cstheme="minorHAnsi"/>
              </w:rPr>
            </w:pPr>
          </w:p>
        </w:tc>
      </w:tr>
      <w:tr w:rsidRPr="00861291" w:rsidR="00024601" w:rsidTr="006C3C0B" w14:paraId="286D5AE3"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8A473C" w14:paraId="258FE2E9" w14:textId="620D9A6B">
            <w:pPr>
              <w:rPr>
                <w:rFonts w:asciiTheme="minorHAnsi" w:hAnsiTheme="minorHAnsi" w:cstheme="minorHAnsi"/>
              </w:rPr>
            </w:pPr>
            <w:r w:rsidRPr="00861291">
              <w:rPr>
                <w:rFonts w:asciiTheme="minorHAnsi" w:hAnsiTheme="minorHAnsi" w:cstheme="minorHAnsi"/>
              </w:rPr>
              <w:t>3D modelling</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1C00D472"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66E2DE0C" w14:textId="77777777">
            <w:pPr>
              <w:rPr>
                <w:rFonts w:asciiTheme="minorHAnsi" w:hAnsiTheme="minorHAnsi" w:cstheme="minorHAnsi"/>
              </w:rPr>
            </w:pPr>
          </w:p>
        </w:tc>
      </w:tr>
      <w:tr w:rsidRPr="00861291" w:rsidR="00024601" w:rsidTr="006C3C0B" w14:paraId="5491BAC6"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8A473C" w14:paraId="51B00BC1" w14:textId="0ACAC5A9">
            <w:pPr>
              <w:rPr>
                <w:rFonts w:asciiTheme="minorHAnsi" w:hAnsiTheme="minorHAnsi" w:cstheme="minorHAnsi"/>
              </w:rPr>
            </w:pPr>
            <w:r w:rsidRPr="00861291">
              <w:rPr>
                <w:rFonts w:asciiTheme="minorHAnsi" w:hAnsiTheme="minorHAnsi" w:cstheme="minorHAnsi"/>
              </w:rPr>
              <w:t>Filming / sound recording</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69BFDC07"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0068EE7C" w14:textId="77777777">
            <w:pPr>
              <w:rPr>
                <w:rFonts w:asciiTheme="minorHAnsi" w:hAnsiTheme="minorHAnsi" w:cstheme="minorHAnsi"/>
              </w:rPr>
            </w:pPr>
          </w:p>
        </w:tc>
      </w:tr>
      <w:tr w:rsidRPr="00861291" w:rsidR="00024601" w:rsidTr="006C3C0B" w14:paraId="14967894"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8A473C" w14:paraId="690AC1D3" w14:textId="5E4D2533">
            <w:pPr>
              <w:rPr>
                <w:rFonts w:asciiTheme="minorHAnsi" w:hAnsiTheme="minorHAnsi" w:cstheme="minorHAnsi"/>
              </w:rPr>
            </w:pPr>
            <w:r w:rsidRPr="00861291">
              <w:rPr>
                <w:rFonts w:asciiTheme="minorHAnsi" w:hAnsiTheme="minorHAnsi" w:cstheme="minorHAnsi"/>
              </w:rPr>
              <w:t xml:space="preserve">Film/sound editing </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5CBAA35A"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7F199C84" w14:textId="77777777">
            <w:pPr>
              <w:rPr>
                <w:rFonts w:asciiTheme="minorHAnsi" w:hAnsiTheme="minorHAnsi" w:cstheme="minorHAnsi"/>
              </w:rPr>
            </w:pPr>
          </w:p>
        </w:tc>
      </w:tr>
      <w:tr w:rsidRPr="00861291" w:rsidR="00024601" w:rsidTr="006C3C0B" w14:paraId="506E56D1" w14:textId="77777777">
        <w:tc>
          <w:tcPr>
            <w:tcW w:w="3029" w:type="dxa"/>
            <w:tcBorders>
              <w:top w:val="single" w:color="auto" w:sz="4" w:space="0"/>
              <w:left w:val="single" w:color="auto" w:sz="4" w:space="0"/>
              <w:bottom w:val="single" w:color="auto" w:sz="4" w:space="0"/>
              <w:right w:val="single" w:color="auto" w:sz="4" w:space="0"/>
            </w:tcBorders>
          </w:tcPr>
          <w:p w:rsidRPr="00861291" w:rsidR="00024601" w:rsidRDefault="008A473C" w14:paraId="1A59ACC9" w14:textId="38913A09">
            <w:pPr>
              <w:rPr>
                <w:rFonts w:asciiTheme="minorHAnsi" w:hAnsiTheme="minorHAnsi" w:cstheme="minorHAnsi"/>
              </w:rPr>
            </w:pPr>
            <w:r w:rsidRPr="00861291">
              <w:rPr>
                <w:rFonts w:asciiTheme="minorHAnsi" w:hAnsiTheme="minorHAnsi" w:cstheme="minorHAnsi"/>
              </w:rPr>
              <w:t>Film/sound post</w:t>
            </w:r>
            <w:r w:rsidR="00FF6BA5">
              <w:rPr>
                <w:rFonts w:asciiTheme="minorHAnsi" w:hAnsiTheme="minorHAnsi" w:cstheme="minorHAnsi"/>
              </w:rPr>
              <w:t>-</w:t>
            </w:r>
            <w:r w:rsidRPr="00861291">
              <w:rPr>
                <w:rFonts w:asciiTheme="minorHAnsi" w:hAnsiTheme="minorHAnsi" w:cstheme="minorHAnsi"/>
              </w:rPr>
              <w:t>production</w:t>
            </w: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7D4667BE"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024601" w:rsidRDefault="00024601" w14:paraId="1106E43B" w14:textId="77777777">
            <w:pPr>
              <w:rPr>
                <w:rFonts w:asciiTheme="minorHAnsi" w:hAnsiTheme="minorHAnsi" w:cstheme="minorHAnsi"/>
              </w:rPr>
            </w:pPr>
          </w:p>
        </w:tc>
      </w:tr>
      <w:tr w:rsidRPr="00861291" w:rsidR="008A473C" w:rsidTr="006C3C0B" w14:paraId="54272F07"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8A473C" w14:paraId="1A2C340C" w14:textId="66D2473F">
            <w:pPr>
              <w:rPr>
                <w:rFonts w:asciiTheme="minorHAnsi" w:hAnsiTheme="minorHAnsi" w:cstheme="minorHAnsi"/>
              </w:rPr>
            </w:pPr>
            <w:r w:rsidRPr="00861291">
              <w:rPr>
                <w:rFonts w:asciiTheme="minorHAnsi" w:hAnsiTheme="minorHAnsi" w:cstheme="minorHAnsi"/>
              </w:rPr>
              <w:t>Exhibition technician</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2CD56E07"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12EAC8D4" w14:textId="77777777">
            <w:pPr>
              <w:rPr>
                <w:rFonts w:asciiTheme="minorHAnsi" w:hAnsiTheme="minorHAnsi" w:cstheme="minorHAnsi"/>
              </w:rPr>
            </w:pPr>
          </w:p>
        </w:tc>
      </w:tr>
      <w:tr w:rsidRPr="00861291" w:rsidR="008A473C" w:rsidTr="006C3C0B" w14:paraId="362BFC27"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8A473C" w14:paraId="2DA3E5A2" w14:textId="1551B0F8">
            <w:pPr>
              <w:rPr>
                <w:rFonts w:asciiTheme="minorHAnsi" w:hAnsiTheme="minorHAnsi" w:cstheme="minorHAnsi"/>
              </w:rPr>
            </w:pPr>
            <w:r w:rsidRPr="00861291">
              <w:rPr>
                <w:rFonts w:asciiTheme="minorHAnsi" w:hAnsiTheme="minorHAnsi" w:cstheme="minorHAnsi"/>
              </w:rPr>
              <w:t>Electrician</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03AD4269"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28D95F5B" w14:textId="77777777">
            <w:pPr>
              <w:rPr>
                <w:rFonts w:asciiTheme="minorHAnsi" w:hAnsiTheme="minorHAnsi" w:cstheme="minorHAnsi"/>
              </w:rPr>
            </w:pPr>
          </w:p>
        </w:tc>
      </w:tr>
      <w:tr w:rsidRPr="00861291" w:rsidR="008A473C" w:rsidTr="006C3C0B" w14:paraId="4AFCD983"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8A473C" w14:paraId="13CEE556" w14:textId="4E3E829E">
            <w:pPr>
              <w:rPr>
                <w:rFonts w:asciiTheme="minorHAnsi" w:hAnsiTheme="minorHAnsi" w:cstheme="minorHAnsi"/>
              </w:rPr>
            </w:pPr>
            <w:r w:rsidRPr="00861291">
              <w:rPr>
                <w:rFonts w:asciiTheme="minorHAnsi" w:hAnsiTheme="minorHAnsi" w:cstheme="minorHAnsi"/>
              </w:rPr>
              <w:t>Carpenter</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0340DCDA"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6A654B0B" w14:textId="77777777">
            <w:pPr>
              <w:rPr>
                <w:rFonts w:asciiTheme="minorHAnsi" w:hAnsiTheme="minorHAnsi" w:cstheme="minorHAnsi"/>
              </w:rPr>
            </w:pPr>
          </w:p>
        </w:tc>
      </w:tr>
      <w:tr w:rsidRPr="00861291" w:rsidR="008A473C" w:rsidTr="006C3C0B" w14:paraId="0312C3AF"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007F3774" w14:paraId="023755CD" w14:textId="3805C765">
            <w:pPr>
              <w:rPr>
                <w:rFonts w:asciiTheme="minorHAnsi" w:hAnsiTheme="minorHAnsi" w:cstheme="minorHAnsi"/>
              </w:rPr>
            </w:pPr>
            <w:r w:rsidRPr="00861291">
              <w:rPr>
                <w:rFonts w:asciiTheme="minorHAnsi" w:hAnsiTheme="minorHAnsi" w:cstheme="minorHAnsi"/>
              </w:rPr>
              <w:t>Assembly of graphics</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1FE33F3D"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6BFDCF9E" w14:textId="77777777">
            <w:pPr>
              <w:rPr>
                <w:rFonts w:asciiTheme="minorHAnsi" w:hAnsiTheme="minorHAnsi" w:cstheme="minorHAnsi"/>
              </w:rPr>
            </w:pPr>
          </w:p>
        </w:tc>
      </w:tr>
      <w:tr w:rsidRPr="00861291" w:rsidR="008A473C" w:rsidTr="006C3C0B" w14:paraId="6A48AFFC" w14:textId="77777777">
        <w:tc>
          <w:tcPr>
            <w:tcW w:w="3029" w:type="dxa"/>
            <w:tcBorders>
              <w:top w:val="single" w:color="auto" w:sz="4" w:space="0"/>
              <w:left w:val="single" w:color="auto" w:sz="4" w:space="0"/>
              <w:bottom w:val="single" w:color="auto" w:sz="4" w:space="0"/>
              <w:right w:val="single" w:color="auto" w:sz="4" w:space="0"/>
            </w:tcBorders>
          </w:tcPr>
          <w:p w:rsidRPr="00861291" w:rsidR="008A473C" w:rsidRDefault="4CD239FB" w14:paraId="7C4725A9" w14:textId="64715DFB">
            <w:pPr>
              <w:rPr>
                <w:rFonts w:asciiTheme="minorHAnsi" w:hAnsiTheme="minorHAnsi" w:cstheme="minorHAnsi"/>
              </w:rPr>
            </w:pPr>
            <w:r w:rsidRPr="00861291">
              <w:rPr>
                <w:rFonts w:asciiTheme="minorHAnsi" w:hAnsiTheme="minorHAnsi" w:cstheme="minorHAnsi"/>
              </w:rPr>
              <w:t>Photograph</w:t>
            </w: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507CAD38" w14:textId="77777777">
            <w:pPr>
              <w:rPr>
                <w:rFonts w:asciiTheme="minorHAnsi" w:hAnsiTheme="minorHAnsi" w:cstheme="minorHAnsi"/>
              </w:rPr>
            </w:pPr>
          </w:p>
        </w:tc>
        <w:tc>
          <w:tcPr>
            <w:tcW w:w="3016" w:type="dxa"/>
            <w:tcBorders>
              <w:top w:val="single" w:color="auto" w:sz="4" w:space="0"/>
              <w:left w:val="single" w:color="auto" w:sz="4" w:space="0"/>
              <w:bottom w:val="single" w:color="auto" w:sz="4" w:space="0"/>
              <w:right w:val="single" w:color="auto" w:sz="4" w:space="0"/>
            </w:tcBorders>
          </w:tcPr>
          <w:p w:rsidRPr="00861291" w:rsidR="008A473C" w:rsidRDefault="008A473C" w14:paraId="5A0E1BAD" w14:textId="77777777">
            <w:pPr>
              <w:rPr>
                <w:rFonts w:asciiTheme="minorHAnsi" w:hAnsiTheme="minorHAnsi" w:cstheme="minorHAnsi"/>
              </w:rPr>
            </w:pPr>
          </w:p>
        </w:tc>
      </w:tr>
    </w:tbl>
    <w:p w:rsidR="00C8480C" w:rsidP="00C8480C" w:rsidRDefault="00C8480C" w14:paraId="1FD9FBFF" w14:textId="78E81A60"/>
    <w:p w:rsidR="006C3C0B" w:rsidP="00C8480C" w:rsidRDefault="006C3C0B" w14:paraId="7B48E08A" w14:textId="77777777"/>
    <w:p w:rsidRPr="00240F04" w:rsidR="007F1860" w:rsidP="00240F04" w:rsidRDefault="007F1860" w14:paraId="439D9658" w14:textId="3E074250">
      <w:pPr>
        <w:pStyle w:val="Listeavsnitt"/>
        <w:numPr>
          <w:ilvl w:val="1"/>
          <w:numId w:val="20"/>
        </w:numPr>
        <w:rPr>
          <w:rFonts w:asciiTheme="minorHAnsi" w:hAnsiTheme="minorHAnsi" w:cstheme="minorHAnsi"/>
          <w:i/>
          <w:iCs/>
        </w:rPr>
      </w:pPr>
      <w:r w:rsidRPr="00240F04">
        <w:rPr>
          <w:rFonts w:asciiTheme="minorHAnsi" w:hAnsiTheme="minorHAnsi" w:cstheme="minorHAnsi"/>
          <w:i/>
          <w:iCs/>
        </w:rPr>
        <w:t xml:space="preserve">Surcharges </w:t>
      </w:r>
    </w:p>
    <w:p w:rsidR="00C8480C" w:rsidP="00C8480C" w:rsidRDefault="00C8480C" w14:paraId="407C4250" w14:textId="790CBA74">
      <w:pPr>
        <w:rPr>
          <w:rFonts w:asciiTheme="minorHAnsi" w:hAnsiTheme="minorHAnsi" w:cstheme="minorHAnsi"/>
        </w:rPr>
      </w:pPr>
      <w:r w:rsidRPr="00861291">
        <w:rPr>
          <w:rFonts w:asciiTheme="minorHAnsi" w:hAnsiTheme="minorHAnsi" w:cstheme="minorHAnsi"/>
        </w:rPr>
        <w:t xml:space="preserve">The Supplier must state the surcharges used for </w:t>
      </w:r>
      <w:r w:rsidR="00D462DD">
        <w:rPr>
          <w:rFonts w:asciiTheme="minorHAnsi" w:hAnsiTheme="minorHAnsi" w:cstheme="minorHAnsi"/>
        </w:rPr>
        <w:t>the different</w:t>
      </w:r>
      <w:r w:rsidRPr="00861291">
        <w:rPr>
          <w:rFonts w:asciiTheme="minorHAnsi" w:hAnsiTheme="minorHAnsi" w:cstheme="minorHAnsi"/>
        </w:rPr>
        <w:t xml:space="preserve"> types of deliveries</w:t>
      </w:r>
      <w:r w:rsidR="00D462DD">
        <w:rPr>
          <w:rFonts w:asciiTheme="minorHAnsi" w:hAnsiTheme="minorHAnsi" w:cstheme="minorHAnsi"/>
        </w:rPr>
        <w:t xml:space="preserve"> stated in the table</w:t>
      </w:r>
      <w:r w:rsidR="00AD6647">
        <w:rPr>
          <w:rFonts w:asciiTheme="minorHAnsi" w:hAnsiTheme="minorHAnsi" w:cstheme="minorHAnsi"/>
        </w:rPr>
        <w:t xml:space="preserve"> below</w:t>
      </w:r>
      <w:r w:rsidRPr="00861291">
        <w:rPr>
          <w:rFonts w:asciiTheme="minorHAnsi" w:hAnsiTheme="minorHAnsi" w:cstheme="minorHAnsi"/>
        </w:rPr>
        <w:t xml:space="preserve">. The surcharges </w:t>
      </w:r>
      <w:r w:rsidRPr="00861291" w:rsidR="00363E80">
        <w:rPr>
          <w:rFonts w:asciiTheme="minorHAnsi" w:hAnsiTheme="minorHAnsi" w:cstheme="minorHAnsi"/>
        </w:rPr>
        <w:t>sh</w:t>
      </w:r>
      <w:r w:rsidR="00363E80">
        <w:rPr>
          <w:rFonts w:asciiTheme="minorHAnsi" w:hAnsiTheme="minorHAnsi" w:cstheme="minorHAnsi"/>
        </w:rPr>
        <w:t>all</w:t>
      </w:r>
      <w:r w:rsidRPr="00861291" w:rsidR="00363E80">
        <w:rPr>
          <w:rFonts w:asciiTheme="minorHAnsi" w:hAnsiTheme="minorHAnsi" w:cstheme="minorHAnsi"/>
        </w:rPr>
        <w:t xml:space="preserve"> </w:t>
      </w:r>
      <w:r w:rsidRPr="00861291">
        <w:rPr>
          <w:rFonts w:asciiTheme="minorHAnsi" w:hAnsiTheme="minorHAnsi" w:cstheme="minorHAnsi"/>
        </w:rPr>
        <w:t>be stated in</w:t>
      </w:r>
      <w:r w:rsidR="00AD6647">
        <w:rPr>
          <w:rFonts w:asciiTheme="minorHAnsi" w:hAnsiTheme="minorHAnsi" w:cstheme="minorHAnsi"/>
        </w:rPr>
        <w:t xml:space="preserve"> a</w:t>
      </w:r>
      <w:r w:rsidRPr="00861291">
        <w:rPr>
          <w:rFonts w:asciiTheme="minorHAnsi" w:hAnsiTheme="minorHAnsi" w:cstheme="minorHAnsi"/>
        </w:rPr>
        <w:t xml:space="preserve"> percentage </w:t>
      </w:r>
      <w:r w:rsidR="00AD6647">
        <w:rPr>
          <w:rFonts w:asciiTheme="minorHAnsi" w:hAnsiTheme="minorHAnsi" w:cstheme="minorHAnsi"/>
        </w:rPr>
        <w:t>that will be applicable on top of</w:t>
      </w:r>
      <w:r w:rsidRPr="00861291" w:rsidR="00AD6647">
        <w:rPr>
          <w:rFonts w:asciiTheme="minorHAnsi" w:hAnsiTheme="minorHAnsi" w:cstheme="minorHAnsi"/>
        </w:rPr>
        <w:t xml:space="preserve"> </w:t>
      </w:r>
      <w:r w:rsidR="00D462DD">
        <w:rPr>
          <w:rFonts w:asciiTheme="minorHAnsi" w:hAnsiTheme="minorHAnsi" w:cstheme="minorHAnsi"/>
        </w:rPr>
        <w:t xml:space="preserve">the documented </w:t>
      </w:r>
      <w:r w:rsidR="00A176C2">
        <w:rPr>
          <w:rFonts w:asciiTheme="minorHAnsi" w:hAnsiTheme="minorHAnsi" w:cstheme="minorHAnsi"/>
        </w:rPr>
        <w:t xml:space="preserve">net </w:t>
      </w:r>
      <w:r w:rsidR="00D462DD">
        <w:rPr>
          <w:rFonts w:asciiTheme="minorHAnsi" w:hAnsiTheme="minorHAnsi" w:cstheme="minorHAnsi"/>
        </w:rPr>
        <w:t xml:space="preserve">purchase price of the goods or services. </w:t>
      </w:r>
    </w:p>
    <w:p w:rsidRPr="00861291" w:rsidR="00240F04" w:rsidP="00C8480C" w:rsidRDefault="00240F04" w14:paraId="7859E055" w14:textId="77777777">
      <w:pPr>
        <w:rPr>
          <w:rFonts w:asciiTheme="minorHAnsi" w:hAnsiTheme="minorHAnsi" w:cstheme="minorHAnsi"/>
        </w:rPr>
      </w:pPr>
    </w:p>
    <w:tbl>
      <w:tblPr>
        <w:tblStyle w:val="Tabellrutenett"/>
        <w:tblW w:w="0" w:type="auto"/>
        <w:tblLook w:val="04A0" w:firstRow="1" w:lastRow="0" w:firstColumn="1" w:lastColumn="0" w:noHBand="0" w:noVBand="1"/>
      </w:tblPr>
      <w:tblGrid>
        <w:gridCol w:w="4673"/>
        <w:gridCol w:w="2552"/>
      </w:tblGrid>
      <w:tr w:rsidRPr="00861291" w:rsidR="00C8480C" w:rsidTr="04EA794A" w14:paraId="67444984" w14:textId="77777777">
        <w:tc>
          <w:tcPr>
            <w:tcW w:w="4673" w:type="dxa"/>
            <w:tcBorders>
              <w:top w:val="single" w:color="auto" w:sz="4" w:space="0"/>
              <w:left w:val="single" w:color="auto" w:sz="4" w:space="0"/>
              <w:bottom w:val="single" w:color="auto" w:sz="4" w:space="0"/>
              <w:right w:val="single" w:color="auto" w:sz="4" w:space="0"/>
            </w:tcBorders>
          </w:tcPr>
          <w:p w:rsidRPr="00861291" w:rsidR="00C8480C" w:rsidRDefault="00C8480C" w14:paraId="7A08C044" w14:textId="77777777">
            <w:pPr>
              <w:rPr>
                <w:rFonts w:asciiTheme="minorHAnsi" w:hAnsiTheme="minorHAnsi" w:cstheme="minorHAnsi"/>
              </w:rPr>
            </w:pPr>
          </w:p>
        </w:tc>
        <w:tc>
          <w:tcPr>
            <w:tcW w:w="2552"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3CC4DC4D" w14:textId="77777777">
            <w:pPr>
              <w:rPr>
                <w:rFonts w:asciiTheme="minorHAnsi" w:hAnsiTheme="minorHAnsi" w:cstheme="minorHAnsi"/>
              </w:rPr>
            </w:pPr>
            <w:r w:rsidRPr="00861291">
              <w:rPr>
                <w:rFonts w:asciiTheme="minorHAnsi" w:hAnsiTheme="minorHAnsi" w:cstheme="minorHAnsi"/>
              </w:rPr>
              <w:t>Surcharges in percentage</w:t>
            </w:r>
          </w:p>
        </w:tc>
      </w:tr>
      <w:tr w:rsidRPr="00861291" w:rsidR="00C8480C" w:rsidTr="04EA794A" w14:paraId="2C42F9A2" w14:textId="77777777">
        <w:tc>
          <w:tcPr>
            <w:tcW w:w="4673"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1C53B19" w14:textId="77777777">
            <w:pPr>
              <w:rPr>
                <w:rFonts w:asciiTheme="minorHAnsi" w:hAnsiTheme="minorHAnsi" w:cstheme="minorHAnsi"/>
                <w:b/>
              </w:rPr>
            </w:pPr>
            <w:proofErr w:type="spellStart"/>
            <w:r w:rsidRPr="00861291">
              <w:rPr>
                <w:rFonts w:asciiTheme="minorHAnsi" w:hAnsiTheme="minorHAnsi" w:cstheme="minorHAnsi"/>
                <w:b/>
              </w:rPr>
              <w:t>Scenographic</w:t>
            </w:r>
            <w:proofErr w:type="spellEnd"/>
            <w:r w:rsidRPr="00861291">
              <w:rPr>
                <w:rFonts w:asciiTheme="minorHAnsi" w:hAnsiTheme="minorHAnsi" w:cstheme="minorHAnsi"/>
                <w:b/>
              </w:rPr>
              <w:t xml:space="preserve"> solutions and physical productions</w:t>
            </w:r>
          </w:p>
        </w:tc>
        <w:tc>
          <w:tcPr>
            <w:tcW w:w="2552" w:type="dxa"/>
            <w:tcBorders>
              <w:top w:val="single" w:color="auto" w:sz="4" w:space="0"/>
              <w:left w:val="single" w:color="auto" w:sz="4" w:space="0"/>
              <w:bottom w:val="single" w:color="auto" w:sz="4" w:space="0"/>
              <w:right w:val="single" w:color="auto" w:sz="4" w:space="0"/>
            </w:tcBorders>
          </w:tcPr>
          <w:p w:rsidRPr="00861291" w:rsidR="00C8480C" w:rsidRDefault="00C8480C" w14:paraId="4679085F" w14:textId="77777777">
            <w:pPr>
              <w:rPr>
                <w:rFonts w:asciiTheme="minorHAnsi" w:hAnsiTheme="minorHAnsi" w:cstheme="minorHAnsi"/>
              </w:rPr>
            </w:pPr>
          </w:p>
        </w:tc>
      </w:tr>
      <w:tr w:rsidRPr="00861291" w:rsidR="007F3774" w:rsidTr="04EA794A" w14:paraId="499C3F9D"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103ED076" w14:textId="3636C3E9">
            <w:pPr>
              <w:jc w:val="right"/>
              <w:rPr>
                <w:rFonts w:asciiTheme="minorHAnsi" w:hAnsiTheme="minorHAnsi" w:cstheme="minorHAnsi"/>
              </w:rPr>
            </w:pPr>
            <w:r w:rsidRPr="00861291">
              <w:rPr>
                <w:rFonts w:asciiTheme="minorHAnsi" w:hAnsiTheme="minorHAnsi" w:cstheme="minorHAnsi"/>
              </w:rPr>
              <w:t>Wooden constructions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54CFF94F" w14:textId="77777777">
            <w:pPr>
              <w:rPr>
                <w:rFonts w:asciiTheme="minorHAnsi" w:hAnsiTheme="minorHAnsi" w:cstheme="minorHAnsi"/>
              </w:rPr>
            </w:pPr>
          </w:p>
        </w:tc>
      </w:tr>
      <w:tr w:rsidRPr="00861291" w:rsidR="007F3774" w:rsidTr="04EA794A" w14:paraId="0338DFE3"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47A56CE8" w14:textId="77E2487F">
            <w:pPr>
              <w:jc w:val="right"/>
              <w:rPr>
                <w:rFonts w:asciiTheme="minorHAnsi" w:hAnsiTheme="minorHAnsi" w:cstheme="minorHAnsi"/>
              </w:rPr>
            </w:pPr>
            <w:r w:rsidRPr="00861291">
              <w:rPr>
                <w:rFonts w:asciiTheme="minorHAnsi" w:hAnsiTheme="minorHAnsi" w:cstheme="minorHAnsi"/>
              </w:rPr>
              <w:t>Metal work</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304FDF5E" w14:textId="77777777">
            <w:pPr>
              <w:rPr>
                <w:rFonts w:asciiTheme="minorHAnsi" w:hAnsiTheme="minorHAnsi" w:cstheme="minorHAnsi"/>
              </w:rPr>
            </w:pPr>
          </w:p>
        </w:tc>
      </w:tr>
      <w:tr w:rsidRPr="00861291" w:rsidR="007F3774" w:rsidTr="04EA794A" w14:paraId="4609021C"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7F93838A" w14:textId="795511A9">
            <w:pPr>
              <w:jc w:val="right"/>
              <w:rPr>
                <w:rFonts w:asciiTheme="minorHAnsi" w:hAnsiTheme="minorHAnsi" w:cstheme="minorHAnsi"/>
              </w:rPr>
            </w:pPr>
            <w:r w:rsidRPr="00861291">
              <w:rPr>
                <w:rFonts w:asciiTheme="minorHAnsi" w:hAnsiTheme="minorHAnsi" w:cstheme="minorHAnsi"/>
              </w:rPr>
              <w:t>Textile work</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592A4795" w14:textId="77777777">
            <w:pPr>
              <w:rPr>
                <w:rFonts w:asciiTheme="minorHAnsi" w:hAnsiTheme="minorHAnsi" w:cstheme="minorHAnsi"/>
              </w:rPr>
            </w:pPr>
          </w:p>
        </w:tc>
      </w:tr>
      <w:tr w:rsidRPr="00861291" w:rsidR="007F3774" w:rsidTr="04EA794A" w14:paraId="54AF279D"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03E2B0A9" w14:textId="3B6B2E07">
            <w:pPr>
              <w:jc w:val="right"/>
              <w:rPr>
                <w:rFonts w:asciiTheme="minorHAnsi" w:hAnsiTheme="minorHAnsi" w:cstheme="minorHAnsi"/>
              </w:rPr>
            </w:pPr>
            <w:r w:rsidRPr="00861291">
              <w:rPr>
                <w:rFonts w:asciiTheme="minorHAnsi" w:hAnsiTheme="minorHAnsi" w:cstheme="minorHAnsi"/>
              </w:rPr>
              <w:t>Glass constructions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2A9FEF61" w14:textId="77777777">
            <w:pPr>
              <w:rPr>
                <w:rFonts w:asciiTheme="minorHAnsi" w:hAnsiTheme="minorHAnsi" w:cstheme="minorHAnsi"/>
              </w:rPr>
            </w:pPr>
          </w:p>
        </w:tc>
      </w:tr>
      <w:tr w:rsidRPr="00861291" w:rsidR="00C8480C" w:rsidTr="04EA794A" w14:paraId="1698C696" w14:textId="77777777">
        <w:tc>
          <w:tcPr>
            <w:tcW w:w="4673"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206F7C84" w14:textId="0CF887C4">
            <w:pPr>
              <w:rPr>
                <w:rFonts w:asciiTheme="minorHAnsi" w:hAnsiTheme="minorHAnsi" w:cstheme="minorHAnsi"/>
                <w:b/>
              </w:rPr>
            </w:pPr>
            <w:r w:rsidRPr="00861291">
              <w:rPr>
                <w:rFonts w:asciiTheme="minorHAnsi" w:hAnsiTheme="minorHAnsi" w:cstheme="minorHAnsi"/>
                <w:b/>
              </w:rPr>
              <w:t>Software production</w:t>
            </w:r>
            <w:r w:rsidRPr="00861291" w:rsidR="00AD0E5F">
              <w:rPr>
                <w:rFonts w:asciiTheme="minorHAnsi" w:hAnsiTheme="minorHAnsi" w:cstheme="minorHAnsi"/>
                <w:b/>
              </w:rPr>
              <w:t>s</w:t>
            </w:r>
          </w:p>
        </w:tc>
        <w:tc>
          <w:tcPr>
            <w:tcW w:w="2552" w:type="dxa"/>
            <w:tcBorders>
              <w:top w:val="single" w:color="auto" w:sz="4" w:space="0"/>
              <w:left w:val="single" w:color="auto" w:sz="4" w:space="0"/>
              <w:bottom w:val="single" w:color="auto" w:sz="4" w:space="0"/>
              <w:right w:val="single" w:color="auto" w:sz="4" w:space="0"/>
            </w:tcBorders>
          </w:tcPr>
          <w:p w:rsidRPr="00861291" w:rsidR="00C8480C" w:rsidRDefault="00C8480C" w14:paraId="7008A46C" w14:textId="77777777">
            <w:pPr>
              <w:rPr>
                <w:rFonts w:asciiTheme="minorHAnsi" w:hAnsiTheme="minorHAnsi" w:cstheme="minorHAnsi"/>
              </w:rPr>
            </w:pPr>
          </w:p>
        </w:tc>
      </w:tr>
      <w:tr w:rsidRPr="00861291" w:rsidR="007F3774" w:rsidTr="04EA794A" w14:paraId="5AF7F669"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4CF00E56" w14:textId="06DBB3AA">
            <w:pPr>
              <w:jc w:val="right"/>
              <w:rPr>
                <w:rFonts w:asciiTheme="minorHAnsi" w:hAnsiTheme="minorHAnsi" w:cstheme="minorHAnsi"/>
              </w:rPr>
            </w:pPr>
            <w:r w:rsidRPr="00861291">
              <w:rPr>
                <w:rFonts w:asciiTheme="minorHAnsi" w:hAnsiTheme="minorHAnsi" w:cstheme="minorHAnsi"/>
              </w:rPr>
              <w:t>Front-end applications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3062D7A7" w14:textId="77777777">
            <w:pPr>
              <w:rPr>
                <w:rFonts w:asciiTheme="minorHAnsi" w:hAnsiTheme="minorHAnsi" w:cstheme="minorHAnsi"/>
              </w:rPr>
            </w:pPr>
          </w:p>
        </w:tc>
      </w:tr>
      <w:tr w:rsidRPr="00861291" w:rsidR="007F3774" w:rsidTr="04EA794A" w14:paraId="1A1B66B3"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659CF1A9" w14:textId="761A478C">
            <w:pPr>
              <w:jc w:val="right"/>
              <w:rPr>
                <w:rFonts w:asciiTheme="minorHAnsi" w:hAnsiTheme="minorHAnsi" w:cstheme="minorHAnsi"/>
              </w:rPr>
            </w:pPr>
            <w:r w:rsidRPr="00861291">
              <w:rPr>
                <w:rFonts w:asciiTheme="minorHAnsi" w:hAnsiTheme="minorHAnsi" w:cstheme="minorHAnsi"/>
              </w:rPr>
              <w:t>Back-end applications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50EFC9BE" w14:textId="77777777">
            <w:pPr>
              <w:rPr>
                <w:rFonts w:asciiTheme="minorHAnsi" w:hAnsiTheme="minorHAnsi" w:cstheme="minorHAnsi"/>
              </w:rPr>
            </w:pPr>
          </w:p>
        </w:tc>
      </w:tr>
      <w:tr w:rsidRPr="00861291" w:rsidR="007F3774" w:rsidTr="04EA794A" w14:paraId="71DC031D"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47E28C6D" w14:textId="2602B443">
            <w:pPr>
              <w:jc w:val="right"/>
              <w:rPr>
                <w:rFonts w:asciiTheme="minorHAnsi" w:hAnsiTheme="minorHAnsi" w:cstheme="minorHAnsi"/>
              </w:rPr>
            </w:pPr>
            <w:r w:rsidRPr="00861291">
              <w:rPr>
                <w:rFonts w:asciiTheme="minorHAnsi" w:hAnsiTheme="minorHAnsi" w:cstheme="minorHAnsi"/>
              </w:rPr>
              <w:t>Cloud solutions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59321853" w14:textId="77777777">
            <w:pPr>
              <w:rPr>
                <w:rFonts w:asciiTheme="minorHAnsi" w:hAnsiTheme="minorHAnsi" w:cstheme="minorHAnsi"/>
              </w:rPr>
            </w:pPr>
          </w:p>
        </w:tc>
      </w:tr>
      <w:tr w:rsidRPr="00861291" w:rsidR="007F3774" w:rsidTr="04EA794A" w14:paraId="7BEED428"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7F3774" w:rsidRDefault="007F3774" w14:paraId="388CFD81" w14:textId="7996A240">
            <w:pPr>
              <w:jc w:val="right"/>
              <w:rPr>
                <w:rFonts w:asciiTheme="minorHAnsi" w:hAnsiTheme="minorHAnsi" w:cstheme="minorHAnsi"/>
              </w:rPr>
            </w:pPr>
            <w:r w:rsidRPr="00861291">
              <w:rPr>
                <w:rFonts w:asciiTheme="minorHAnsi" w:hAnsiTheme="minorHAnsi" w:cstheme="minorHAnsi"/>
              </w:rPr>
              <w:t>Databases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13E60F8A" w14:textId="77777777">
            <w:pPr>
              <w:rPr>
                <w:rFonts w:asciiTheme="minorHAnsi" w:hAnsiTheme="minorHAnsi" w:cstheme="minorHAnsi"/>
              </w:rPr>
            </w:pPr>
          </w:p>
        </w:tc>
      </w:tr>
      <w:tr w:rsidRPr="00861291" w:rsidR="00AD0E5F" w:rsidTr="04EA794A" w14:paraId="6D356554"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7F3774" w:rsidRDefault="00AD0E5F" w14:paraId="4A973D95" w14:textId="556F9827">
            <w:pPr>
              <w:jc w:val="right"/>
              <w:rPr>
                <w:rFonts w:asciiTheme="minorHAnsi" w:hAnsiTheme="minorHAnsi" w:cstheme="minorHAnsi"/>
              </w:rPr>
            </w:pPr>
            <w:r w:rsidRPr="00861291">
              <w:rPr>
                <w:rFonts w:asciiTheme="minorHAnsi" w:hAnsiTheme="minorHAnsi" w:cstheme="minorHAnsi"/>
              </w:rPr>
              <w:t>Exhibition management systems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272262CF" w14:textId="77777777">
            <w:pPr>
              <w:rPr>
                <w:rFonts w:asciiTheme="minorHAnsi" w:hAnsiTheme="minorHAnsi" w:cstheme="minorHAnsi"/>
              </w:rPr>
            </w:pPr>
          </w:p>
        </w:tc>
      </w:tr>
      <w:tr w:rsidRPr="00861291" w:rsidR="006E0514" w:rsidTr="04EA794A" w14:paraId="0611D9D3" w14:textId="77777777">
        <w:tc>
          <w:tcPr>
            <w:tcW w:w="4673" w:type="dxa"/>
            <w:tcBorders>
              <w:top w:val="single" w:color="auto" w:sz="4" w:space="0"/>
              <w:left w:val="single" w:color="auto" w:sz="4" w:space="0"/>
              <w:bottom w:val="single" w:color="auto" w:sz="4" w:space="0"/>
              <w:right w:val="single" w:color="auto" w:sz="4" w:space="0"/>
            </w:tcBorders>
          </w:tcPr>
          <w:p w:rsidRPr="00861291" w:rsidR="006E0514" w:rsidP="007F3774" w:rsidRDefault="006E0514" w14:paraId="01EE177B" w14:textId="72DF960B">
            <w:pPr>
              <w:jc w:val="right"/>
              <w:rPr>
                <w:rFonts w:asciiTheme="minorHAnsi" w:hAnsiTheme="minorHAnsi" w:cstheme="minorHAnsi"/>
              </w:rPr>
            </w:pPr>
            <w:r>
              <w:rPr>
                <w:rFonts w:asciiTheme="minorHAnsi" w:hAnsiTheme="minorHAnsi" w:cstheme="minorHAnsi"/>
              </w:rPr>
              <w:t>Software Licenses</w:t>
            </w:r>
          </w:p>
        </w:tc>
        <w:tc>
          <w:tcPr>
            <w:tcW w:w="2552" w:type="dxa"/>
            <w:tcBorders>
              <w:top w:val="single" w:color="auto" w:sz="4" w:space="0"/>
              <w:left w:val="single" w:color="auto" w:sz="4" w:space="0"/>
              <w:bottom w:val="single" w:color="auto" w:sz="4" w:space="0"/>
              <w:right w:val="single" w:color="auto" w:sz="4" w:space="0"/>
            </w:tcBorders>
          </w:tcPr>
          <w:p w:rsidRPr="00861291" w:rsidR="006E0514" w:rsidRDefault="006E0514" w14:paraId="26076DF3" w14:textId="77777777">
            <w:pPr>
              <w:rPr>
                <w:rFonts w:asciiTheme="minorHAnsi" w:hAnsiTheme="minorHAnsi" w:cstheme="minorHAnsi"/>
              </w:rPr>
            </w:pPr>
          </w:p>
        </w:tc>
      </w:tr>
      <w:tr w:rsidRPr="00861291" w:rsidR="00C8480C" w:rsidTr="04EA794A" w14:paraId="6DF41F31" w14:textId="77777777">
        <w:tc>
          <w:tcPr>
            <w:tcW w:w="4673"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7E072C00" w14:textId="77777777">
            <w:pPr>
              <w:rPr>
                <w:rFonts w:asciiTheme="minorHAnsi" w:hAnsiTheme="minorHAnsi" w:cstheme="minorHAnsi"/>
                <w:b/>
              </w:rPr>
            </w:pPr>
            <w:r w:rsidRPr="00861291">
              <w:rPr>
                <w:rFonts w:asciiTheme="minorHAnsi" w:hAnsiTheme="minorHAnsi" w:cstheme="minorHAnsi"/>
                <w:b/>
              </w:rPr>
              <w:t>Hardware</w:t>
            </w:r>
          </w:p>
        </w:tc>
        <w:tc>
          <w:tcPr>
            <w:tcW w:w="2552" w:type="dxa"/>
            <w:tcBorders>
              <w:top w:val="single" w:color="auto" w:sz="4" w:space="0"/>
              <w:left w:val="single" w:color="auto" w:sz="4" w:space="0"/>
              <w:bottom w:val="single" w:color="auto" w:sz="4" w:space="0"/>
              <w:right w:val="single" w:color="auto" w:sz="4" w:space="0"/>
            </w:tcBorders>
          </w:tcPr>
          <w:p w:rsidRPr="00861291" w:rsidR="00C8480C" w:rsidRDefault="00C8480C" w14:paraId="742FEF16" w14:textId="77777777">
            <w:pPr>
              <w:rPr>
                <w:rFonts w:asciiTheme="minorHAnsi" w:hAnsiTheme="minorHAnsi" w:cstheme="minorHAnsi"/>
              </w:rPr>
            </w:pPr>
          </w:p>
        </w:tc>
      </w:tr>
      <w:tr w:rsidRPr="00861291" w:rsidR="007F3774" w:rsidTr="04EA794A" w14:paraId="44830883"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AD0E5F" w:rsidRDefault="00AD0E5F" w14:paraId="0F46C415" w14:textId="2CA2FA95">
            <w:pPr>
              <w:jc w:val="right"/>
              <w:rPr>
                <w:rFonts w:asciiTheme="minorHAnsi" w:hAnsiTheme="minorHAnsi" w:cstheme="minorHAnsi"/>
              </w:rPr>
            </w:pPr>
            <w:r w:rsidRPr="00861291">
              <w:rPr>
                <w:rFonts w:asciiTheme="minorHAnsi" w:hAnsiTheme="minorHAnsi" w:cstheme="minorHAnsi"/>
              </w:rPr>
              <w:t>Servers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28DD1533" w14:textId="77777777">
            <w:pPr>
              <w:rPr>
                <w:rFonts w:asciiTheme="minorHAnsi" w:hAnsiTheme="minorHAnsi" w:cstheme="minorHAnsi"/>
              </w:rPr>
            </w:pPr>
          </w:p>
        </w:tc>
      </w:tr>
      <w:tr w:rsidRPr="00861291" w:rsidR="00AD0E5F" w:rsidTr="04EA794A" w14:paraId="01466E38"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AD0E5F" w:rsidRDefault="00AD0E5F" w14:paraId="22734E93" w14:textId="45A4F35B">
            <w:pPr>
              <w:jc w:val="right"/>
              <w:rPr>
                <w:rFonts w:asciiTheme="minorHAnsi" w:hAnsiTheme="minorHAnsi" w:cstheme="minorHAnsi"/>
              </w:rPr>
            </w:pPr>
            <w:r w:rsidRPr="00861291">
              <w:rPr>
                <w:rFonts w:asciiTheme="minorHAnsi" w:hAnsiTheme="minorHAnsi" w:cstheme="minorHAnsi"/>
              </w:rPr>
              <w:lastRenderedPageBreak/>
              <w:t>Routers, switches, cables and media converters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3C9A29E8" w14:textId="77777777">
            <w:pPr>
              <w:rPr>
                <w:rFonts w:asciiTheme="minorHAnsi" w:hAnsiTheme="minorHAnsi" w:cstheme="minorHAnsi"/>
              </w:rPr>
            </w:pPr>
          </w:p>
        </w:tc>
      </w:tr>
      <w:tr w:rsidRPr="00861291" w:rsidR="00AD0E5F" w:rsidTr="04EA794A" w14:paraId="73B24A4A"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AD0E5F" w:rsidRDefault="00AD0E5F" w14:paraId="3412C1AD" w14:textId="4373BA0B">
            <w:pPr>
              <w:jc w:val="right"/>
              <w:rPr>
                <w:rFonts w:asciiTheme="minorHAnsi" w:hAnsiTheme="minorHAnsi" w:cstheme="minorHAnsi"/>
              </w:rPr>
            </w:pPr>
            <w:r w:rsidRPr="00861291">
              <w:rPr>
                <w:rFonts w:asciiTheme="minorHAnsi" w:hAnsiTheme="minorHAnsi" w:cstheme="minorHAnsi"/>
              </w:rPr>
              <w:t>PCs and media players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4E9CE2B6" w14:textId="77777777">
            <w:pPr>
              <w:rPr>
                <w:rFonts w:asciiTheme="minorHAnsi" w:hAnsiTheme="minorHAnsi" w:cstheme="minorHAnsi"/>
              </w:rPr>
            </w:pPr>
          </w:p>
        </w:tc>
      </w:tr>
      <w:tr w:rsidRPr="00861291" w:rsidR="00AD0E5F" w:rsidTr="04EA794A" w14:paraId="1A75844D"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AD0E5F" w:rsidRDefault="00AD0E5F" w14:paraId="364DAB36" w14:textId="5A6AFB90">
            <w:pPr>
              <w:jc w:val="right"/>
              <w:rPr>
                <w:rFonts w:asciiTheme="minorHAnsi" w:hAnsiTheme="minorHAnsi" w:cstheme="minorHAnsi"/>
              </w:rPr>
            </w:pPr>
            <w:r w:rsidRPr="00861291">
              <w:rPr>
                <w:rFonts w:asciiTheme="minorHAnsi" w:hAnsiTheme="minorHAnsi" w:cstheme="minorHAnsi"/>
              </w:rPr>
              <w:t>Screens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5CAE0152" w14:textId="77777777">
            <w:pPr>
              <w:rPr>
                <w:rFonts w:asciiTheme="minorHAnsi" w:hAnsiTheme="minorHAnsi" w:cstheme="minorHAnsi"/>
              </w:rPr>
            </w:pPr>
          </w:p>
        </w:tc>
      </w:tr>
      <w:tr w:rsidRPr="00861291" w:rsidR="00AD0E5F" w:rsidTr="04EA794A" w14:paraId="65AAF769"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AD0E5F" w:rsidRDefault="00AD0E5F" w14:paraId="29E9CCAB" w14:textId="6307A75E">
            <w:pPr>
              <w:jc w:val="right"/>
              <w:rPr>
                <w:rFonts w:asciiTheme="minorHAnsi" w:hAnsiTheme="minorHAnsi" w:cstheme="minorHAnsi"/>
              </w:rPr>
            </w:pPr>
            <w:r w:rsidRPr="00861291">
              <w:rPr>
                <w:rFonts w:asciiTheme="minorHAnsi" w:hAnsiTheme="minorHAnsi" w:cstheme="minorHAnsi"/>
              </w:rPr>
              <w:t>Projectors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095D91B1" w14:textId="77777777">
            <w:pPr>
              <w:rPr>
                <w:rFonts w:asciiTheme="minorHAnsi" w:hAnsiTheme="minorHAnsi" w:cstheme="minorHAnsi"/>
              </w:rPr>
            </w:pPr>
          </w:p>
        </w:tc>
      </w:tr>
      <w:tr w:rsidRPr="00861291" w:rsidR="007F3774" w:rsidTr="04EA794A" w14:paraId="696EFB32" w14:textId="77777777">
        <w:tc>
          <w:tcPr>
            <w:tcW w:w="4673" w:type="dxa"/>
            <w:tcBorders>
              <w:top w:val="single" w:color="auto" w:sz="4" w:space="0"/>
              <w:left w:val="single" w:color="auto" w:sz="4" w:space="0"/>
              <w:bottom w:val="single" w:color="auto" w:sz="4" w:space="0"/>
              <w:right w:val="single" w:color="auto" w:sz="4" w:space="0"/>
            </w:tcBorders>
          </w:tcPr>
          <w:p w:rsidRPr="00861291" w:rsidR="007F3774" w:rsidP="00AD0E5F" w:rsidRDefault="00AD0E5F" w14:paraId="2BAE63E6" w14:textId="62BCBD99">
            <w:pPr>
              <w:jc w:val="right"/>
              <w:rPr>
                <w:rFonts w:asciiTheme="minorHAnsi" w:hAnsiTheme="minorHAnsi" w:cstheme="minorHAnsi"/>
              </w:rPr>
            </w:pPr>
            <w:r w:rsidRPr="00861291">
              <w:rPr>
                <w:rFonts w:asciiTheme="minorHAnsi" w:hAnsiTheme="minorHAnsi" w:cstheme="minorHAnsi"/>
              </w:rPr>
              <w:t xml:space="preserve">Sensors and </w:t>
            </w:r>
            <w:proofErr w:type="spellStart"/>
            <w:r w:rsidRPr="00861291">
              <w:rPr>
                <w:rFonts w:asciiTheme="minorHAnsi" w:hAnsiTheme="minorHAnsi" w:cstheme="minorHAnsi"/>
              </w:rPr>
              <w:t>IoT</w:t>
            </w:r>
            <w:proofErr w:type="spellEnd"/>
            <w:r w:rsidRPr="00861291">
              <w:rPr>
                <w:rFonts w:asciiTheme="minorHAnsi" w:hAnsiTheme="minorHAnsi" w:cstheme="minorHAnsi"/>
              </w:rPr>
              <w:t xml:space="preserve"> devices</w:t>
            </w:r>
          </w:p>
        </w:tc>
        <w:tc>
          <w:tcPr>
            <w:tcW w:w="2552" w:type="dxa"/>
            <w:tcBorders>
              <w:top w:val="single" w:color="auto" w:sz="4" w:space="0"/>
              <w:left w:val="single" w:color="auto" w:sz="4" w:space="0"/>
              <w:bottom w:val="single" w:color="auto" w:sz="4" w:space="0"/>
              <w:right w:val="single" w:color="auto" w:sz="4" w:space="0"/>
            </w:tcBorders>
          </w:tcPr>
          <w:p w:rsidRPr="00861291" w:rsidR="007F3774" w:rsidRDefault="007F3774" w14:paraId="5C3B4911" w14:textId="77777777">
            <w:pPr>
              <w:rPr>
                <w:rFonts w:asciiTheme="minorHAnsi" w:hAnsiTheme="minorHAnsi" w:cstheme="minorHAnsi"/>
              </w:rPr>
            </w:pPr>
          </w:p>
        </w:tc>
      </w:tr>
      <w:tr w:rsidRPr="00861291" w:rsidR="00C8480C" w:rsidTr="04EA794A" w14:paraId="30D03157" w14:textId="77777777">
        <w:tc>
          <w:tcPr>
            <w:tcW w:w="4673"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495D92E9" w14:textId="77777777">
            <w:pPr>
              <w:rPr>
                <w:rFonts w:asciiTheme="minorHAnsi" w:hAnsiTheme="minorHAnsi" w:cstheme="minorHAnsi"/>
                <w:b/>
              </w:rPr>
            </w:pPr>
            <w:r w:rsidRPr="00861291">
              <w:rPr>
                <w:rFonts w:asciiTheme="minorHAnsi" w:hAnsiTheme="minorHAnsi" w:cstheme="minorHAnsi"/>
                <w:b/>
              </w:rPr>
              <w:t>AV and media production</w:t>
            </w:r>
          </w:p>
        </w:tc>
        <w:tc>
          <w:tcPr>
            <w:tcW w:w="2552" w:type="dxa"/>
            <w:tcBorders>
              <w:top w:val="single" w:color="auto" w:sz="4" w:space="0"/>
              <w:left w:val="single" w:color="auto" w:sz="4" w:space="0"/>
              <w:bottom w:val="single" w:color="auto" w:sz="4" w:space="0"/>
              <w:right w:val="single" w:color="auto" w:sz="4" w:space="0"/>
            </w:tcBorders>
          </w:tcPr>
          <w:p w:rsidRPr="00861291" w:rsidR="00C8480C" w:rsidRDefault="00C8480C" w14:paraId="25D9D514" w14:textId="77777777">
            <w:pPr>
              <w:rPr>
                <w:rFonts w:asciiTheme="minorHAnsi" w:hAnsiTheme="minorHAnsi" w:cstheme="minorHAnsi"/>
              </w:rPr>
            </w:pPr>
          </w:p>
        </w:tc>
      </w:tr>
      <w:tr w:rsidRPr="00861291" w:rsidR="00AD0E5F" w:rsidTr="04EA794A" w14:paraId="5019E500"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6369C7" w:rsidRDefault="00AD0E5F" w14:paraId="19DFB0FF" w14:textId="0BF37CD4">
            <w:pPr>
              <w:jc w:val="right"/>
              <w:rPr>
                <w:rFonts w:asciiTheme="minorHAnsi" w:hAnsiTheme="minorHAnsi" w:cstheme="minorHAnsi"/>
              </w:rPr>
            </w:pPr>
            <w:r w:rsidRPr="00861291">
              <w:rPr>
                <w:rFonts w:asciiTheme="minorHAnsi" w:hAnsiTheme="minorHAnsi" w:cstheme="minorHAnsi"/>
              </w:rPr>
              <w:t>Film production</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3595D505" w14:textId="77777777">
            <w:pPr>
              <w:rPr>
                <w:rFonts w:asciiTheme="minorHAnsi" w:hAnsiTheme="minorHAnsi" w:cstheme="minorHAnsi"/>
              </w:rPr>
            </w:pPr>
          </w:p>
        </w:tc>
      </w:tr>
      <w:tr w:rsidRPr="00861291" w:rsidR="00AD0E5F" w:rsidTr="04EA794A" w14:paraId="7EE2A5A7"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6369C7" w:rsidRDefault="00AD0E5F" w14:paraId="09A6932A" w14:textId="4BD317F4">
            <w:pPr>
              <w:jc w:val="right"/>
              <w:rPr>
                <w:rFonts w:asciiTheme="minorHAnsi" w:hAnsiTheme="minorHAnsi" w:cstheme="minorHAnsi"/>
              </w:rPr>
            </w:pPr>
            <w:r w:rsidRPr="00861291">
              <w:rPr>
                <w:rFonts w:asciiTheme="minorHAnsi" w:hAnsiTheme="minorHAnsi" w:cstheme="minorHAnsi"/>
              </w:rPr>
              <w:t>Sound production</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56686B21" w14:textId="77777777">
            <w:pPr>
              <w:rPr>
                <w:rFonts w:asciiTheme="minorHAnsi" w:hAnsiTheme="minorHAnsi" w:cstheme="minorHAnsi"/>
              </w:rPr>
            </w:pPr>
          </w:p>
        </w:tc>
      </w:tr>
      <w:tr w:rsidRPr="00861291" w:rsidR="00AD0E5F" w:rsidTr="04EA794A" w14:paraId="25EDF2FF"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6369C7" w:rsidRDefault="00AD0E5F" w14:paraId="76F513BF" w14:textId="77C182DD">
            <w:pPr>
              <w:jc w:val="right"/>
              <w:rPr>
                <w:rFonts w:asciiTheme="minorHAnsi" w:hAnsiTheme="minorHAnsi" w:cstheme="minorHAnsi"/>
              </w:rPr>
            </w:pPr>
            <w:r w:rsidRPr="00861291">
              <w:rPr>
                <w:rFonts w:asciiTheme="minorHAnsi" w:hAnsiTheme="minorHAnsi" w:cstheme="minorHAnsi"/>
              </w:rPr>
              <w:t>Motion graphics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3303700A" w14:textId="77777777">
            <w:pPr>
              <w:rPr>
                <w:rFonts w:asciiTheme="minorHAnsi" w:hAnsiTheme="minorHAnsi" w:cstheme="minorHAnsi"/>
              </w:rPr>
            </w:pPr>
          </w:p>
        </w:tc>
      </w:tr>
      <w:tr w:rsidRPr="00861291" w:rsidR="00AD0E5F" w:rsidTr="04EA794A" w14:paraId="0DDAF031"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6369C7" w:rsidRDefault="00AD0E5F" w14:paraId="45A38B73" w14:textId="231E70C7">
            <w:pPr>
              <w:jc w:val="right"/>
              <w:rPr>
                <w:rFonts w:asciiTheme="minorHAnsi" w:hAnsiTheme="minorHAnsi" w:cstheme="minorHAnsi"/>
              </w:rPr>
            </w:pPr>
            <w:r w:rsidRPr="00861291">
              <w:rPr>
                <w:rFonts w:asciiTheme="minorHAnsi" w:hAnsiTheme="minorHAnsi" w:cstheme="minorHAnsi"/>
              </w:rPr>
              <w:t>Photography</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2E299F8F" w14:textId="77777777">
            <w:pPr>
              <w:rPr>
                <w:rFonts w:asciiTheme="minorHAnsi" w:hAnsiTheme="minorHAnsi" w:cstheme="minorHAnsi"/>
              </w:rPr>
            </w:pPr>
          </w:p>
        </w:tc>
      </w:tr>
      <w:tr w:rsidRPr="00861291" w:rsidR="006369C7" w:rsidTr="04EA794A" w14:paraId="33BE0E07" w14:textId="77777777">
        <w:tc>
          <w:tcPr>
            <w:tcW w:w="4673" w:type="dxa"/>
            <w:tcBorders>
              <w:top w:val="single" w:color="auto" w:sz="4" w:space="0"/>
              <w:left w:val="single" w:color="auto" w:sz="4" w:space="0"/>
              <w:bottom w:val="single" w:color="auto" w:sz="4" w:space="0"/>
              <w:right w:val="single" w:color="auto" w:sz="4" w:space="0"/>
            </w:tcBorders>
          </w:tcPr>
          <w:p w:rsidRPr="00861291" w:rsidR="006369C7" w:rsidP="006369C7" w:rsidRDefault="006369C7" w14:paraId="539C6954" w14:textId="69A1192F">
            <w:pPr>
              <w:jc w:val="right"/>
              <w:rPr>
                <w:rFonts w:asciiTheme="minorHAnsi" w:hAnsiTheme="minorHAnsi" w:cstheme="minorHAnsi"/>
              </w:rPr>
            </w:pPr>
            <w:r w:rsidRPr="00861291">
              <w:rPr>
                <w:rFonts w:asciiTheme="minorHAnsi" w:hAnsiTheme="minorHAnsi" w:cstheme="minorHAnsi"/>
              </w:rPr>
              <w:t>3D modelling</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3281AC5C" w14:textId="77777777">
            <w:pPr>
              <w:rPr>
                <w:rFonts w:asciiTheme="minorHAnsi" w:hAnsiTheme="minorHAnsi" w:cstheme="minorHAnsi"/>
              </w:rPr>
            </w:pPr>
          </w:p>
        </w:tc>
      </w:tr>
      <w:tr w:rsidRPr="00861291" w:rsidR="00AD0E5F" w:rsidTr="04EA794A" w14:paraId="644A0BA4" w14:textId="77777777">
        <w:tc>
          <w:tcPr>
            <w:tcW w:w="4673" w:type="dxa"/>
            <w:tcBorders>
              <w:top w:val="single" w:color="auto" w:sz="4" w:space="0"/>
              <w:left w:val="single" w:color="auto" w:sz="4" w:space="0"/>
              <w:bottom w:val="single" w:color="auto" w:sz="4" w:space="0"/>
              <w:right w:val="single" w:color="auto" w:sz="4" w:space="0"/>
            </w:tcBorders>
          </w:tcPr>
          <w:p w:rsidRPr="00861291" w:rsidR="00AD0E5F" w:rsidP="006369C7" w:rsidRDefault="006369C7" w14:paraId="5A5A3CBC" w14:textId="349ACA57">
            <w:pPr>
              <w:jc w:val="right"/>
              <w:rPr>
                <w:rFonts w:asciiTheme="minorHAnsi" w:hAnsiTheme="minorHAnsi" w:cstheme="minorHAnsi"/>
              </w:rPr>
            </w:pPr>
            <w:r w:rsidRPr="00861291">
              <w:rPr>
                <w:rFonts w:asciiTheme="minorHAnsi" w:hAnsiTheme="minorHAnsi" w:cstheme="minorHAnsi"/>
              </w:rPr>
              <w:t>3D holograms</w:t>
            </w:r>
          </w:p>
        </w:tc>
        <w:tc>
          <w:tcPr>
            <w:tcW w:w="2552" w:type="dxa"/>
            <w:tcBorders>
              <w:top w:val="single" w:color="auto" w:sz="4" w:space="0"/>
              <w:left w:val="single" w:color="auto" w:sz="4" w:space="0"/>
              <w:bottom w:val="single" w:color="auto" w:sz="4" w:space="0"/>
              <w:right w:val="single" w:color="auto" w:sz="4" w:space="0"/>
            </w:tcBorders>
          </w:tcPr>
          <w:p w:rsidRPr="00861291" w:rsidR="00AD0E5F" w:rsidRDefault="00AD0E5F" w14:paraId="52D8DAAD" w14:textId="77777777">
            <w:pPr>
              <w:rPr>
                <w:rFonts w:asciiTheme="minorHAnsi" w:hAnsiTheme="minorHAnsi" w:cstheme="minorHAnsi"/>
              </w:rPr>
            </w:pPr>
          </w:p>
        </w:tc>
      </w:tr>
      <w:tr w:rsidRPr="00861291" w:rsidR="00C8480C" w:rsidTr="04EA794A" w14:paraId="1E03CE68" w14:textId="77777777">
        <w:tc>
          <w:tcPr>
            <w:tcW w:w="4673" w:type="dxa"/>
            <w:tcBorders>
              <w:top w:val="single" w:color="auto" w:sz="4" w:space="0"/>
              <w:left w:val="single" w:color="auto" w:sz="4" w:space="0"/>
              <w:bottom w:val="single" w:color="auto" w:sz="4" w:space="0"/>
              <w:right w:val="single" w:color="auto" w:sz="4" w:space="0"/>
            </w:tcBorders>
            <w:hideMark/>
          </w:tcPr>
          <w:p w:rsidRPr="00861291" w:rsidR="00C8480C" w:rsidRDefault="00C8480C" w14:paraId="3E019E9D" w14:textId="77777777">
            <w:pPr>
              <w:rPr>
                <w:rFonts w:asciiTheme="minorHAnsi" w:hAnsiTheme="minorHAnsi" w:cstheme="minorHAnsi"/>
                <w:b/>
              </w:rPr>
            </w:pPr>
            <w:r w:rsidRPr="00861291">
              <w:rPr>
                <w:rFonts w:asciiTheme="minorHAnsi" w:hAnsiTheme="minorHAnsi" w:cstheme="minorHAnsi"/>
                <w:b/>
              </w:rPr>
              <w:t>Exhibition management system</w:t>
            </w:r>
          </w:p>
        </w:tc>
        <w:tc>
          <w:tcPr>
            <w:tcW w:w="2552" w:type="dxa"/>
            <w:tcBorders>
              <w:top w:val="single" w:color="auto" w:sz="4" w:space="0"/>
              <w:left w:val="single" w:color="auto" w:sz="4" w:space="0"/>
              <w:bottom w:val="single" w:color="auto" w:sz="4" w:space="0"/>
              <w:right w:val="single" w:color="auto" w:sz="4" w:space="0"/>
            </w:tcBorders>
          </w:tcPr>
          <w:p w:rsidRPr="00861291" w:rsidR="00C8480C" w:rsidRDefault="00C8480C" w14:paraId="5F2EB5DD" w14:textId="77777777">
            <w:pPr>
              <w:rPr>
                <w:rFonts w:asciiTheme="minorHAnsi" w:hAnsiTheme="minorHAnsi" w:cstheme="minorHAnsi"/>
              </w:rPr>
            </w:pPr>
          </w:p>
        </w:tc>
      </w:tr>
      <w:tr w:rsidRPr="00861291" w:rsidR="00C8480C" w:rsidTr="04EA794A" w14:paraId="12E9D2D0" w14:textId="77777777">
        <w:tc>
          <w:tcPr>
            <w:tcW w:w="4673" w:type="dxa"/>
            <w:tcBorders>
              <w:top w:val="single" w:color="auto" w:sz="4" w:space="0"/>
              <w:left w:val="single" w:color="auto" w:sz="4" w:space="0"/>
              <w:bottom w:val="single" w:color="auto" w:sz="4" w:space="0"/>
              <w:right w:val="single" w:color="auto" w:sz="4" w:space="0"/>
            </w:tcBorders>
            <w:hideMark/>
          </w:tcPr>
          <w:p w:rsidRPr="00861291" w:rsidR="00C8480C" w:rsidP="006369C7" w:rsidRDefault="006369C7" w14:paraId="13122D92" w14:textId="63D3DE7C">
            <w:pPr>
              <w:jc w:val="right"/>
              <w:rPr>
                <w:rFonts w:asciiTheme="minorHAnsi" w:hAnsiTheme="minorHAnsi" w:cstheme="minorHAnsi"/>
              </w:rPr>
            </w:pPr>
            <w:r w:rsidRPr="00861291">
              <w:rPr>
                <w:rFonts w:asciiTheme="minorHAnsi" w:hAnsiTheme="minorHAnsi" w:cstheme="minorHAnsi"/>
              </w:rPr>
              <w:t>Content management</w:t>
            </w:r>
          </w:p>
        </w:tc>
        <w:tc>
          <w:tcPr>
            <w:tcW w:w="2552" w:type="dxa"/>
            <w:tcBorders>
              <w:top w:val="single" w:color="auto" w:sz="4" w:space="0"/>
              <w:left w:val="single" w:color="auto" w:sz="4" w:space="0"/>
              <w:bottom w:val="single" w:color="auto" w:sz="4" w:space="0"/>
              <w:right w:val="single" w:color="auto" w:sz="4" w:space="0"/>
            </w:tcBorders>
          </w:tcPr>
          <w:p w:rsidRPr="00861291" w:rsidR="00C8480C" w:rsidRDefault="00C8480C" w14:paraId="3B6AFFF3" w14:textId="77777777">
            <w:pPr>
              <w:rPr>
                <w:rFonts w:asciiTheme="minorHAnsi" w:hAnsiTheme="minorHAnsi" w:cstheme="minorHAnsi"/>
              </w:rPr>
            </w:pPr>
          </w:p>
        </w:tc>
      </w:tr>
      <w:tr w:rsidRPr="00861291" w:rsidR="006369C7" w:rsidTr="04EA794A" w14:paraId="68534162" w14:textId="77777777">
        <w:tc>
          <w:tcPr>
            <w:tcW w:w="4673" w:type="dxa"/>
            <w:tcBorders>
              <w:top w:val="single" w:color="auto" w:sz="4" w:space="0"/>
              <w:left w:val="single" w:color="auto" w:sz="4" w:space="0"/>
              <w:bottom w:val="single" w:color="auto" w:sz="4" w:space="0"/>
              <w:right w:val="single" w:color="auto" w:sz="4" w:space="0"/>
            </w:tcBorders>
          </w:tcPr>
          <w:p w:rsidRPr="00861291" w:rsidR="006369C7" w:rsidP="006369C7" w:rsidRDefault="006369C7" w14:paraId="05532AE6" w14:textId="76E2EEF8">
            <w:pPr>
              <w:jc w:val="right"/>
              <w:rPr>
                <w:rFonts w:asciiTheme="minorHAnsi" w:hAnsiTheme="minorHAnsi" w:cstheme="minorHAnsi"/>
              </w:rPr>
            </w:pPr>
            <w:r w:rsidRPr="00861291">
              <w:rPr>
                <w:rFonts w:asciiTheme="minorHAnsi" w:hAnsiTheme="minorHAnsi" w:cstheme="minorHAnsi"/>
              </w:rPr>
              <w:t>Hardware control</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62A17D5D" w14:textId="77777777">
            <w:pPr>
              <w:rPr>
                <w:rFonts w:asciiTheme="minorHAnsi" w:hAnsiTheme="minorHAnsi" w:cstheme="minorHAnsi"/>
              </w:rPr>
            </w:pPr>
          </w:p>
        </w:tc>
      </w:tr>
      <w:tr w:rsidRPr="00861291" w:rsidR="006369C7" w:rsidTr="00240F04" w14:paraId="20BCA04C" w14:textId="77777777">
        <w:trPr>
          <w:trHeight w:val="975"/>
        </w:trPr>
        <w:tc>
          <w:tcPr>
            <w:tcW w:w="4673" w:type="dxa"/>
            <w:tcBorders>
              <w:top w:val="single" w:color="auto" w:sz="4" w:space="0"/>
              <w:left w:val="single" w:color="auto" w:sz="4" w:space="0"/>
              <w:bottom w:val="single" w:color="auto" w:sz="4" w:space="0"/>
              <w:right w:val="single" w:color="auto" w:sz="4" w:space="0"/>
            </w:tcBorders>
          </w:tcPr>
          <w:p w:rsidRPr="00861291" w:rsidR="006369C7" w:rsidP="006369C7" w:rsidRDefault="006369C7" w14:paraId="017511F7" w14:textId="3A7222EB">
            <w:pPr>
              <w:jc w:val="right"/>
              <w:rPr>
                <w:rFonts w:asciiTheme="minorHAnsi" w:hAnsiTheme="minorHAnsi" w:cstheme="minorHAnsi"/>
              </w:rPr>
            </w:pPr>
            <w:r w:rsidRPr="00861291">
              <w:rPr>
                <w:rFonts w:asciiTheme="minorHAnsi" w:hAnsiTheme="minorHAnsi" w:cstheme="minorHAnsi"/>
              </w:rPr>
              <w:t>Statistics and audience behaviour</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033EF153" w14:textId="77777777">
            <w:pPr>
              <w:rPr>
                <w:rFonts w:asciiTheme="minorHAnsi" w:hAnsiTheme="minorHAnsi" w:cstheme="minorHAnsi"/>
              </w:rPr>
            </w:pPr>
          </w:p>
        </w:tc>
      </w:tr>
      <w:tr w:rsidRPr="00861291" w:rsidR="006369C7" w:rsidTr="04EA794A" w14:paraId="47735B83" w14:textId="77777777">
        <w:tc>
          <w:tcPr>
            <w:tcW w:w="4673" w:type="dxa"/>
            <w:tcBorders>
              <w:top w:val="single" w:color="auto" w:sz="4" w:space="0"/>
              <w:left w:val="single" w:color="auto" w:sz="4" w:space="0"/>
              <w:bottom w:val="single" w:color="auto" w:sz="4" w:space="0"/>
              <w:right w:val="single" w:color="auto" w:sz="4" w:space="0"/>
            </w:tcBorders>
          </w:tcPr>
          <w:p w:rsidRPr="00861291" w:rsidR="006369C7" w:rsidRDefault="006369C7" w14:paraId="3053D013" w14:textId="2793AA90">
            <w:pPr>
              <w:rPr>
                <w:rFonts w:asciiTheme="minorHAnsi" w:hAnsiTheme="minorHAnsi" w:cstheme="minorHAnsi"/>
                <w:b/>
              </w:rPr>
            </w:pPr>
            <w:r w:rsidRPr="00861291">
              <w:rPr>
                <w:rFonts w:asciiTheme="minorHAnsi" w:hAnsiTheme="minorHAnsi" w:cstheme="minorHAnsi"/>
                <w:b/>
              </w:rPr>
              <w:t>Graphic production</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1A624810" w14:textId="77777777">
            <w:pPr>
              <w:rPr>
                <w:rFonts w:asciiTheme="minorHAnsi" w:hAnsiTheme="minorHAnsi" w:cstheme="minorHAnsi"/>
              </w:rPr>
            </w:pPr>
          </w:p>
        </w:tc>
      </w:tr>
      <w:tr w:rsidRPr="00861291" w:rsidR="006369C7" w:rsidTr="04EA794A" w14:paraId="0A45E6A1" w14:textId="77777777">
        <w:tc>
          <w:tcPr>
            <w:tcW w:w="4673" w:type="dxa"/>
            <w:tcBorders>
              <w:top w:val="single" w:color="auto" w:sz="4" w:space="0"/>
              <w:left w:val="single" w:color="auto" w:sz="4" w:space="0"/>
              <w:bottom w:val="single" w:color="auto" w:sz="4" w:space="0"/>
              <w:right w:val="single" w:color="auto" w:sz="4" w:space="0"/>
            </w:tcBorders>
          </w:tcPr>
          <w:p w:rsidRPr="00861291" w:rsidR="006369C7" w:rsidP="00E8165D" w:rsidRDefault="00B7586E" w14:paraId="13508048" w14:textId="5BFF43A6">
            <w:pPr>
              <w:jc w:val="right"/>
              <w:rPr>
                <w:rFonts w:asciiTheme="minorHAnsi" w:hAnsiTheme="minorHAnsi" w:cstheme="minorHAnsi"/>
              </w:rPr>
            </w:pPr>
            <w:r w:rsidRPr="00861291">
              <w:rPr>
                <w:rFonts w:asciiTheme="minorHAnsi" w:hAnsiTheme="minorHAnsi" w:cstheme="minorHAnsi"/>
              </w:rPr>
              <w:t>Print on foil</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12560D38" w14:textId="77777777">
            <w:pPr>
              <w:rPr>
                <w:rFonts w:asciiTheme="minorHAnsi" w:hAnsiTheme="minorHAnsi" w:cstheme="minorHAnsi"/>
              </w:rPr>
            </w:pPr>
          </w:p>
        </w:tc>
      </w:tr>
      <w:tr w:rsidRPr="00861291" w:rsidR="006369C7" w:rsidTr="04EA794A" w14:paraId="599F9B11" w14:textId="77777777">
        <w:tc>
          <w:tcPr>
            <w:tcW w:w="4673" w:type="dxa"/>
            <w:tcBorders>
              <w:top w:val="single" w:color="auto" w:sz="4" w:space="0"/>
              <w:left w:val="single" w:color="auto" w:sz="4" w:space="0"/>
              <w:bottom w:val="single" w:color="auto" w:sz="4" w:space="0"/>
              <w:right w:val="single" w:color="auto" w:sz="4" w:space="0"/>
            </w:tcBorders>
          </w:tcPr>
          <w:p w:rsidRPr="00861291" w:rsidR="006369C7" w:rsidP="00E8165D" w:rsidRDefault="00E8165D" w14:paraId="61B2B567" w14:textId="30656204">
            <w:pPr>
              <w:jc w:val="right"/>
              <w:rPr>
                <w:rFonts w:asciiTheme="minorHAnsi" w:hAnsiTheme="minorHAnsi" w:cstheme="minorHAnsi"/>
              </w:rPr>
            </w:pPr>
            <w:r w:rsidRPr="00861291">
              <w:rPr>
                <w:rFonts w:asciiTheme="minorHAnsi" w:hAnsiTheme="minorHAnsi" w:cstheme="minorHAnsi"/>
              </w:rPr>
              <w:t>Print on tapestry and posters</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1FE61AD2" w14:textId="77777777">
            <w:pPr>
              <w:rPr>
                <w:rFonts w:asciiTheme="minorHAnsi" w:hAnsiTheme="minorHAnsi" w:cstheme="minorHAnsi"/>
              </w:rPr>
            </w:pPr>
          </w:p>
        </w:tc>
      </w:tr>
      <w:tr w:rsidRPr="00861291" w:rsidR="006369C7" w:rsidTr="00240F04" w14:paraId="4D846568" w14:textId="77777777">
        <w:trPr>
          <w:trHeight w:val="615"/>
        </w:trPr>
        <w:tc>
          <w:tcPr>
            <w:tcW w:w="4673" w:type="dxa"/>
            <w:tcBorders>
              <w:top w:val="single" w:color="auto" w:sz="4" w:space="0"/>
              <w:left w:val="single" w:color="auto" w:sz="4" w:space="0"/>
              <w:bottom w:val="single" w:color="auto" w:sz="4" w:space="0"/>
              <w:right w:val="single" w:color="auto" w:sz="4" w:space="0"/>
            </w:tcBorders>
          </w:tcPr>
          <w:p w:rsidRPr="00861291" w:rsidR="006369C7" w:rsidP="00E8165D" w:rsidRDefault="00B7586E" w14:paraId="6D4380AA" w14:textId="0DDAABFC">
            <w:pPr>
              <w:jc w:val="right"/>
              <w:rPr>
                <w:rFonts w:asciiTheme="minorHAnsi" w:hAnsiTheme="minorHAnsi" w:cstheme="minorHAnsi"/>
              </w:rPr>
            </w:pPr>
            <w:r w:rsidRPr="00861291">
              <w:rPr>
                <w:rFonts w:asciiTheme="minorHAnsi" w:hAnsiTheme="minorHAnsi" w:cstheme="minorHAnsi"/>
              </w:rPr>
              <w:t xml:space="preserve">Print on plates (glass, wood, metal </w:t>
            </w:r>
            <w:proofErr w:type="spellStart"/>
            <w:r w:rsidRPr="00861291">
              <w:rPr>
                <w:rFonts w:asciiTheme="minorHAnsi" w:hAnsiTheme="minorHAnsi" w:cstheme="minorHAnsi"/>
              </w:rPr>
              <w:t>etc</w:t>
            </w:r>
            <w:proofErr w:type="spellEnd"/>
            <w:r w:rsidRPr="00861291">
              <w:rPr>
                <w:rFonts w:asciiTheme="minorHAnsi" w:hAnsiTheme="minorHAnsi" w:cstheme="minorHAnsi"/>
              </w:rPr>
              <w:t>)</w:t>
            </w:r>
          </w:p>
        </w:tc>
        <w:tc>
          <w:tcPr>
            <w:tcW w:w="2552" w:type="dxa"/>
            <w:tcBorders>
              <w:top w:val="single" w:color="auto" w:sz="4" w:space="0"/>
              <w:left w:val="single" w:color="auto" w:sz="4" w:space="0"/>
              <w:bottom w:val="single" w:color="auto" w:sz="4" w:space="0"/>
              <w:right w:val="single" w:color="auto" w:sz="4" w:space="0"/>
            </w:tcBorders>
          </w:tcPr>
          <w:p w:rsidRPr="00861291" w:rsidR="006369C7" w:rsidRDefault="006369C7" w14:paraId="51ABF936" w14:textId="77777777">
            <w:pPr>
              <w:rPr>
                <w:rFonts w:asciiTheme="minorHAnsi" w:hAnsiTheme="minorHAnsi" w:cstheme="minorHAnsi"/>
              </w:rPr>
            </w:pPr>
          </w:p>
        </w:tc>
      </w:tr>
      <w:tr w:rsidRPr="00861291" w:rsidR="00D258B3" w:rsidTr="04EA794A" w14:paraId="50F88D18" w14:textId="77777777">
        <w:trPr>
          <w:trHeight w:val="615"/>
        </w:trPr>
        <w:tc>
          <w:tcPr>
            <w:tcW w:w="4673" w:type="dxa"/>
            <w:tcBorders>
              <w:top w:val="single" w:color="auto" w:sz="4" w:space="0"/>
              <w:left w:val="single" w:color="auto" w:sz="4" w:space="0"/>
              <w:bottom w:val="single" w:color="auto" w:sz="4" w:space="0"/>
              <w:right w:val="single" w:color="auto" w:sz="4" w:space="0"/>
            </w:tcBorders>
          </w:tcPr>
          <w:p w:rsidRPr="00260689" w:rsidR="00D258B3" w:rsidP="00260689" w:rsidRDefault="00260689" w14:paraId="0C1FEDA0" w14:textId="5048788C">
            <w:pPr>
              <w:rPr>
                <w:rFonts w:asciiTheme="minorHAnsi" w:hAnsiTheme="minorHAnsi" w:cstheme="minorHAnsi"/>
                <w:b/>
                <w:bCs/>
              </w:rPr>
            </w:pPr>
            <w:r w:rsidRPr="00260689">
              <w:rPr>
                <w:rFonts w:asciiTheme="minorHAnsi" w:hAnsiTheme="minorHAnsi" w:cstheme="minorHAnsi"/>
                <w:b/>
                <w:bCs/>
              </w:rPr>
              <w:t>General Surcharge on other Goods and Services not mentioned above</w:t>
            </w:r>
          </w:p>
        </w:tc>
        <w:tc>
          <w:tcPr>
            <w:tcW w:w="2552" w:type="dxa"/>
            <w:tcBorders>
              <w:top w:val="single" w:color="auto" w:sz="4" w:space="0"/>
              <w:left w:val="single" w:color="auto" w:sz="4" w:space="0"/>
              <w:bottom w:val="single" w:color="auto" w:sz="4" w:space="0"/>
              <w:right w:val="single" w:color="auto" w:sz="4" w:space="0"/>
            </w:tcBorders>
          </w:tcPr>
          <w:p w:rsidRPr="00861291" w:rsidR="00D258B3" w:rsidRDefault="00D258B3" w14:paraId="3FEBB7D7" w14:textId="77777777">
            <w:pPr>
              <w:rPr>
                <w:rFonts w:asciiTheme="minorHAnsi" w:hAnsiTheme="minorHAnsi" w:cstheme="minorHAnsi"/>
              </w:rPr>
            </w:pPr>
          </w:p>
        </w:tc>
      </w:tr>
    </w:tbl>
    <w:p w:rsidR="00240F04" w:rsidP="00240F04" w:rsidRDefault="00240F04" w14:paraId="7EC8DA26" w14:textId="24865E27">
      <w:pPr>
        <w:pStyle w:val="Overskrift2"/>
        <w:ind w:left="720"/>
        <w:rPr>
          <w:rFonts w:asciiTheme="minorHAnsi" w:hAnsiTheme="minorHAnsi"/>
        </w:rPr>
      </w:pPr>
    </w:p>
    <w:p w:rsidRPr="009C59D3" w:rsidR="00861291" w:rsidP="00D23FA0" w:rsidRDefault="00861291" w14:paraId="797BCAED" w14:textId="036CC4DC">
      <w:pPr>
        <w:pStyle w:val="Overskrift2"/>
        <w:numPr>
          <w:ilvl w:val="0"/>
          <w:numId w:val="20"/>
        </w:numPr>
        <w:rPr>
          <w:rFonts w:asciiTheme="minorHAnsi" w:hAnsiTheme="minorHAnsi"/>
        </w:rPr>
      </w:pPr>
      <w:r w:rsidRPr="009C59D3">
        <w:rPr>
          <w:rFonts w:asciiTheme="minorHAnsi" w:hAnsiTheme="minorHAnsi"/>
        </w:rPr>
        <w:t>Price adjustments</w:t>
      </w:r>
    </w:p>
    <w:p w:rsidR="00861291" w:rsidP="00861291" w:rsidRDefault="00861291" w14:paraId="1D24EA46" w14:textId="77777777">
      <w:pPr>
        <w:rPr>
          <w:rFonts w:asciiTheme="minorHAnsi" w:hAnsiTheme="minorHAnsi"/>
        </w:rPr>
      </w:pPr>
    </w:p>
    <w:p w:rsidRPr="009C59D3" w:rsidR="00861291" w:rsidP="00861291" w:rsidRDefault="00861291" w14:paraId="2C3C42CB" w14:textId="151C013F">
      <w:pPr>
        <w:rPr>
          <w:rFonts w:cs="Arial" w:asciiTheme="minorHAnsi" w:hAnsiTheme="minorHAnsi"/>
        </w:rPr>
      </w:pPr>
      <w:r w:rsidRPr="00797124">
        <w:rPr>
          <w:rFonts w:asciiTheme="minorHAnsi" w:hAnsiTheme="minorHAnsi"/>
          <w:b/>
          <w:bCs/>
        </w:rPr>
        <w:t>Index adjustment:</w:t>
      </w:r>
      <w:r w:rsidRPr="009C59D3">
        <w:rPr>
          <w:rFonts w:asciiTheme="minorHAnsi" w:hAnsiTheme="minorHAnsi"/>
        </w:rPr>
        <w:t xml:space="preserve"> If a price adjustment index other than Statistics Norway's retail price index (the main index) is agreed to, th</w:t>
      </w:r>
      <w:r>
        <w:rPr>
          <w:rFonts w:asciiTheme="minorHAnsi" w:hAnsiTheme="minorHAnsi"/>
        </w:rPr>
        <w:t>e</w:t>
      </w:r>
      <w:r w:rsidRPr="009C59D3">
        <w:rPr>
          <w:rFonts w:asciiTheme="minorHAnsi" w:hAnsiTheme="minorHAnsi"/>
        </w:rPr>
        <w:t xml:space="preserve"> </w:t>
      </w:r>
      <w:r>
        <w:rPr>
          <w:rFonts w:asciiTheme="minorHAnsi" w:hAnsiTheme="minorHAnsi"/>
        </w:rPr>
        <w:t xml:space="preserve">agreed index </w:t>
      </w:r>
      <w:r w:rsidRPr="009C59D3">
        <w:rPr>
          <w:rFonts w:asciiTheme="minorHAnsi" w:hAnsiTheme="minorHAnsi"/>
        </w:rPr>
        <w:t xml:space="preserve">shall be </w:t>
      </w:r>
      <w:r>
        <w:rPr>
          <w:rFonts w:asciiTheme="minorHAnsi" w:hAnsiTheme="minorHAnsi"/>
        </w:rPr>
        <w:t>listed</w:t>
      </w:r>
      <w:r w:rsidRPr="009C59D3">
        <w:rPr>
          <w:rFonts w:asciiTheme="minorHAnsi" w:hAnsiTheme="minorHAnsi"/>
        </w:rPr>
        <w:t xml:space="preserve"> here</w:t>
      </w:r>
      <w:r w:rsidR="001506E0">
        <w:rPr>
          <w:rFonts w:asciiTheme="minorHAnsi" w:hAnsiTheme="minorHAnsi"/>
        </w:rPr>
        <w:t>:</w:t>
      </w:r>
    </w:p>
    <w:p w:rsidR="00861291" w:rsidP="00861291" w:rsidRDefault="00861291" w14:paraId="1EDB248A" w14:textId="77777777">
      <w:pPr>
        <w:rPr>
          <w:rFonts w:asciiTheme="minorHAnsi" w:hAnsiTheme="minorHAnsi"/>
        </w:rPr>
      </w:pPr>
    </w:p>
    <w:p w:rsidR="00861291" w:rsidP="00861291" w:rsidRDefault="00861291" w14:paraId="58157DD9" w14:textId="77777777">
      <w:pPr>
        <w:rPr>
          <w:rFonts w:asciiTheme="minorHAnsi" w:hAnsiTheme="minorHAnsi"/>
        </w:rPr>
      </w:pPr>
      <w:r w:rsidRPr="00797124">
        <w:rPr>
          <w:rFonts w:asciiTheme="minorHAnsi" w:hAnsiTheme="minorHAnsi"/>
          <w:b/>
          <w:bCs/>
        </w:rPr>
        <w:t>Currency adjustments:</w:t>
      </w:r>
      <w:r>
        <w:rPr>
          <w:rFonts w:asciiTheme="minorHAnsi" w:hAnsiTheme="minorHAnsi"/>
        </w:rPr>
        <w:t xml:space="preserve"> </w:t>
      </w:r>
      <w:r w:rsidRPr="00797124">
        <w:rPr>
          <w:rFonts w:asciiTheme="minorHAnsi" w:hAnsiTheme="minorHAnsi"/>
        </w:rPr>
        <w:t>The Supplier may reserve the right to change</w:t>
      </w:r>
      <w:r>
        <w:rPr>
          <w:rFonts w:asciiTheme="minorHAnsi" w:hAnsiTheme="minorHAnsi"/>
        </w:rPr>
        <w:t xml:space="preserve"> the price based on</w:t>
      </w:r>
      <w:r w:rsidRPr="00797124">
        <w:rPr>
          <w:rFonts w:asciiTheme="minorHAnsi" w:hAnsiTheme="minorHAnsi"/>
        </w:rPr>
        <w:t xml:space="preserve"> currency</w:t>
      </w:r>
      <w:r>
        <w:rPr>
          <w:rFonts w:asciiTheme="minorHAnsi" w:hAnsiTheme="minorHAnsi"/>
        </w:rPr>
        <w:t xml:space="preserve"> changes </w:t>
      </w:r>
      <w:r w:rsidRPr="00797124">
        <w:rPr>
          <w:rFonts w:asciiTheme="minorHAnsi" w:hAnsiTheme="minorHAnsi"/>
        </w:rPr>
        <w:t>on the following conditions:</w:t>
      </w:r>
    </w:p>
    <w:p w:rsidRPr="00797124" w:rsidR="00861291" w:rsidP="00861291" w:rsidRDefault="00861291" w14:paraId="4B89E51E" w14:textId="77777777">
      <w:pPr>
        <w:rPr>
          <w:rFonts w:asciiTheme="minorHAnsi" w:hAnsiTheme="minorHAnsi"/>
        </w:rPr>
      </w:pPr>
    </w:p>
    <w:p w:rsidR="00861291" w:rsidP="00861291" w:rsidRDefault="00861291" w14:paraId="04279056" w14:textId="77777777">
      <w:pPr>
        <w:rPr>
          <w:rFonts w:asciiTheme="minorHAnsi" w:hAnsiTheme="minorHAnsi"/>
        </w:rPr>
      </w:pPr>
      <w:r w:rsidRPr="00797124">
        <w:rPr>
          <w:rFonts w:asciiTheme="minorHAnsi" w:hAnsiTheme="minorHAnsi"/>
        </w:rPr>
        <w:t>Currency adjustment will</w:t>
      </w:r>
      <w:r>
        <w:rPr>
          <w:rFonts w:asciiTheme="minorHAnsi" w:hAnsiTheme="minorHAnsi"/>
        </w:rPr>
        <w:t xml:space="preserve"> only</w:t>
      </w:r>
      <w:r w:rsidRPr="00797124">
        <w:rPr>
          <w:rFonts w:asciiTheme="minorHAnsi" w:hAnsiTheme="minorHAnsi"/>
        </w:rPr>
        <w:t xml:space="preserve"> be based on the part of the consideration and the parts of the delivery that the </w:t>
      </w:r>
      <w:r>
        <w:rPr>
          <w:rFonts w:asciiTheme="minorHAnsi" w:hAnsiTheme="minorHAnsi"/>
        </w:rPr>
        <w:t>Supplier</w:t>
      </w:r>
      <w:r w:rsidRPr="00797124">
        <w:rPr>
          <w:rFonts w:asciiTheme="minorHAnsi" w:hAnsiTheme="minorHAnsi"/>
        </w:rPr>
        <w:t xml:space="preserve"> indicates in the table below as currency sensitive.</w:t>
      </w:r>
    </w:p>
    <w:p w:rsidRPr="00797124" w:rsidR="00861291" w:rsidP="00861291" w:rsidRDefault="00861291" w14:paraId="7CD8DDF3" w14:textId="77777777">
      <w:pPr>
        <w:rPr>
          <w:rFonts w:asciiTheme="minorHAnsi" w:hAnsiTheme="minorHAnsi"/>
        </w:rPr>
      </w:pPr>
    </w:p>
    <w:p w:rsidR="00861291" w:rsidP="00861291" w:rsidRDefault="00861291" w14:paraId="26C7A1A6" w14:textId="77777777">
      <w:pPr>
        <w:rPr>
          <w:rFonts w:asciiTheme="minorHAnsi" w:hAnsiTheme="minorHAnsi"/>
        </w:rPr>
      </w:pPr>
      <w:r w:rsidRPr="00797124">
        <w:rPr>
          <w:rFonts w:asciiTheme="minorHAnsi" w:hAnsiTheme="minorHAnsi"/>
        </w:rPr>
        <w:t xml:space="preserve">The adjustment will take effect if the currency changes beyond +/- 2.5% </w:t>
      </w:r>
      <w:r>
        <w:rPr>
          <w:rFonts w:asciiTheme="minorHAnsi" w:hAnsiTheme="minorHAnsi"/>
        </w:rPr>
        <w:t>compared</w:t>
      </w:r>
      <w:r w:rsidRPr="00797124">
        <w:rPr>
          <w:rFonts w:asciiTheme="minorHAnsi" w:hAnsiTheme="minorHAnsi"/>
        </w:rPr>
        <w:t xml:space="preserve"> to the exchange rate indicated in the table below. The course must be linked to the </w:t>
      </w:r>
      <w:r>
        <w:rPr>
          <w:rFonts w:asciiTheme="minorHAnsi" w:hAnsiTheme="minorHAnsi"/>
        </w:rPr>
        <w:t>exchange rate</w:t>
      </w:r>
      <w:r w:rsidRPr="00797124">
        <w:rPr>
          <w:rFonts w:asciiTheme="minorHAnsi" w:hAnsiTheme="minorHAnsi"/>
        </w:rPr>
        <w:t xml:space="preserve"> that applied at the time of submission of the offer.</w:t>
      </w:r>
    </w:p>
    <w:p w:rsidRPr="00797124" w:rsidR="00861291" w:rsidP="00861291" w:rsidRDefault="00861291" w14:paraId="53912636" w14:textId="77777777">
      <w:pPr>
        <w:rPr>
          <w:rFonts w:asciiTheme="minorHAnsi" w:hAnsiTheme="minorHAnsi"/>
        </w:rPr>
      </w:pPr>
    </w:p>
    <w:p w:rsidR="00861291" w:rsidP="00861291" w:rsidRDefault="00861291" w14:paraId="0273B558" w14:textId="77777777">
      <w:pPr>
        <w:rPr>
          <w:rFonts w:asciiTheme="minorHAnsi" w:hAnsiTheme="minorHAnsi"/>
        </w:rPr>
      </w:pPr>
      <w:r w:rsidRPr="00797124">
        <w:rPr>
          <w:rFonts w:asciiTheme="minorHAnsi" w:hAnsiTheme="minorHAnsi"/>
        </w:rPr>
        <w:t xml:space="preserve">The regulation only applies to the part that exceeds 2.5%. Currency regulation applies to both parties, so that the benefit of a corresponding level of currency change (2.5%) in </w:t>
      </w:r>
      <w:proofErr w:type="spellStart"/>
      <w:r w:rsidRPr="00797124">
        <w:rPr>
          <w:rFonts w:asciiTheme="minorHAnsi" w:hAnsiTheme="minorHAnsi"/>
        </w:rPr>
        <w:t>favor</w:t>
      </w:r>
      <w:proofErr w:type="spellEnd"/>
      <w:r w:rsidRPr="00797124">
        <w:rPr>
          <w:rFonts w:asciiTheme="minorHAnsi" w:hAnsiTheme="minorHAnsi"/>
        </w:rPr>
        <w:t xml:space="preserve"> of the </w:t>
      </w:r>
      <w:r>
        <w:rPr>
          <w:rFonts w:asciiTheme="minorHAnsi" w:hAnsiTheme="minorHAnsi"/>
        </w:rPr>
        <w:t>Customer</w:t>
      </w:r>
      <w:r w:rsidRPr="00797124">
        <w:rPr>
          <w:rFonts w:asciiTheme="minorHAnsi" w:hAnsiTheme="minorHAnsi"/>
        </w:rPr>
        <w:t xml:space="preserve">, shall accrue to the </w:t>
      </w:r>
      <w:r>
        <w:rPr>
          <w:rFonts w:asciiTheme="minorHAnsi" w:hAnsiTheme="minorHAnsi"/>
        </w:rPr>
        <w:t>Customer</w:t>
      </w:r>
      <w:r w:rsidRPr="00797124">
        <w:rPr>
          <w:rFonts w:asciiTheme="minorHAnsi" w:hAnsiTheme="minorHAnsi"/>
        </w:rPr>
        <w:t xml:space="preserve">. In </w:t>
      </w:r>
      <w:r>
        <w:rPr>
          <w:rFonts w:asciiTheme="minorHAnsi" w:hAnsiTheme="minorHAnsi"/>
        </w:rPr>
        <w:t>such</w:t>
      </w:r>
      <w:r w:rsidRPr="00797124">
        <w:rPr>
          <w:rFonts w:asciiTheme="minorHAnsi" w:hAnsiTheme="minorHAnsi"/>
        </w:rPr>
        <w:t xml:space="preserve"> case, the supplier must correct this on the next invoice.</w:t>
      </w:r>
    </w:p>
    <w:p w:rsidRPr="00797124" w:rsidR="00861291" w:rsidP="00861291" w:rsidRDefault="00861291" w14:paraId="2C00AEA3" w14:textId="77777777">
      <w:pPr>
        <w:rPr>
          <w:rFonts w:asciiTheme="minorHAnsi" w:hAnsiTheme="minorHAnsi"/>
        </w:rPr>
      </w:pPr>
    </w:p>
    <w:p w:rsidR="00861291" w:rsidP="00861291" w:rsidRDefault="00861291" w14:paraId="31386980" w14:textId="77777777">
      <w:pPr>
        <w:rPr>
          <w:rFonts w:asciiTheme="minorHAnsi" w:hAnsiTheme="minorHAnsi"/>
        </w:rPr>
      </w:pPr>
      <w:r w:rsidRPr="00797124">
        <w:rPr>
          <w:rFonts w:asciiTheme="minorHAnsi" w:hAnsiTheme="minorHAnsi"/>
        </w:rPr>
        <w:lastRenderedPageBreak/>
        <w:t xml:space="preserve">The date for the basis for price adjustment is the exchange rate on the invoicing date. The </w:t>
      </w:r>
      <w:r>
        <w:rPr>
          <w:rFonts w:asciiTheme="minorHAnsi" w:hAnsiTheme="minorHAnsi"/>
        </w:rPr>
        <w:t>S</w:t>
      </w:r>
      <w:r w:rsidRPr="00797124">
        <w:rPr>
          <w:rFonts w:asciiTheme="minorHAnsi" w:hAnsiTheme="minorHAnsi"/>
        </w:rPr>
        <w:t>upplier must document the exchange rate if currency adjustment is required.</w:t>
      </w:r>
    </w:p>
    <w:p w:rsidRPr="00797124" w:rsidR="00861291" w:rsidP="00861291" w:rsidRDefault="00861291" w14:paraId="5C342C83" w14:textId="77777777">
      <w:pPr>
        <w:rPr>
          <w:rFonts w:asciiTheme="minorHAnsi" w:hAnsiTheme="minorHAnsi"/>
        </w:rPr>
      </w:pPr>
    </w:p>
    <w:p w:rsidR="00861291" w:rsidP="00861291" w:rsidRDefault="00861291" w14:paraId="589C95B3" w14:textId="77777777">
      <w:pPr>
        <w:rPr>
          <w:rFonts w:asciiTheme="minorHAnsi" w:hAnsiTheme="minorHAnsi"/>
        </w:rPr>
      </w:pPr>
      <w:r w:rsidRPr="00797124">
        <w:rPr>
          <w:rFonts w:asciiTheme="minorHAnsi" w:hAnsiTheme="minorHAnsi"/>
        </w:rPr>
        <w:t xml:space="preserve">For this clause to apply, the </w:t>
      </w:r>
      <w:r>
        <w:rPr>
          <w:rFonts w:asciiTheme="minorHAnsi" w:hAnsiTheme="minorHAnsi"/>
        </w:rPr>
        <w:t>Supplier</w:t>
      </w:r>
      <w:r w:rsidRPr="00797124">
        <w:rPr>
          <w:rFonts w:asciiTheme="minorHAnsi" w:hAnsiTheme="minorHAnsi"/>
        </w:rPr>
        <w:t xml:space="preserve"> must have filled the following information:</w:t>
      </w:r>
    </w:p>
    <w:p w:rsidR="00861291" w:rsidP="00861291" w:rsidRDefault="00861291" w14:paraId="0A27D464" w14:textId="77777777">
      <w:pPr>
        <w:rPr>
          <w:rFonts w:asciiTheme="minorHAnsi" w:hAnsiTheme="minorHAnsi"/>
        </w:rPr>
      </w:pPr>
    </w:p>
    <w:tbl>
      <w:tblPr>
        <w:tblStyle w:val="Tabellrutenett"/>
        <w:tblW w:w="9209" w:type="dxa"/>
        <w:tblLook w:val="04A0" w:firstRow="1" w:lastRow="0" w:firstColumn="1" w:lastColumn="0" w:noHBand="0" w:noVBand="1"/>
      </w:tblPr>
      <w:tblGrid>
        <w:gridCol w:w="3681"/>
        <w:gridCol w:w="5528"/>
      </w:tblGrid>
      <w:tr w:rsidRPr="00EC13D8" w:rsidR="00861291" w:rsidTr="008A363F" w14:paraId="315DD05D" w14:textId="77777777">
        <w:tc>
          <w:tcPr>
            <w:tcW w:w="3681" w:type="dxa"/>
            <w:shd w:val="clear" w:color="auto" w:fill="FABF8F" w:themeFill="accent6" w:themeFillTint="99"/>
          </w:tcPr>
          <w:p w:rsidRPr="00797124" w:rsidR="00861291" w:rsidP="008A363F" w:rsidRDefault="00861291" w14:paraId="350BA412" w14:textId="77777777">
            <w:pPr>
              <w:rPr>
                <w:rFonts w:asciiTheme="minorHAnsi" w:hAnsiTheme="minorHAnsi"/>
              </w:rPr>
            </w:pPr>
          </w:p>
          <w:p w:rsidRPr="00797124" w:rsidR="00861291" w:rsidP="008A363F" w:rsidRDefault="00861291" w14:paraId="1AA212AB" w14:textId="77777777">
            <w:pPr>
              <w:rPr>
                <w:rFonts w:asciiTheme="minorHAnsi" w:hAnsiTheme="minorHAnsi"/>
                <w:b/>
                <w:bCs/>
              </w:rPr>
            </w:pPr>
            <w:r w:rsidRPr="00797124">
              <w:rPr>
                <w:rFonts w:asciiTheme="minorHAnsi" w:hAnsiTheme="minorHAnsi"/>
                <w:b/>
                <w:bCs/>
              </w:rPr>
              <w:t>Currency Information</w:t>
            </w:r>
          </w:p>
          <w:p w:rsidRPr="00797124" w:rsidR="00861291" w:rsidP="008A363F" w:rsidRDefault="00861291" w14:paraId="56B2F293" w14:textId="77777777">
            <w:pPr>
              <w:rPr>
                <w:rFonts w:asciiTheme="minorHAnsi" w:hAnsiTheme="minorHAnsi"/>
              </w:rPr>
            </w:pPr>
          </w:p>
        </w:tc>
        <w:tc>
          <w:tcPr>
            <w:tcW w:w="5528" w:type="dxa"/>
            <w:shd w:val="clear" w:color="auto" w:fill="FABF8F" w:themeFill="accent6" w:themeFillTint="99"/>
          </w:tcPr>
          <w:p w:rsidRPr="00EC13D8" w:rsidR="00861291" w:rsidP="008A363F" w:rsidRDefault="00861291" w14:paraId="2A10E40B" w14:textId="77777777">
            <w:pPr>
              <w:rPr>
                <w:rFonts w:cstheme="minorHAnsi"/>
              </w:rPr>
            </w:pPr>
          </w:p>
          <w:p w:rsidRPr="00EC13D8" w:rsidR="00861291" w:rsidP="008A363F" w:rsidRDefault="00861291" w14:paraId="65095063" w14:textId="77777777">
            <w:pPr>
              <w:rPr>
                <w:rFonts w:cstheme="minorHAnsi"/>
                <w:b/>
              </w:rPr>
            </w:pPr>
          </w:p>
        </w:tc>
      </w:tr>
      <w:tr w:rsidRPr="00EC13D8" w:rsidR="00861291" w:rsidTr="008A363F" w14:paraId="22862796" w14:textId="77777777">
        <w:tc>
          <w:tcPr>
            <w:tcW w:w="3681" w:type="dxa"/>
          </w:tcPr>
          <w:p w:rsidRPr="00797124" w:rsidR="00861291" w:rsidP="008A363F" w:rsidRDefault="00861291" w14:paraId="770F56EC" w14:textId="77777777">
            <w:pPr>
              <w:rPr>
                <w:rFonts w:asciiTheme="minorHAnsi" w:hAnsiTheme="minorHAnsi"/>
              </w:rPr>
            </w:pPr>
            <w:r w:rsidRPr="00797124">
              <w:rPr>
                <w:rFonts w:asciiTheme="minorHAnsi" w:hAnsiTheme="minorHAnsi"/>
              </w:rPr>
              <w:t xml:space="preserve">Relevant Currency </w:t>
            </w:r>
          </w:p>
        </w:tc>
        <w:tc>
          <w:tcPr>
            <w:tcW w:w="5528" w:type="dxa"/>
          </w:tcPr>
          <w:p w:rsidRPr="00EC13D8" w:rsidR="00861291" w:rsidP="008A363F" w:rsidRDefault="00861291" w14:paraId="2286A574" w14:textId="77777777">
            <w:pPr>
              <w:rPr>
                <w:rFonts w:cstheme="minorHAnsi"/>
              </w:rPr>
            </w:pPr>
          </w:p>
        </w:tc>
      </w:tr>
      <w:tr w:rsidRPr="00797124" w:rsidR="00861291" w:rsidTr="008A363F" w14:paraId="139B720D" w14:textId="77777777">
        <w:tc>
          <w:tcPr>
            <w:tcW w:w="3681" w:type="dxa"/>
          </w:tcPr>
          <w:p w:rsidRPr="00797124" w:rsidR="00861291" w:rsidP="008A363F" w:rsidRDefault="00861291" w14:paraId="0FA9742C" w14:textId="77777777">
            <w:pPr>
              <w:rPr>
                <w:rFonts w:asciiTheme="minorHAnsi" w:hAnsiTheme="minorHAnsi"/>
              </w:rPr>
            </w:pPr>
            <w:r w:rsidRPr="00797124">
              <w:rPr>
                <w:rFonts w:asciiTheme="minorHAnsi" w:hAnsiTheme="minorHAnsi"/>
              </w:rPr>
              <w:t>Part</w:t>
            </w:r>
            <w:r>
              <w:rPr>
                <w:rFonts w:asciiTheme="minorHAnsi" w:hAnsiTheme="minorHAnsi"/>
              </w:rPr>
              <w:t>(s)</w:t>
            </w:r>
            <w:r w:rsidRPr="00797124">
              <w:rPr>
                <w:rFonts w:asciiTheme="minorHAnsi" w:hAnsiTheme="minorHAnsi"/>
              </w:rPr>
              <w:t xml:space="preserve"> of delivery that is subject to currency changes</w:t>
            </w:r>
          </w:p>
        </w:tc>
        <w:tc>
          <w:tcPr>
            <w:tcW w:w="5528" w:type="dxa"/>
          </w:tcPr>
          <w:p w:rsidRPr="00797124" w:rsidR="00861291" w:rsidP="008A363F" w:rsidRDefault="00861291" w14:paraId="72DA64D1" w14:textId="77777777">
            <w:pPr>
              <w:rPr>
                <w:rFonts w:cstheme="minorHAnsi"/>
              </w:rPr>
            </w:pPr>
          </w:p>
          <w:p w:rsidRPr="00797124" w:rsidR="00861291" w:rsidP="008A363F" w:rsidRDefault="00861291" w14:paraId="3F5AA5E7" w14:textId="77777777">
            <w:pPr>
              <w:rPr>
                <w:rFonts w:cstheme="minorHAnsi"/>
              </w:rPr>
            </w:pPr>
          </w:p>
        </w:tc>
      </w:tr>
      <w:tr w:rsidRPr="00EC13D8" w:rsidR="00861291" w:rsidTr="008A363F" w14:paraId="2AEAB089" w14:textId="77777777">
        <w:tc>
          <w:tcPr>
            <w:tcW w:w="3681" w:type="dxa"/>
          </w:tcPr>
          <w:p w:rsidRPr="00797124" w:rsidR="00861291" w:rsidP="008A363F" w:rsidRDefault="00861291" w14:paraId="4D731C1D" w14:textId="77777777">
            <w:pPr>
              <w:rPr>
                <w:rFonts w:asciiTheme="minorHAnsi" w:hAnsiTheme="minorHAnsi"/>
              </w:rPr>
            </w:pPr>
            <w:r w:rsidRPr="00797124">
              <w:rPr>
                <w:rFonts w:asciiTheme="minorHAnsi" w:hAnsiTheme="minorHAnsi"/>
              </w:rPr>
              <w:t xml:space="preserve">Currency </w:t>
            </w:r>
            <w:r>
              <w:rPr>
                <w:rFonts w:asciiTheme="minorHAnsi" w:hAnsiTheme="minorHAnsi"/>
              </w:rPr>
              <w:t>exchange rate</w:t>
            </w:r>
            <w:r w:rsidRPr="00797124">
              <w:rPr>
                <w:rFonts w:asciiTheme="minorHAnsi" w:hAnsiTheme="minorHAnsi"/>
              </w:rPr>
              <w:t xml:space="preserve"> on the time of tender submission</w:t>
            </w:r>
          </w:p>
        </w:tc>
        <w:tc>
          <w:tcPr>
            <w:tcW w:w="5528" w:type="dxa"/>
          </w:tcPr>
          <w:p w:rsidRPr="00EC13D8" w:rsidR="00861291" w:rsidP="008A363F" w:rsidRDefault="00861291" w14:paraId="540A51A3" w14:textId="77777777">
            <w:pPr>
              <w:rPr>
                <w:rFonts w:cstheme="minorHAnsi"/>
              </w:rPr>
            </w:pPr>
          </w:p>
        </w:tc>
      </w:tr>
    </w:tbl>
    <w:p w:rsidRPr="00797124" w:rsidR="00861291" w:rsidP="00861291" w:rsidRDefault="00861291" w14:paraId="088334D7" w14:textId="77777777">
      <w:pPr>
        <w:rPr>
          <w:rFonts w:asciiTheme="minorHAnsi" w:hAnsiTheme="minorHAnsi"/>
        </w:rPr>
      </w:pPr>
    </w:p>
    <w:p w:rsidRPr="00861291" w:rsidR="00861291" w:rsidP="00861291" w:rsidRDefault="00861291" w14:paraId="7DF4F657" w14:textId="2DAC3685">
      <w:pPr>
        <w:rPr>
          <w:rFonts w:asciiTheme="minorHAnsi" w:hAnsiTheme="minorHAnsi"/>
        </w:rPr>
      </w:pPr>
      <w:r w:rsidRPr="00797124">
        <w:rPr>
          <w:rFonts w:asciiTheme="minorHAnsi" w:hAnsiTheme="minorHAnsi"/>
        </w:rPr>
        <w:t>If the table is not filled in, no adjustment is given based on currency changes. Other currency clauses are not permitted.</w:t>
      </w:r>
    </w:p>
    <w:p w:rsidRPr="009C59D3" w:rsidR="00861291" w:rsidP="00861291" w:rsidRDefault="00861291" w14:paraId="399B65C9" w14:textId="77777777">
      <w:pPr>
        <w:rPr>
          <w:rFonts w:cs="Arial" w:asciiTheme="minorHAnsi" w:hAnsiTheme="minorHAnsi"/>
        </w:rPr>
      </w:pPr>
    </w:p>
    <w:p w:rsidR="00861291" w:rsidP="00861291" w:rsidRDefault="00861291" w14:paraId="046146E0" w14:textId="766B745A">
      <w:pPr>
        <w:rPr>
          <w:rFonts w:asciiTheme="minorHAnsi" w:hAnsiTheme="minorHAnsi"/>
        </w:rPr>
      </w:pPr>
      <w:r w:rsidRPr="00797124">
        <w:rPr>
          <w:rFonts w:asciiTheme="minorHAnsi" w:hAnsiTheme="minorHAnsi"/>
          <w:b/>
          <w:bCs/>
        </w:rPr>
        <w:t>Other price adjustment conditions:</w:t>
      </w:r>
      <w:r w:rsidRPr="009C59D3">
        <w:rPr>
          <w:rFonts w:asciiTheme="minorHAnsi" w:hAnsiTheme="minorHAnsi"/>
        </w:rPr>
        <w:t xml:space="preserve"> If the prices can otherwise be adjusted during the term of the MSA, this shall be stated here.</w:t>
      </w:r>
    </w:p>
    <w:p w:rsidR="00240F04" w:rsidP="00861291" w:rsidRDefault="00240F04" w14:paraId="135BAAF1" w14:textId="77777777">
      <w:pPr>
        <w:rPr>
          <w:rFonts w:asciiTheme="minorHAnsi" w:hAnsiTheme="minorHAnsi"/>
        </w:rPr>
      </w:pPr>
    </w:p>
    <w:p w:rsidR="00861291" w:rsidP="00D23FA0" w:rsidRDefault="00861291" w14:paraId="56051124" w14:textId="1D12699E">
      <w:pPr>
        <w:pStyle w:val="Overskrift2"/>
        <w:numPr>
          <w:ilvl w:val="0"/>
          <w:numId w:val="20"/>
        </w:numPr>
        <w:rPr>
          <w:rFonts w:asciiTheme="minorHAnsi" w:hAnsiTheme="minorHAnsi"/>
        </w:rPr>
      </w:pPr>
      <w:r>
        <w:rPr>
          <w:rFonts w:asciiTheme="minorHAnsi" w:hAnsiTheme="minorHAnsi"/>
        </w:rPr>
        <w:t>Invoicing</w:t>
      </w:r>
    </w:p>
    <w:p w:rsidR="00861291" w:rsidP="124F81FD" w:rsidRDefault="71E9ABF2" w14:paraId="4EC8EC8A" w14:textId="6E68997D">
      <w:pPr>
        <w:rPr>
          <w:rFonts w:cs="Arial" w:asciiTheme="minorHAnsi" w:hAnsiTheme="minorHAnsi"/>
        </w:rPr>
      </w:pPr>
      <w:r w:rsidRPr="124F81FD">
        <w:rPr>
          <w:rFonts w:cs="Arial" w:asciiTheme="minorHAnsi" w:hAnsiTheme="minorHAnsi"/>
        </w:rPr>
        <w:t xml:space="preserve"> Invoices for fees and disbursements are invoiced in arrears without fees</w:t>
      </w:r>
      <w:r w:rsidRPr="124F81FD" w:rsidR="2CE560BB">
        <w:rPr>
          <w:rFonts w:cs="Arial" w:asciiTheme="minorHAnsi" w:hAnsiTheme="minorHAnsi"/>
        </w:rPr>
        <w:t>, in line with the agreed budget for each project phase.</w:t>
      </w:r>
    </w:p>
    <w:p w:rsidR="71E9ABF2" w:rsidP="124F81FD" w:rsidRDefault="71E9ABF2" w14:paraId="4D16DAC3" w14:textId="1A930BF8">
      <w:pPr>
        <w:rPr>
          <w:rFonts w:cs="Arial" w:asciiTheme="minorHAnsi" w:hAnsiTheme="minorHAnsi"/>
        </w:rPr>
      </w:pPr>
      <w:r w:rsidRPr="124F81FD">
        <w:rPr>
          <w:rFonts w:cs="Arial" w:asciiTheme="minorHAnsi" w:hAnsiTheme="minorHAnsi"/>
        </w:rPr>
        <w:t xml:space="preserve"> </w:t>
      </w:r>
    </w:p>
    <w:p w:rsidR="71E9ABF2" w:rsidP="124F81FD" w:rsidRDefault="71E9ABF2" w14:paraId="30BC337A" w14:textId="621AB695">
      <w:pPr>
        <w:rPr>
          <w:rFonts w:cs="Arial" w:asciiTheme="minorHAnsi" w:hAnsiTheme="minorHAnsi"/>
        </w:rPr>
      </w:pPr>
      <w:r w:rsidRPr="124F81FD">
        <w:rPr>
          <w:rFonts w:cs="Arial" w:asciiTheme="minorHAnsi" w:hAnsiTheme="minorHAnsi"/>
        </w:rPr>
        <w:t>The Supplier can send invoices once a month. The invoices must be specified and documented so that they ca</w:t>
      </w:r>
      <w:r w:rsidR="00330158">
        <w:rPr>
          <w:rFonts w:cs="Arial" w:asciiTheme="minorHAnsi" w:hAnsiTheme="minorHAnsi"/>
        </w:rPr>
        <w:t xml:space="preserve">n be checked by the client. </w:t>
      </w:r>
      <w:proofErr w:type="spellStart"/>
      <w:r w:rsidR="00330158">
        <w:rPr>
          <w:rFonts w:cs="Arial" w:asciiTheme="minorHAnsi" w:hAnsiTheme="minorHAnsi"/>
        </w:rPr>
        <w:t>UiO</w:t>
      </w:r>
      <w:proofErr w:type="spellEnd"/>
      <w:r w:rsidR="00330158">
        <w:rPr>
          <w:rFonts w:cs="Arial" w:asciiTheme="minorHAnsi" w:hAnsiTheme="minorHAnsi"/>
        </w:rPr>
        <w:t>/</w:t>
      </w:r>
      <w:r w:rsidRPr="124F81FD">
        <w:rPr>
          <w:rFonts w:cs="Arial" w:asciiTheme="minorHAnsi" w:hAnsiTheme="minorHAnsi"/>
        </w:rPr>
        <w:t>KHM wants to receive an invoice in EHF format. Organization number is: 971 035 854</w:t>
      </w:r>
    </w:p>
    <w:p w:rsidR="71E9ABF2" w:rsidP="124F81FD" w:rsidRDefault="71E9ABF2" w14:paraId="35A5D56A" w14:textId="60643C0E">
      <w:pPr>
        <w:rPr>
          <w:rFonts w:cs="Arial" w:asciiTheme="minorHAnsi" w:hAnsiTheme="minorHAnsi"/>
        </w:rPr>
      </w:pPr>
      <w:r w:rsidRPr="124F81FD">
        <w:rPr>
          <w:rFonts w:cs="Arial" w:asciiTheme="minorHAnsi" w:hAnsiTheme="minorHAnsi"/>
        </w:rPr>
        <w:t xml:space="preserve"> </w:t>
      </w:r>
    </w:p>
    <w:p w:rsidR="71E9ABF2" w:rsidP="124F81FD" w:rsidRDefault="71E9ABF2" w14:paraId="1052959F" w14:textId="05F44E3E">
      <w:pPr>
        <w:rPr>
          <w:rFonts w:cs="Arial" w:asciiTheme="minorHAnsi" w:hAnsiTheme="minorHAnsi"/>
        </w:rPr>
      </w:pPr>
      <w:r w:rsidRPr="124F81FD">
        <w:rPr>
          <w:rFonts w:cs="Arial" w:asciiTheme="minorHAnsi" w:hAnsiTheme="minorHAnsi"/>
        </w:rPr>
        <w:t>Invoicing shall take place in accordance with invoice instructions that follow the purchase order of the assignment. Purchase order number must be stated on the invoice.</w:t>
      </w:r>
    </w:p>
    <w:p w:rsidR="71E9ABF2" w:rsidP="124F81FD" w:rsidRDefault="71E9ABF2" w14:paraId="1EA36621" w14:textId="603CE78F">
      <w:pPr>
        <w:rPr>
          <w:rFonts w:cs="Arial" w:asciiTheme="minorHAnsi" w:hAnsiTheme="minorHAnsi"/>
        </w:rPr>
      </w:pPr>
      <w:r w:rsidRPr="124F81FD">
        <w:rPr>
          <w:rFonts w:cs="Arial" w:asciiTheme="minorHAnsi" w:hAnsiTheme="minorHAnsi"/>
        </w:rPr>
        <w:t xml:space="preserve"> </w:t>
      </w:r>
    </w:p>
    <w:p w:rsidR="71E9ABF2" w:rsidP="124F81FD" w:rsidRDefault="71E9ABF2" w14:paraId="709F1069" w14:textId="64D9AC00">
      <w:pPr>
        <w:rPr>
          <w:rFonts w:cs="Arial" w:asciiTheme="minorHAnsi" w:hAnsiTheme="minorHAnsi"/>
        </w:rPr>
      </w:pPr>
      <w:r w:rsidRPr="124F81FD">
        <w:rPr>
          <w:rFonts w:cs="Arial" w:asciiTheme="minorHAnsi" w:hAnsiTheme="minorHAnsi"/>
        </w:rPr>
        <w:t xml:space="preserve">Payment must be made in accordance with </w:t>
      </w:r>
      <w:r w:rsidRPr="124F81FD" w:rsidR="2F058C44">
        <w:rPr>
          <w:rFonts w:cs="Arial" w:asciiTheme="minorHAnsi" w:hAnsiTheme="minorHAnsi"/>
        </w:rPr>
        <w:t>the Supplier</w:t>
      </w:r>
      <w:r w:rsidRPr="124F81FD">
        <w:rPr>
          <w:rFonts w:cs="Arial" w:asciiTheme="minorHAnsi" w:hAnsiTheme="minorHAnsi"/>
        </w:rPr>
        <w:t>'s invoice within 30 days, calculated from the invoice date.</w:t>
      </w:r>
    </w:p>
    <w:p w:rsidRPr="009C59D3" w:rsidR="005835D7" w:rsidP="003C2CB7" w:rsidRDefault="005835D7" w14:paraId="00B141C4" w14:textId="2B349E4C">
      <w:pPr>
        <w:rPr>
          <w:rFonts w:cs="Arial" w:asciiTheme="minorHAnsi" w:hAnsiTheme="minorHAnsi"/>
        </w:rPr>
      </w:pPr>
    </w:p>
    <w:p w:rsidRPr="009C59D3" w:rsidR="005835D7" w:rsidP="003C2CB7" w:rsidRDefault="005835D7" w14:paraId="1CA995E4" w14:textId="30E8075C">
      <w:pPr>
        <w:rPr>
          <w:rFonts w:cs="Arial" w:asciiTheme="minorHAnsi" w:hAnsiTheme="minorHAnsi"/>
        </w:rPr>
      </w:pPr>
    </w:p>
    <w:p w:rsidRPr="009C59D3" w:rsidR="005835D7" w:rsidP="003C2CB7" w:rsidRDefault="005835D7" w14:paraId="506F271B" w14:textId="533C0E5D">
      <w:pPr>
        <w:rPr>
          <w:rFonts w:cs="Arial" w:asciiTheme="minorHAnsi" w:hAnsiTheme="minorHAnsi"/>
        </w:rPr>
      </w:pPr>
    </w:p>
    <w:p w:rsidRPr="009C59D3" w:rsidR="005835D7" w:rsidP="003C2CB7" w:rsidRDefault="005835D7" w14:paraId="41FFD5F5" w14:textId="0EBFFF7C">
      <w:pPr>
        <w:rPr>
          <w:rFonts w:cs="Arial" w:asciiTheme="minorHAnsi" w:hAnsiTheme="minorHAnsi"/>
        </w:rPr>
      </w:pPr>
    </w:p>
    <w:p w:rsidRPr="009C59D3" w:rsidR="005835D7" w:rsidP="003C2CB7" w:rsidRDefault="005835D7" w14:paraId="76B8E59A" w14:textId="2E4D2F92">
      <w:pPr>
        <w:rPr>
          <w:rFonts w:cs="Arial" w:asciiTheme="minorHAnsi" w:hAnsiTheme="minorHAnsi"/>
        </w:rPr>
      </w:pPr>
    </w:p>
    <w:p w:rsidRPr="009C59D3" w:rsidR="005835D7" w:rsidP="003C2CB7" w:rsidRDefault="005835D7" w14:paraId="6226B9CC" w14:textId="02B2A513">
      <w:pPr>
        <w:rPr>
          <w:rFonts w:cs="Arial" w:asciiTheme="minorHAnsi" w:hAnsiTheme="minorHAnsi"/>
        </w:rPr>
      </w:pPr>
    </w:p>
    <w:p w:rsidRPr="009C59D3" w:rsidR="005835D7" w:rsidP="003C2CB7" w:rsidRDefault="005835D7" w14:paraId="1A7374D7" w14:textId="5A5612A8">
      <w:pPr>
        <w:rPr>
          <w:rFonts w:cs="Arial" w:asciiTheme="minorHAnsi" w:hAnsiTheme="minorHAnsi"/>
        </w:rPr>
      </w:pPr>
    </w:p>
    <w:p w:rsidRPr="009C59D3" w:rsidR="005835D7" w:rsidP="003C2CB7" w:rsidRDefault="005835D7" w14:paraId="33168A81" w14:textId="02CC37AE">
      <w:pPr>
        <w:rPr>
          <w:rFonts w:cs="Arial" w:asciiTheme="minorHAnsi" w:hAnsiTheme="minorHAnsi"/>
        </w:rPr>
      </w:pPr>
    </w:p>
    <w:p w:rsidRPr="009C59D3" w:rsidR="005835D7" w:rsidP="003C2CB7" w:rsidRDefault="005835D7" w14:paraId="6F80C641" w14:textId="3A42A6B9">
      <w:pPr>
        <w:rPr>
          <w:rFonts w:cs="Arial" w:asciiTheme="minorHAnsi" w:hAnsiTheme="minorHAnsi"/>
        </w:rPr>
      </w:pPr>
    </w:p>
    <w:p w:rsidRPr="009C59D3" w:rsidR="005835D7" w:rsidP="003C2CB7" w:rsidRDefault="005835D7" w14:paraId="2A02E265" w14:textId="4BB418B4">
      <w:pPr>
        <w:rPr>
          <w:rFonts w:cs="Arial" w:asciiTheme="minorHAnsi" w:hAnsiTheme="minorHAnsi"/>
        </w:rPr>
      </w:pPr>
    </w:p>
    <w:p w:rsidRPr="009C59D3" w:rsidR="005835D7" w:rsidP="003C2CB7" w:rsidRDefault="005835D7" w14:paraId="57248D54" w14:textId="304EA47C">
      <w:pPr>
        <w:rPr>
          <w:rFonts w:cs="Arial" w:asciiTheme="minorHAnsi" w:hAnsiTheme="minorHAnsi"/>
        </w:rPr>
      </w:pPr>
    </w:p>
    <w:p w:rsidRPr="009C59D3" w:rsidR="005835D7" w:rsidP="003C2CB7" w:rsidRDefault="005835D7" w14:paraId="54090223" w14:textId="78A3D16D">
      <w:pPr>
        <w:rPr>
          <w:rFonts w:cs="Arial" w:asciiTheme="minorHAnsi" w:hAnsiTheme="minorHAnsi"/>
        </w:rPr>
      </w:pPr>
    </w:p>
    <w:p w:rsidRPr="009C59D3" w:rsidR="005835D7" w:rsidP="003C2CB7" w:rsidRDefault="005835D7" w14:paraId="3FA64533" w14:textId="68B98014">
      <w:pPr>
        <w:rPr>
          <w:rFonts w:cs="Arial" w:asciiTheme="minorHAnsi" w:hAnsiTheme="minorHAnsi"/>
        </w:rPr>
      </w:pPr>
    </w:p>
    <w:p w:rsidR="005835D7" w:rsidP="003C2CB7" w:rsidRDefault="005835D7" w14:paraId="2F737534" w14:textId="06E990B0">
      <w:pPr>
        <w:rPr>
          <w:rFonts w:cs="Arial" w:asciiTheme="minorHAnsi" w:hAnsiTheme="minorHAnsi"/>
        </w:rPr>
      </w:pPr>
    </w:p>
    <w:p w:rsidR="006C3C0B" w:rsidP="003C2CB7" w:rsidRDefault="006C3C0B" w14:paraId="49606C08" w14:textId="1D646B9C">
      <w:pPr>
        <w:rPr>
          <w:rFonts w:cs="Arial" w:asciiTheme="minorHAnsi" w:hAnsiTheme="minorHAnsi"/>
        </w:rPr>
      </w:pPr>
    </w:p>
    <w:p w:rsidRPr="009C59D3" w:rsidR="006C3C0B" w:rsidP="003C2CB7" w:rsidRDefault="006C3C0B" w14:paraId="308110AC" w14:textId="77777777">
      <w:pPr>
        <w:rPr>
          <w:rFonts w:cs="Arial" w:asciiTheme="minorHAnsi" w:hAnsiTheme="minorHAnsi"/>
        </w:rPr>
      </w:pPr>
    </w:p>
    <w:p w:rsidRPr="009C59D3" w:rsidR="005835D7" w:rsidP="003C2CB7" w:rsidRDefault="005835D7" w14:paraId="4B788F12" w14:textId="6B158D2A">
      <w:pPr>
        <w:rPr>
          <w:rFonts w:cs="Arial" w:asciiTheme="minorHAnsi" w:hAnsiTheme="minorHAnsi"/>
        </w:rPr>
      </w:pPr>
    </w:p>
    <w:p w:rsidRPr="009C59D3" w:rsidR="005835D7" w:rsidP="003C2CB7" w:rsidRDefault="005835D7" w14:paraId="34D5661D" w14:textId="79BB4910">
      <w:pPr>
        <w:rPr>
          <w:rFonts w:cs="Arial" w:asciiTheme="minorHAnsi" w:hAnsiTheme="minorHAnsi"/>
        </w:rPr>
      </w:pPr>
    </w:p>
    <w:p w:rsidRPr="009C59D3" w:rsidR="00DD49D3" w:rsidRDefault="00DD49D3" w14:paraId="3BB137F7" w14:textId="24914615">
      <w:pPr>
        <w:rPr>
          <w:rFonts w:asciiTheme="minorHAnsi" w:hAnsiTheme="minorHAnsi"/>
        </w:rPr>
      </w:pPr>
    </w:p>
    <w:p w:rsidR="005832A7" w:rsidRDefault="005832A7" w14:paraId="19D96AD9" w14:textId="0C50D5D6">
      <w:pPr>
        <w:keepLines w:val="0"/>
        <w:widowControl/>
        <w:rPr>
          <w:rFonts w:cs="Arial" w:asciiTheme="minorHAnsi" w:hAnsiTheme="minorHAnsi"/>
          <w:sz w:val="36"/>
          <w:szCs w:val="36"/>
        </w:rPr>
      </w:pPr>
    </w:p>
    <w:p w:rsidRPr="009C59D3" w:rsidR="00B74689" w:rsidP="00401006" w:rsidRDefault="00B74689" w14:paraId="6BAFE859" w14:textId="3099DDA9">
      <w:pPr>
        <w:pStyle w:val="Overskrift1"/>
        <w:rPr>
          <w:rFonts w:asciiTheme="minorHAnsi" w:hAnsiTheme="minorHAnsi"/>
        </w:rPr>
      </w:pPr>
      <w:bookmarkStart w:name="_Toc85301000" w:id="15"/>
      <w:r w:rsidRPr="009C59D3">
        <w:rPr>
          <w:rFonts w:asciiTheme="minorHAnsi" w:hAnsiTheme="minorHAnsi"/>
        </w:rPr>
        <w:t>Appendix 8</w:t>
      </w:r>
      <w:r w:rsidRPr="009C59D3" w:rsidR="006747B2">
        <w:rPr>
          <w:rFonts w:asciiTheme="minorHAnsi" w:hAnsiTheme="minorHAnsi"/>
        </w:rPr>
        <w:t xml:space="preserve">: Changes </w:t>
      </w:r>
      <w:r w:rsidRPr="009C59D3" w:rsidR="000431AF">
        <w:rPr>
          <w:rFonts w:asciiTheme="minorHAnsi" w:hAnsiTheme="minorHAnsi"/>
        </w:rPr>
        <w:t>after</w:t>
      </w:r>
      <w:r w:rsidRPr="009C59D3" w:rsidR="006747B2">
        <w:rPr>
          <w:rFonts w:asciiTheme="minorHAnsi" w:hAnsiTheme="minorHAnsi"/>
        </w:rPr>
        <w:t xml:space="preserve"> the conclusion of the MSA</w:t>
      </w:r>
      <w:bookmarkEnd w:id="15"/>
      <w:r w:rsidRPr="009C59D3" w:rsidR="006747B2">
        <w:rPr>
          <w:rFonts w:asciiTheme="minorHAnsi" w:hAnsiTheme="minorHAnsi"/>
        </w:rPr>
        <w:t xml:space="preserve"> </w:t>
      </w:r>
    </w:p>
    <w:p w:rsidRPr="009C59D3" w:rsidR="006747B2" w:rsidP="006747B2" w:rsidRDefault="006747B2" w14:paraId="1B56AE49" w14:textId="6768E4EF">
      <w:pPr>
        <w:rPr>
          <w:rFonts w:asciiTheme="minorHAnsi" w:hAnsiTheme="minorHAnsi"/>
        </w:rPr>
      </w:pPr>
    </w:p>
    <w:tbl>
      <w:tblPr>
        <w:tblStyle w:val="Tabellrutenett"/>
        <w:tblW w:w="0" w:type="auto"/>
        <w:tblLook w:val="04A0" w:firstRow="1" w:lastRow="0" w:firstColumn="1" w:lastColumn="0" w:noHBand="0" w:noVBand="1"/>
      </w:tblPr>
      <w:tblGrid>
        <w:gridCol w:w="1229"/>
        <w:gridCol w:w="3276"/>
        <w:gridCol w:w="2255"/>
        <w:gridCol w:w="2264"/>
        <w:gridCol w:w="37"/>
      </w:tblGrid>
      <w:tr w:rsidR="000431AF" w:rsidTr="000431AF" w14:paraId="24772C72" w14:textId="77777777">
        <w:tc>
          <w:tcPr>
            <w:tcW w:w="1242" w:type="dxa"/>
            <w:shd w:val="clear" w:color="auto" w:fill="EAF1DD" w:themeFill="accent3" w:themeFillTint="33"/>
          </w:tcPr>
          <w:p w:rsidRPr="000431AF" w:rsidR="000431AF" w:rsidP="006747B2" w:rsidRDefault="000431AF" w14:paraId="4F099F15" w14:textId="54F6F8CF">
            <w:pPr>
              <w:rPr>
                <w:rFonts w:asciiTheme="minorHAnsi" w:hAnsiTheme="minorHAnsi"/>
                <w:b/>
                <w:bCs/>
              </w:rPr>
            </w:pPr>
            <w:r w:rsidRPr="000431AF">
              <w:rPr>
                <w:rFonts w:asciiTheme="minorHAnsi" w:hAnsiTheme="minorHAnsi"/>
                <w:b/>
                <w:bCs/>
              </w:rPr>
              <w:t>Section of the MSA</w:t>
            </w:r>
          </w:p>
        </w:tc>
        <w:tc>
          <w:tcPr>
            <w:tcW w:w="3363" w:type="dxa"/>
            <w:shd w:val="clear" w:color="auto" w:fill="EAF1DD" w:themeFill="accent3" w:themeFillTint="33"/>
          </w:tcPr>
          <w:p w:rsidRPr="000431AF" w:rsidR="000431AF" w:rsidP="006747B2" w:rsidRDefault="000431AF" w14:paraId="3F28CFF5" w14:textId="184FB8C1">
            <w:pPr>
              <w:rPr>
                <w:rFonts w:asciiTheme="minorHAnsi" w:hAnsiTheme="minorHAnsi"/>
                <w:b/>
                <w:bCs/>
              </w:rPr>
            </w:pPr>
            <w:r w:rsidRPr="000431AF">
              <w:rPr>
                <w:rFonts w:asciiTheme="minorHAnsi" w:hAnsiTheme="minorHAnsi"/>
                <w:b/>
                <w:bCs/>
              </w:rPr>
              <w:t>Wording prior to the change</w:t>
            </w:r>
          </w:p>
        </w:tc>
        <w:tc>
          <w:tcPr>
            <w:tcW w:w="2303" w:type="dxa"/>
            <w:shd w:val="clear" w:color="auto" w:fill="EAF1DD" w:themeFill="accent3" w:themeFillTint="33"/>
          </w:tcPr>
          <w:p w:rsidRPr="000431AF" w:rsidR="000431AF" w:rsidP="006747B2" w:rsidRDefault="000431AF" w14:paraId="1BBEAFFD" w14:textId="2E34C43E">
            <w:pPr>
              <w:rPr>
                <w:rFonts w:asciiTheme="minorHAnsi" w:hAnsiTheme="minorHAnsi"/>
                <w:b/>
                <w:bCs/>
              </w:rPr>
            </w:pPr>
            <w:r w:rsidRPr="000431AF">
              <w:rPr>
                <w:rFonts w:asciiTheme="minorHAnsi" w:hAnsiTheme="minorHAnsi"/>
                <w:b/>
                <w:bCs/>
              </w:rPr>
              <w:t>Wording after the change</w:t>
            </w:r>
          </w:p>
        </w:tc>
        <w:tc>
          <w:tcPr>
            <w:tcW w:w="2303" w:type="dxa"/>
            <w:gridSpan w:val="2"/>
            <w:shd w:val="clear" w:color="auto" w:fill="EAF1DD" w:themeFill="accent3" w:themeFillTint="33"/>
          </w:tcPr>
          <w:p w:rsidRPr="000431AF" w:rsidR="000431AF" w:rsidP="006747B2" w:rsidRDefault="000431AF" w14:paraId="7D724969" w14:textId="58755BE9">
            <w:pPr>
              <w:rPr>
                <w:rFonts w:asciiTheme="minorHAnsi" w:hAnsiTheme="minorHAnsi"/>
                <w:b/>
                <w:bCs/>
              </w:rPr>
            </w:pPr>
            <w:r w:rsidRPr="000431AF">
              <w:rPr>
                <w:rFonts w:asciiTheme="minorHAnsi" w:hAnsiTheme="minorHAnsi"/>
                <w:b/>
                <w:bCs/>
              </w:rPr>
              <w:t xml:space="preserve">Date Effectuated </w:t>
            </w:r>
          </w:p>
        </w:tc>
      </w:tr>
      <w:tr w:rsidR="000431AF" w:rsidTr="000431AF" w14:paraId="4FCBE580" w14:textId="77777777">
        <w:trPr>
          <w:gridAfter w:val="1"/>
          <w:wAfter w:w="38" w:type="dxa"/>
        </w:trPr>
        <w:tc>
          <w:tcPr>
            <w:tcW w:w="1242" w:type="dxa"/>
          </w:tcPr>
          <w:p w:rsidR="000431AF" w:rsidP="006747B2" w:rsidRDefault="000431AF" w14:paraId="0AF0C917" w14:textId="77777777">
            <w:pPr>
              <w:rPr>
                <w:rFonts w:asciiTheme="minorHAnsi" w:hAnsiTheme="minorHAnsi"/>
              </w:rPr>
            </w:pPr>
          </w:p>
        </w:tc>
        <w:tc>
          <w:tcPr>
            <w:tcW w:w="3363" w:type="dxa"/>
          </w:tcPr>
          <w:p w:rsidR="000431AF" w:rsidP="006747B2" w:rsidRDefault="000431AF" w14:paraId="525F2942" w14:textId="77777777">
            <w:pPr>
              <w:rPr>
                <w:rFonts w:asciiTheme="minorHAnsi" w:hAnsiTheme="minorHAnsi"/>
              </w:rPr>
            </w:pPr>
          </w:p>
        </w:tc>
        <w:tc>
          <w:tcPr>
            <w:tcW w:w="2303" w:type="dxa"/>
          </w:tcPr>
          <w:p w:rsidR="000431AF" w:rsidP="006747B2" w:rsidRDefault="000431AF" w14:paraId="27BEA1C5" w14:textId="77777777">
            <w:pPr>
              <w:rPr>
                <w:rFonts w:asciiTheme="minorHAnsi" w:hAnsiTheme="minorHAnsi"/>
              </w:rPr>
            </w:pPr>
          </w:p>
        </w:tc>
        <w:tc>
          <w:tcPr>
            <w:tcW w:w="2303" w:type="dxa"/>
          </w:tcPr>
          <w:p w:rsidR="000431AF" w:rsidP="006747B2" w:rsidRDefault="000431AF" w14:paraId="5750BF68" w14:textId="77777777">
            <w:pPr>
              <w:rPr>
                <w:rFonts w:asciiTheme="minorHAnsi" w:hAnsiTheme="minorHAnsi"/>
              </w:rPr>
            </w:pPr>
          </w:p>
        </w:tc>
      </w:tr>
      <w:tr w:rsidR="000431AF" w:rsidTr="000431AF" w14:paraId="377692B4" w14:textId="77777777">
        <w:trPr>
          <w:gridAfter w:val="1"/>
          <w:wAfter w:w="38" w:type="dxa"/>
        </w:trPr>
        <w:tc>
          <w:tcPr>
            <w:tcW w:w="1242" w:type="dxa"/>
          </w:tcPr>
          <w:p w:rsidR="000431AF" w:rsidP="006747B2" w:rsidRDefault="000431AF" w14:paraId="5C304ED8" w14:textId="77777777">
            <w:pPr>
              <w:rPr>
                <w:rFonts w:asciiTheme="minorHAnsi" w:hAnsiTheme="minorHAnsi"/>
              </w:rPr>
            </w:pPr>
          </w:p>
        </w:tc>
        <w:tc>
          <w:tcPr>
            <w:tcW w:w="3363" w:type="dxa"/>
          </w:tcPr>
          <w:p w:rsidR="000431AF" w:rsidP="006747B2" w:rsidRDefault="000431AF" w14:paraId="444D8B29" w14:textId="77777777">
            <w:pPr>
              <w:rPr>
                <w:rFonts w:asciiTheme="minorHAnsi" w:hAnsiTheme="minorHAnsi"/>
              </w:rPr>
            </w:pPr>
          </w:p>
        </w:tc>
        <w:tc>
          <w:tcPr>
            <w:tcW w:w="2303" w:type="dxa"/>
          </w:tcPr>
          <w:p w:rsidR="000431AF" w:rsidP="006747B2" w:rsidRDefault="000431AF" w14:paraId="6DE083CD" w14:textId="77777777">
            <w:pPr>
              <w:rPr>
                <w:rFonts w:asciiTheme="minorHAnsi" w:hAnsiTheme="minorHAnsi"/>
              </w:rPr>
            </w:pPr>
          </w:p>
        </w:tc>
        <w:tc>
          <w:tcPr>
            <w:tcW w:w="2303" w:type="dxa"/>
          </w:tcPr>
          <w:p w:rsidR="000431AF" w:rsidP="006747B2" w:rsidRDefault="000431AF" w14:paraId="592D3C7E" w14:textId="77777777">
            <w:pPr>
              <w:rPr>
                <w:rFonts w:asciiTheme="minorHAnsi" w:hAnsiTheme="minorHAnsi"/>
              </w:rPr>
            </w:pPr>
          </w:p>
        </w:tc>
      </w:tr>
      <w:tr w:rsidR="000431AF" w:rsidTr="000431AF" w14:paraId="26837B82" w14:textId="77777777">
        <w:trPr>
          <w:gridAfter w:val="1"/>
          <w:wAfter w:w="38" w:type="dxa"/>
        </w:trPr>
        <w:tc>
          <w:tcPr>
            <w:tcW w:w="1242" w:type="dxa"/>
          </w:tcPr>
          <w:p w:rsidR="000431AF" w:rsidP="006747B2" w:rsidRDefault="000431AF" w14:paraId="5AE6D091" w14:textId="77777777">
            <w:pPr>
              <w:rPr>
                <w:rFonts w:asciiTheme="minorHAnsi" w:hAnsiTheme="minorHAnsi"/>
              </w:rPr>
            </w:pPr>
          </w:p>
        </w:tc>
        <w:tc>
          <w:tcPr>
            <w:tcW w:w="3363" w:type="dxa"/>
          </w:tcPr>
          <w:p w:rsidR="000431AF" w:rsidP="006747B2" w:rsidRDefault="000431AF" w14:paraId="63DC27F6" w14:textId="77777777">
            <w:pPr>
              <w:rPr>
                <w:rFonts w:asciiTheme="minorHAnsi" w:hAnsiTheme="minorHAnsi"/>
              </w:rPr>
            </w:pPr>
          </w:p>
        </w:tc>
        <w:tc>
          <w:tcPr>
            <w:tcW w:w="2303" w:type="dxa"/>
          </w:tcPr>
          <w:p w:rsidR="000431AF" w:rsidP="006747B2" w:rsidRDefault="000431AF" w14:paraId="0FF5E7AE" w14:textId="77777777">
            <w:pPr>
              <w:rPr>
                <w:rFonts w:asciiTheme="minorHAnsi" w:hAnsiTheme="minorHAnsi"/>
              </w:rPr>
            </w:pPr>
          </w:p>
        </w:tc>
        <w:tc>
          <w:tcPr>
            <w:tcW w:w="2303" w:type="dxa"/>
          </w:tcPr>
          <w:p w:rsidR="000431AF" w:rsidP="006747B2" w:rsidRDefault="000431AF" w14:paraId="67C5B37C" w14:textId="77777777">
            <w:pPr>
              <w:rPr>
                <w:rFonts w:asciiTheme="minorHAnsi" w:hAnsiTheme="minorHAnsi"/>
              </w:rPr>
            </w:pPr>
          </w:p>
        </w:tc>
      </w:tr>
      <w:tr w:rsidR="000431AF" w:rsidTr="000431AF" w14:paraId="08E26625" w14:textId="77777777">
        <w:trPr>
          <w:gridAfter w:val="1"/>
          <w:wAfter w:w="38" w:type="dxa"/>
        </w:trPr>
        <w:tc>
          <w:tcPr>
            <w:tcW w:w="1242" w:type="dxa"/>
          </w:tcPr>
          <w:p w:rsidR="000431AF" w:rsidP="006747B2" w:rsidRDefault="000431AF" w14:paraId="1D25ED71" w14:textId="77777777">
            <w:pPr>
              <w:rPr>
                <w:rFonts w:asciiTheme="minorHAnsi" w:hAnsiTheme="minorHAnsi"/>
              </w:rPr>
            </w:pPr>
          </w:p>
        </w:tc>
        <w:tc>
          <w:tcPr>
            <w:tcW w:w="3363" w:type="dxa"/>
          </w:tcPr>
          <w:p w:rsidR="000431AF" w:rsidP="006747B2" w:rsidRDefault="000431AF" w14:paraId="5312B8E7" w14:textId="77777777">
            <w:pPr>
              <w:rPr>
                <w:rFonts w:asciiTheme="minorHAnsi" w:hAnsiTheme="minorHAnsi"/>
              </w:rPr>
            </w:pPr>
          </w:p>
        </w:tc>
        <w:tc>
          <w:tcPr>
            <w:tcW w:w="2303" w:type="dxa"/>
          </w:tcPr>
          <w:p w:rsidR="000431AF" w:rsidP="006747B2" w:rsidRDefault="000431AF" w14:paraId="104C603F" w14:textId="77777777">
            <w:pPr>
              <w:rPr>
                <w:rFonts w:asciiTheme="minorHAnsi" w:hAnsiTheme="minorHAnsi"/>
              </w:rPr>
            </w:pPr>
          </w:p>
        </w:tc>
        <w:tc>
          <w:tcPr>
            <w:tcW w:w="2303" w:type="dxa"/>
          </w:tcPr>
          <w:p w:rsidR="000431AF" w:rsidP="006747B2" w:rsidRDefault="000431AF" w14:paraId="5D14FAB2" w14:textId="77777777">
            <w:pPr>
              <w:rPr>
                <w:rFonts w:asciiTheme="minorHAnsi" w:hAnsiTheme="minorHAnsi"/>
              </w:rPr>
            </w:pPr>
          </w:p>
        </w:tc>
      </w:tr>
      <w:tr w:rsidR="000431AF" w:rsidTr="000431AF" w14:paraId="1F8E9B4C" w14:textId="77777777">
        <w:trPr>
          <w:gridAfter w:val="1"/>
          <w:wAfter w:w="38" w:type="dxa"/>
        </w:trPr>
        <w:tc>
          <w:tcPr>
            <w:tcW w:w="1242" w:type="dxa"/>
          </w:tcPr>
          <w:p w:rsidR="000431AF" w:rsidP="006747B2" w:rsidRDefault="000431AF" w14:paraId="707546FF" w14:textId="77777777">
            <w:pPr>
              <w:rPr>
                <w:rFonts w:asciiTheme="minorHAnsi" w:hAnsiTheme="minorHAnsi"/>
              </w:rPr>
            </w:pPr>
          </w:p>
        </w:tc>
        <w:tc>
          <w:tcPr>
            <w:tcW w:w="3363" w:type="dxa"/>
          </w:tcPr>
          <w:p w:rsidR="000431AF" w:rsidP="006747B2" w:rsidRDefault="000431AF" w14:paraId="5E318F42" w14:textId="77777777">
            <w:pPr>
              <w:rPr>
                <w:rFonts w:asciiTheme="minorHAnsi" w:hAnsiTheme="minorHAnsi"/>
              </w:rPr>
            </w:pPr>
          </w:p>
        </w:tc>
        <w:tc>
          <w:tcPr>
            <w:tcW w:w="2303" w:type="dxa"/>
          </w:tcPr>
          <w:p w:rsidR="000431AF" w:rsidP="006747B2" w:rsidRDefault="000431AF" w14:paraId="2E51C319" w14:textId="77777777">
            <w:pPr>
              <w:rPr>
                <w:rFonts w:asciiTheme="minorHAnsi" w:hAnsiTheme="minorHAnsi"/>
              </w:rPr>
            </w:pPr>
          </w:p>
        </w:tc>
        <w:tc>
          <w:tcPr>
            <w:tcW w:w="2303" w:type="dxa"/>
          </w:tcPr>
          <w:p w:rsidR="000431AF" w:rsidP="006747B2" w:rsidRDefault="000431AF" w14:paraId="11B6740C" w14:textId="77777777">
            <w:pPr>
              <w:rPr>
                <w:rFonts w:asciiTheme="minorHAnsi" w:hAnsiTheme="minorHAnsi"/>
              </w:rPr>
            </w:pPr>
          </w:p>
        </w:tc>
      </w:tr>
    </w:tbl>
    <w:p w:rsidRPr="009C59D3" w:rsidR="006747B2" w:rsidP="006747B2" w:rsidRDefault="006747B2" w14:paraId="3E238A6D" w14:textId="74825D1F">
      <w:pPr>
        <w:rPr>
          <w:rFonts w:asciiTheme="minorHAnsi" w:hAnsiTheme="minorHAnsi"/>
        </w:rPr>
      </w:pPr>
    </w:p>
    <w:p w:rsidRPr="009C59D3" w:rsidR="006747B2" w:rsidP="006747B2" w:rsidRDefault="006747B2" w14:paraId="483B732F" w14:textId="2BBEB4E8">
      <w:pPr>
        <w:rPr>
          <w:rFonts w:asciiTheme="minorHAnsi" w:hAnsiTheme="minorHAnsi"/>
        </w:rPr>
      </w:pPr>
    </w:p>
    <w:p w:rsidRPr="009C59D3" w:rsidR="006747B2" w:rsidP="006747B2" w:rsidRDefault="006747B2" w14:paraId="4E2EF229" w14:textId="7A0CEC7A">
      <w:pPr>
        <w:rPr>
          <w:rFonts w:asciiTheme="minorHAnsi" w:hAnsiTheme="minorHAnsi"/>
        </w:rPr>
      </w:pPr>
    </w:p>
    <w:p w:rsidRPr="009C59D3" w:rsidR="006747B2" w:rsidP="006747B2" w:rsidRDefault="006747B2" w14:paraId="5CD8FF80" w14:textId="0BCEC305">
      <w:pPr>
        <w:rPr>
          <w:rFonts w:asciiTheme="minorHAnsi" w:hAnsiTheme="minorHAnsi"/>
        </w:rPr>
      </w:pPr>
    </w:p>
    <w:p w:rsidRPr="009C59D3" w:rsidR="006747B2" w:rsidP="006747B2" w:rsidRDefault="006747B2" w14:paraId="161C516A" w14:textId="576C04A2">
      <w:pPr>
        <w:rPr>
          <w:rFonts w:asciiTheme="minorHAnsi" w:hAnsiTheme="minorHAnsi"/>
        </w:rPr>
      </w:pPr>
    </w:p>
    <w:p w:rsidRPr="009C59D3" w:rsidR="006747B2" w:rsidP="006747B2" w:rsidRDefault="006747B2" w14:paraId="65FA8C5F" w14:textId="57E80A54">
      <w:pPr>
        <w:rPr>
          <w:rFonts w:asciiTheme="minorHAnsi" w:hAnsiTheme="minorHAnsi"/>
        </w:rPr>
      </w:pPr>
    </w:p>
    <w:p w:rsidRPr="009C59D3" w:rsidR="006747B2" w:rsidP="006747B2" w:rsidRDefault="006747B2" w14:paraId="7BE10EFB" w14:textId="0408A48E">
      <w:pPr>
        <w:rPr>
          <w:rFonts w:asciiTheme="minorHAnsi" w:hAnsiTheme="minorHAnsi"/>
        </w:rPr>
      </w:pPr>
    </w:p>
    <w:p w:rsidRPr="009C59D3" w:rsidR="006747B2" w:rsidP="006747B2" w:rsidRDefault="006747B2" w14:paraId="5A9D8851" w14:textId="6883761F">
      <w:pPr>
        <w:rPr>
          <w:rFonts w:asciiTheme="minorHAnsi" w:hAnsiTheme="minorHAnsi"/>
        </w:rPr>
      </w:pPr>
    </w:p>
    <w:p w:rsidRPr="009C59D3" w:rsidR="006747B2" w:rsidP="006747B2" w:rsidRDefault="006747B2" w14:paraId="16577648" w14:textId="346154AA">
      <w:pPr>
        <w:rPr>
          <w:rFonts w:asciiTheme="minorHAnsi" w:hAnsiTheme="minorHAnsi"/>
        </w:rPr>
      </w:pPr>
    </w:p>
    <w:p w:rsidRPr="009C59D3" w:rsidR="006747B2" w:rsidP="006747B2" w:rsidRDefault="006747B2" w14:paraId="14F9D38E" w14:textId="4F35A13D">
      <w:pPr>
        <w:rPr>
          <w:rFonts w:asciiTheme="minorHAnsi" w:hAnsiTheme="minorHAnsi"/>
        </w:rPr>
      </w:pPr>
    </w:p>
    <w:p w:rsidRPr="009C59D3" w:rsidR="006747B2" w:rsidP="006747B2" w:rsidRDefault="006747B2" w14:paraId="577772E8" w14:textId="1C800EA4">
      <w:pPr>
        <w:rPr>
          <w:rFonts w:asciiTheme="minorHAnsi" w:hAnsiTheme="minorHAnsi"/>
        </w:rPr>
      </w:pPr>
    </w:p>
    <w:p w:rsidRPr="009C59D3" w:rsidR="006747B2" w:rsidP="006747B2" w:rsidRDefault="006747B2" w14:paraId="77BE73AE" w14:textId="6068CCB3">
      <w:pPr>
        <w:rPr>
          <w:rFonts w:asciiTheme="minorHAnsi" w:hAnsiTheme="minorHAnsi"/>
        </w:rPr>
      </w:pPr>
    </w:p>
    <w:p w:rsidRPr="009C59D3" w:rsidR="006747B2" w:rsidP="006747B2" w:rsidRDefault="006747B2" w14:paraId="2F81DDD9" w14:textId="24289A1C">
      <w:pPr>
        <w:rPr>
          <w:rFonts w:asciiTheme="minorHAnsi" w:hAnsiTheme="minorHAnsi"/>
        </w:rPr>
      </w:pPr>
    </w:p>
    <w:p w:rsidRPr="009C59D3" w:rsidR="006747B2" w:rsidP="006747B2" w:rsidRDefault="006747B2" w14:paraId="44ACFA90" w14:textId="3B1550B6">
      <w:pPr>
        <w:rPr>
          <w:rFonts w:asciiTheme="minorHAnsi" w:hAnsiTheme="minorHAnsi"/>
        </w:rPr>
      </w:pPr>
    </w:p>
    <w:p w:rsidRPr="009C59D3" w:rsidR="006747B2" w:rsidP="006747B2" w:rsidRDefault="006747B2" w14:paraId="3BC62D42" w14:textId="3CC32055">
      <w:pPr>
        <w:rPr>
          <w:rFonts w:asciiTheme="minorHAnsi" w:hAnsiTheme="minorHAnsi"/>
        </w:rPr>
      </w:pPr>
    </w:p>
    <w:p w:rsidRPr="009C59D3" w:rsidR="006747B2" w:rsidP="006747B2" w:rsidRDefault="006747B2" w14:paraId="24BC312D" w14:textId="62B74C15">
      <w:pPr>
        <w:rPr>
          <w:rFonts w:asciiTheme="minorHAnsi" w:hAnsiTheme="minorHAnsi"/>
        </w:rPr>
      </w:pPr>
    </w:p>
    <w:p w:rsidRPr="009C59D3" w:rsidR="006747B2" w:rsidP="006747B2" w:rsidRDefault="006747B2" w14:paraId="2CEEBF6F" w14:textId="5E32DE30">
      <w:pPr>
        <w:rPr>
          <w:rFonts w:asciiTheme="minorHAnsi" w:hAnsiTheme="minorHAnsi"/>
        </w:rPr>
      </w:pPr>
    </w:p>
    <w:p w:rsidRPr="009C59D3" w:rsidR="006747B2" w:rsidP="006747B2" w:rsidRDefault="006747B2" w14:paraId="6082C19C" w14:textId="134A6646">
      <w:pPr>
        <w:rPr>
          <w:rFonts w:asciiTheme="minorHAnsi" w:hAnsiTheme="minorHAnsi"/>
        </w:rPr>
      </w:pPr>
    </w:p>
    <w:p w:rsidRPr="009C59D3" w:rsidR="006747B2" w:rsidP="006747B2" w:rsidRDefault="006747B2" w14:paraId="284254C9" w14:textId="13BB7631">
      <w:pPr>
        <w:rPr>
          <w:rFonts w:asciiTheme="minorHAnsi" w:hAnsiTheme="minorHAnsi"/>
        </w:rPr>
      </w:pPr>
    </w:p>
    <w:p w:rsidRPr="009C59D3" w:rsidR="006747B2" w:rsidP="006747B2" w:rsidRDefault="006747B2" w14:paraId="19B2011B" w14:textId="5CE13156">
      <w:pPr>
        <w:rPr>
          <w:rFonts w:asciiTheme="minorHAnsi" w:hAnsiTheme="minorHAnsi"/>
        </w:rPr>
      </w:pPr>
    </w:p>
    <w:p w:rsidRPr="009C59D3" w:rsidR="006747B2" w:rsidP="006747B2" w:rsidRDefault="006747B2" w14:paraId="462EA9DA" w14:textId="0736E278">
      <w:pPr>
        <w:rPr>
          <w:rFonts w:asciiTheme="minorHAnsi" w:hAnsiTheme="minorHAnsi"/>
        </w:rPr>
      </w:pPr>
    </w:p>
    <w:p w:rsidRPr="009C59D3" w:rsidR="006747B2" w:rsidP="006747B2" w:rsidRDefault="006747B2" w14:paraId="5F9ADA00" w14:textId="52AA2BFC">
      <w:pPr>
        <w:rPr>
          <w:rFonts w:asciiTheme="minorHAnsi" w:hAnsiTheme="minorHAnsi"/>
        </w:rPr>
      </w:pPr>
    </w:p>
    <w:p w:rsidRPr="009C59D3" w:rsidR="006747B2" w:rsidP="006747B2" w:rsidRDefault="006747B2" w14:paraId="6566314B" w14:textId="1C7E06C8">
      <w:pPr>
        <w:rPr>
          <w:rFonts w:asciiTheme="minorHAnsi" w:hAnsiTheme="minorHAnsi"/>
        </w:rPr>
      </w:pPr>
    </w:p>
    <w:p w:rsidRPr="009C59D3" w:rsidR="006747B2" w:rsidP="006747B2" w:rsidRDefault="006747B2" w14:paraId="29D6D5CA" w14:textId="31D46387">
      <w:pPr>
        <w:rPr>
          <w:rFonts w:asciiTheme="minorHAnsi" w:hAnsiTheme="minorHAnsi"/>
        </w:rPr>
      </w:pPr>
    </w:p>
    <w:p w:rsidRPr="009C59D3" w:rsidR="006747B2" w:rsidP="006747B2" w:rsidRDefault="006747B2" w14:paraId="3BFAEDE9" w14:textId="2485E281">
      <w:pPr>
        <w:rPr>
          <w:rFonts w:asciiTheme="minorHAnsi" w:hAnsiTheme="minorHAnsi"/>
        </w:rPr>
      </w:pPr>
    </w:p>
    <w:p w:rsidRPr="009C59D3" w:rsidR="006747B2" w:rsidP="006747B2" w:rsidRDefault="006747B2" w14:paraId="3F4F470E" w14:textId="5F65B5E8">
      <w:pPr>
        <w:rPr>
          <w:rFonts w:asciiTheme="minorHAnsi" w:hAnsiTheme="minorHAnsi"/>
        </w:rPr>
      </w:pPr>
    </w:p>
    <w:p w:rsidRPr="009C59D3" w:rsidR="006747B2" w:rsidP="006747B2" w:rsidRDefault="006747B2" w14:paraId="5C006C9B" w14:textId="175362A8">
      <w:pPr>
        <w:rPr>
          <w:rFonts w:asciiTheme="minorHAnsi" w:hAnsiTheme="minorHAnsi"/>
        </w:rPr>
      </w:pPr>
    </w:p>
    <w:p w:rsidRPr="009C59D3" w:rsidR="006747B2" w:rsidP="006747B2" w:rsidRDefault="006747B2" w14:paraId="74FC9388" w14:textId="18B4B3B5">
      <w:pPr>
        <w:rPr>
          <w:rFonts w:asciiTheme="minorHAnsi" w:hAnsiTheme="minorHAnsi"/>
        </w:rPr>
      </w:pPr>
    </w:p>
    <w:p w:rsidRPr="009C59D3" w:rsidR="006747B2" w:rsidP="006747B2" w:rsidRDefault="006747B2" w14:paraId="675EDE6C" w14:textId="3D87D3DD">
      <w:pPr>
        <w:rPr>
          <w:rFonts w:asciiTheme="minorHAnsi" w:hAnsiTheme="minorHAnsi"/>
        </w:rPr>
      </w:pPr>
    </w:p>
    <w:p w:rsidRPr="009C59D3" w:rsidR="006747B2" w:rsidP="006747B2" w:rsidRDefault="006747B2" w14:paraId="1ED79E14" w14:textId="50D8221B">
      <w:pPr>
        <w:rPr>
          <w:rFonts w:asciiTheme="minorHAnsi" w:hAnsiTheme="minorHAnsi"/>
        </w:rPr>
      </w:pPr>
    </w:p>
    <w:p w:rsidRPr="009C59D3" w:rsidR="006747B2" w:rsidP="006747B2" w:rsidRDefault="006747B2" w14:paraId="0EA15288" w14:textId="5DE7F463">
      <w:pPr>
        <w:rPr>
          <w:rFonts w:asciiTheme="minorHAnsi" w:hAnsiTheme="minorHAnsi"/>
        </w:rPr>
      </w:pPr>
    </w:p>
    <w:p w:rsidRPr="009C59D3" w:rsidR="006747B2" w:rsidP="006747B2" w:rsidRDefault="006747B2" w14:paraId="269750A9" w14:textId="15FE1CF1">
      <w:pPr>
        <w:rPr>
          <w:rFonts w:asciiTheme="minorHAnsi" w:hAnsiTheme="minorHAnsi"/>
        </w:rPr>
      </w:pPr>
    </w:p>
    <w:p w:rsidRPr="009C59D3" w:rsidR="006747B2" w:rsidP="006747B2" w:rsidRDefault="006747B2" w14:paraId="50A91035" w14:textId="00DFA61D">
      <w:pPr>
        <w:rPr>
          <w:rFonts w:asciiTheme="minorHAnsi" w:hAnsiTheme="minorHAnsi"/>
        </w:rPr>
      </w:pPr>
    </w:p>
    <w:p w:rsidRPr="009C59D3" w:rsidR="006747B2" w:rsidP="006747B2" w:rsidRDefault="006747B2" w14:paraId="1EF44662" w14:textId="1C3CD8A6">
      <w:pPr>
        <w:rPr>
          <w:rFonts w:asciiTheme="minorHAnsi" w:hAnsiTheme="minorHAnsi"/>
        </w:rPr>
      </w:pPr>
    </w:p>
    <w:p w:rsidRPr="009C59D3" w:rsidR="006747B2" w:rsidP="006747B2" w:rsidRDefault="006747B2" w14:paraId="65501C60" w14:textId="4D5D7CAF">
      <w:pPr>
        <w:rPr>
          <w:rFonts w:asciiTheme="minorHAnsi" w:hAnsiTheme="minorHAnsi"/>
        </w:rPr>
      </w:pPr>
    </w:p>
    <w:p w:rsidRPr="009C59D3" w:rsidR="006747B2" w:rsidP="006747B2" w:rsidRDefault="006747B2" w14:paraId="168513A7" w14:textId="0A4FAB7D">
      <w:pPr>
        <w:rPr>
          <w:rFonts w:asciiTheme="minorHAnsi" w:hAnsiTheme="minorHAnsi"/>
        </w:rPr>
      </w:pPr>
    </w:p>
    <w:p w:rsidRPr="006C3C0B" w:rsidR="006747B2" w:rsidP="004C1E1C" w:rsidRDefault="00EA4DB6" w14:paraId="585F10B7" w14:textId="0804B333">
      <w:pPr>
        <w:pStyle w:val="Overskrift1"/>
        <w:rPr>
          <w:rFonts w:asciiTheme="minorHAnsi" w:hAnsiTheme="minorHAnsi"/>
        </w:rPr>
      </w:pPr>
      <w:r>
        <w:rPr>
          <w:rFonts w:asciiTheme="minorHAnsi" w:hAnsiTheme="minorHAnsi"/>
        </w:rPr>
        <w:br w:type="page"/>
      </w:r>
      <w:bookmarkStart w:name="_Toc85301001" w:id="16"/>
      <w:r w:rsidRPr="006C3C0B" w:rsidR="006747B2">
        <w:rPr>
          <w:rFonts w:asciiTheme="minorHAnsi" w:hAnsiTheme="minorHAnsi"/>
        </w:rPr>
        <w:lastRenderedPageBreak/>
        <w:t xml:space="preserve">Appendix 9: </w:t>
      </w:r>
      <w:r w:rsidR="005832A7">
        <w:rPr>
          <w:rFonts w:asciiTheme="minorHAnsi" w:hAnsiTheme="minorHAnsi"/>
        </w:rPr>
        <w:t xml:space="preserve">Template </w:t>
      </w:r>
      <w:r w:rsidRPr="006C3C0B" w:rsidR="004E27C5">
        <w:rPr>
          <w:rFonts w:asciiTheme="minorHAnsi" w:hAnsiTheme="minorHAnsi"/>
        </w:rPr>
        <w:t>Data Processor Agreement</w:t>
      </w:r>
      <w:bookmarkEnd w:id="16"/>
      <w:r w:rsidRPr="006C3C0B" w:rsidR="004E27C5">
        <w:rPr>
          <w:rFonts w:asciiTheme="minorHAnsi" w:hAnsiTheme="minorHAnsi"/>
        </w:rPr>
        <w:t xml:space="preserve"> </w:t>
      </w:r>
    </w:p>
    <w:p w:rsidRPr="006C3C0B" w:rsidR="004E27C5" w:rsidP="004E27C5" w:rsidRDefault="004E27C5" w14:paraId="135BB5FC" w14:textId="40615206">
      <w:pPr>
        <w:rPr>
          <w:rFonts w:asciiTheme="minorHAnsi" w:hAnsiTheme="minorHAnsi"/>
        </w:rPr>
      </w:pPr>
    </w:p>
    <w:p w:rsidRPr="006C3C0B" w:rsidR="004E27C5" w:rsidP="004E27C5" w:rsidRDefault="00F01CE7" w14:paraId="709499FA" w14:textId="62A69DAD">
      <w:pPr>
        <w:rPr>
          <w:rFonts w:asciiTheme="minorHAnsi" w:hAnsiTheme="minorHAnsi"/>
        </w:rPr>
      </w:pPr>
      <w:r>
        <w:rPr>
          <w:rFonts w:asciiTheme="minorHAnsi" w:hAnsiTheme="minorHAnsi"/>
        </w:rPr>
        <w:t>The template to be used is found here (DFØ’s web pages):</w:t>
      </w:r>
    </w:p>
    <w:p w:rsidRPr="006C3C0B" w:rsidR="004E27C5" w:rsidP="004E27C5" w:rsidRDefault="004E27C5" w14:paraId="37ABB696" w14:textId="518870C2">
      <w:pPr>
        <w:rPr>
          <w:rFonts w:asciiTheme="minorHAnsi" w:hAnsiTheme="minorHAnsi"/>
        </w:rPr>
      </w:pPr>
    </w:p>
    <w:p w:rsidRPr="009C59D3" w:rsidR="004E27C5" w:rsidP="004E27C5" w:rsidRDefault="00F01CE7" w14:paraId="79F64B00" w14:textId="558D6B6E">
      <w:pPr>
        <w:rPr>
          <w:rFonts w:asciiTheme="minorHAnsi" w:hAnsiTheme="minorHAnsi"/>
        </w:rPr>
      </w:pPr>
      <w:r w:rsidRPr="00F01CE7">
        <w:rPr>
          <w:rFonts w:asciiTheme="minorHAnsi" w:hAnsiTheme="minorHAnsi"/>
        </w:rPr>
        <w:t>https://www.anskaffelser.no/nb/verktoy/maler-ogsa-kontrakt-og-avtalemaler/databehandleravtale-og-sjekkliste</w:t>
      </w:r>
    </w:p>
    <w:p w:rsidRPr="009C59D3" w:rsidR="004E27C5" w:rsidP="004E27C5" w:rsidRDefault="004E27C5" w14:paraId="6706C833" w14:textId="0A3B2B77">
      <w:pPr>
        <w:rPr>
          <w:rFonts w:asciiTheme="minorHAnsi" w:hAnsiTheme="minorHAnsi"/>
        </w:rPr>
      </w:pPr>
    </w:p>
    <w:p w:rsidRPr="009C59D3" w:rsidR="004E27C5" w:rsidP="004E27C5" w:rsidRDefault="004E27C5" w14:paraId="1AFF2D07" w14:textId="4A6F333E">
      <w:pPr>
        <w:rPr>
          <w:rFonts w:asciiTheme="minorHAnsi" w:hAnsiTheme="minorHAnsi"/>
        </w:rPr>
      </w:pPr>
    </w:p>
    <w:p w:rsidRPr="009C59D3" w:rsidR="004E27C5" w:rsidP="004E27C5" w:rsidRDefault="004E27C5" w14:paraId="270DB93A" w14:textId="5487A888">
      <w:pPr>
        <w:rPr>
          <w:rFonts w:asciiTheme="minorHAnsi" w:hAnsiTheme="minorHAnsi"/>
        </w:rPr>
      </w:pPr>
    </w:p>
    <w:p w:rsidRPr="009C59D3" w:rsidR="004E27C5" w:rsidP="004E27C5" w:rsidRDefault="004E27C5" w14:paraId="735947AA" w14:textId="431F31EE">
      <w:pPr>
        <w:rPr>
          <w:rFonts w:asciiTheme="minorHAnsi" w:hAnsiTheme="minorHAnsi"/>
        </w:rPr>
      </w:pPr>
    </w:p>
    <w:p w:rsidRPr="009C59D3" w:rsidR="004E27C5" w:rsidP="004E27C5" w:rsidRDefault="004E27C5" w14:paraId="1ECB43F7" w14:textId="76FB1FA9">
      <w:pPr>
        <w:rPr>
          <w:rFonts w:asciiTheme="minorHAnsi" w:hAnsiTheme="minorHAnsi"/>
        </w:rPr>
      </w:pPr>
    </w:p>
    <w:p w:rsidRPr="009C59D3" w:rsidR="004E27C5" w:rsidP="004E27C5" w:rsidRDefault="004E27C5" w14:paraId="1AFA9ACC" w14:textId="1B113617">
      <w:pPr>
        <w:rPr>
          <w:rFonts w:asciiTheme="minorHAnsi" w:hAnsiTheme="minorHAnsi"/>
        </w:rPr>
      </w:pPr>
    </w:p>
    <w:p w:rsidRPr="009C59D3" w:rsidR="004E27C5" w:rsidP="004E27C5" w:rsidRDefault="004E27C5" w14:paraId="7E54C9BF" w14:textId="15CCA9D6">
      <w:pPr>
        <w:rPr>
          <w:rFonts w:asciiTheme="minorHAnsi" w:hAnsiTheme="minorHAnsi"/>
        </w:rPr>
      </w:pPr>
    </w:p>
    <w:p w:rsidRPr="009C59D3" w:rsidR="004E27C5" w:rsidP="004E27C5" w:rsidRDefault="004E27C5" w14:paraId="679C3D8C" w14:textId="6FF216A6">
      <w:pPr>
        <w:rPr>
          <w:rFonts w:asciiTheme="minorHAnsi" w:hAnsiTheme="minorHAnsi"/>
        </w:rPr>
      </w:pPr>
    </w:p>
    <w:p w:rsidRPr="009C59D3" w:rsidR="004E27C5" w:rsidP="004E27C5" w:rsidRDefault="004E27C5" w14:paraId="355BC2A2" w14:textId="1C46A316">
      <w:pPr>
        <w:rPr>
          <w:rFonts w:asciiTheme="minorHAnsi" w:hAnsiTheme="minorHAnsi"/>
        </w:rPr>
      </w:pPr>
    </w:p>
    <w:p w:rsidRPr="009C59D3" w:rsidR="004E27C5" w:rsidP="004E27C5" w:rsidRDefault="004E27C5" w14:paraId="5CEB3B7D" w14:textId="4756029A">
      <w:pPr>
        <w:rPr>
          <w:rFonts w:asciiTheme="minorHAnsi" w:hAnsiTheme="minorHAnsi"/>
        </w:rPr>
      </w:pPr>
    </w:p>
    <w:p w:rsidRPr="009C59D3" w:rsidR="004E27C5" w:rsidP="004E27C5" w:rsidRDefault="004E27C5" w14:paraId="49AE9FC4" w14:textId="4B340987">
      <w:pPr>
        <w:rPr>
          <w:rFonts w:asciiTheme="minorHAnsi" w:hAnsiTheme="minorHAnsi"/>
        </w:rPr>
      </w:pPr>
    </w:p>
    <w:p w:rsidRPr="009C59D3" w:rsidR="004E27C5" w:rsidP="004E27C5" w:rsidRDefault="004E27C5" w14:paraId="265E6C64" w14:textId="0F7104D5">
      <w:pPr>
        <w:rPr>
          <w:rFonts w:asciiTheme="minorHAnsi" w:hAnsiTheme="minorHAnsi"/>
        </w:rPr>
      </w:pPr>
    </w:p>
    <w:p w:rsidRPr="009C59D3" w:rsidR="004E27C5" w:rsidP="004E27C5" w:rsidRDefault="004E27C5" w14:paraId="7DD3244F" w14:textId="2824EF19">
      <w:pPr>
        <w:rPr>
          <w:rFonts w:asciiTheme="minorHAnsi" w:hAnsiTheme="minorHAnsi"/>
        </w:rPr>
      </w:pPr>
    </w:p>
    <w:p w:rsidRPr="009C59D3" w:rsidR="004E27C5" w:rsidP="004E27C5" w:rsidRDefault="004E27C5" w14:paraId="2BF56A6D" w14:textId="010090FF">
      <w:pPr>
        <w:rPr>
          <w:rFonts w:asciiTheme="minorHAnsi" w:hAnsiTheme="minorHAnsi"/>
        </w:rPr>
      </w:pPr>
    </w:p>
    <w:p w:rsidRPr="009C59D3" w:rsidR="004E27C5" w:rsidP="004E27C5" w:rsidRDefault="004E27C5" w14:paraId="0DC73F5C" w14:textId="2FD67328">
      <w:pPr>
        <w:rPr>
          <w:rFonts w:asciiTheme="minorHAnsi" w:hAnsiTheme="minorHAnsi"/>
        </w:rPr>
      </w:pPr>
    </w:p>
    <w:p w:rsidRPr="009C59D3" w:rsidR="004E27C5" w:rsidP="004E27C5" w:rsidRDefault="004E27C5" w14:paraId="510C967E" w14:textId="6AF63082">
      <w:pPr>
        <w:rPr>
          <w:rFonts w:asciiTheme="minorHAnsi" w:hAnsiTheme="minorHAnsi"/>
        </w:rPr>
      </w:pPr>
    </w:p>
    <w:p w:rsidRPr="009C59D3" w:rsidR="004E27C5" w:rsidP="004E27C5" w:rsidRDefault="004E27C5" w14:paraId="01AFCD63" w14:textId="506700A4">
      <w:pPr>
        <w:rPr>
          <w:rFonts w:asciiTheme="minorHAnsi" w:hAnsiTheme="minorHAnsi"/>
        </w:rPr>
      </w:pPr>
    </w:p>
    <w:p w:rsidRPr="009C59D3" w:rsidR="004E27C5" w:rsidP="004E27C5" w:rsidRDefault="004E27C5" w14:paraId="1A907DD5" w14:textId="34380E39">
      <w:pPr>
        <w:rPr>
          <w:rFonts w:asciiTheme="minorHAnsi" w:hAnsiTheme="minorHAnsi"/>
        </w:rPr>
      </w:pPr>
    </w:p>
    <w:p w:rsidRPr="009C59D3" w:rsidR="004E27C5" w:rsidP="004E27C5" w:rsidRDefault="004E27C5" w14:paraId="6586833C" w14:textId="74658F87">
      <w:pPr>
        <w:rPr>
          <w:rFonts w:asciiTheme="minorHAnsi" w:hAnsiTheme="minorHAnsi"/>
        </w:rPr>
      </w:pPr>
    </w:p>
    <w:p w:rsidRPr="009C59D3" w:rsidR="004E27C5" w:rsidP="004E27C5" w:rsidRDefault="004E27C5" w14:paraId="77401C1C" w14:textId="718357ED">
      <w:pPr>
        <w:rPr>
          <w:rFonts w:asciiTheme="minorHAnsi" w:hAnsiTheme="minorHAnsi"/>
        </w:rPr>
      </w:pPr>
    </w:p>
    <w:p w:rsidRPr="009C59D3" w:rsidR="004E27C5" w:rsidP="004E27C5" w:rsidRDefault="004E27C5" w14:paraId="56D125BE" w14:textId="30A1D399">
      <w:pPr>
        <w:rPr>
          <w:rFonts w:asciiTheme="minorHAnsi" w:hAnsiTheme="minorHAnsi"/>
        </w:rPr>
      </w:pPr>
    </w:p>
    <w:p w:rsidRPr="009C59D3" w:rsidR="004E27C5" w:rsidP="004E27C5" w:rsidRDefault="004E27C5" w14:paraId="4B3F6BCC" w14:textId="5B175B6E">
      <w:pPr>
        <w:rPr>
          <w:rFonts w:asciiTheme="minorHAnsi" w:hAnsiTheme="minorHAnsi"/>
        </w:rPr>
      </w:pPr>
    </w:p>
    <w:p w:rsidRPr="009C59D3" w:rsidR="004E27C5" w:rsidP="004E27C5" w:rsidRDefault="004E27C5" w14:paraId="2A1B8180" w14:textId="7C43CC9C">
      <w:pPr>
        <w:rPr>
          <w:rFonts w:asciiTheme="minorHAnsi" w:hAnsiTheme="minorHAnsi"/>
        </w:rPr>
      </w:pPr>
    </w:p>
    <w:p w:rsidRPr="009C59D3" w:rsidR="004E27C5" w:rsidP="004E27C5" w:rsidRDefault="004E27C5" w14:paraId="500D76F4" w14:textId="2F995944">
      <w:pPr>
        <w:rPr>
          <w:rFonts w:asciiTheme="minorHAnsi" w:hAnsiTheme="minorHAnsi"/>
        </w:rPr>
      </w:pPr>
    </w:p>
    <w:p w:rsidRPr="009C59D3" w:rsidR="004E27C5" w:rsidP="004E27C5" w:rsidRDefault="004E27C5" w14:paraId="29024B63" w14:textId="5812EBF5">
      <w:pPr>
        <w:rPr>
          <w:rFonts w:asciiTheme="minorHAnsi" w:hAnsiTheme="minorHAnsi"/>
        </w:rPr>
      </w:pPr>
    </w:p>
    <w:p w:rsidRPr="009C59D3" w:rsidR="004E27C5" w:rsidP="004E27C5" w:rsidRDefault="004E27C5" w14:paraId="68F2EB6C" w14:textId="4A3E6AC5">
      <w:pPr>
        <w:rPr>
          <w:rFonts w:asciiTheme="minorHAnsi" w:hAnsiTheme="minorHAnsi"/>
        </w:rPr>
      </w:pPr>
    </w:p>
    <w:p w:rsidRPr="009C59D3" w:rsidR="004E27C5" w:rsidP="004E27C5" w:rsidRDefault="004E27C5" w14:paraId="5792EDEB" w14:textId="3ABE2EDB">
      <w:pPr>
        <w:rPr>
          <w:rFonts w:asciiTheme="minorHAnsi" w:hAnsiTheme="minorHAnsi"/>
        </w:rPr>
      </w:pPr>
    </w:p>
    <w:p w:rsidRPr="009C59D3" w:rsidR="004E27C5" w:rsidP="004E27C5" w:rsidRDefault="004E27C5" w14:paraId="2D186346" w14:textId="1BA5347F">
      <w:pPr>
        <w:rPr>
          <w:rFonts w:asciiTheme="minorHAnsi" w:hAnsiTheme="minorHAnsi"/>
        </w:rPr>
      </w:pPr>
    </w:p>
    <w:p w:rsidRPr="009C59D3" w:rsidR="004E27C5" w:rsidP="004E27C5" w:rsidRDefault="004E27C5" w14:paraId="2BDBAB3A" w14:textId="2544A7AA">
      <w:pPr>
        <w:rPr>
          <w:rFonts w:asciiTheme="minorHAnsi" w:hAnsiTheme="minorHAnsi"/>
        </w:rPr>
      </w:pPr>
    </w:p>
    <w:p w:rsidRPr="009C59D3" w:rsidR="004E27C5" w:rsidP="004E27C5" w:rsidRDefault="004E27C5" w14:paraId="55E0E532" w14:textId="2FC59119">
      <w:pPr>
        <w:rPr>
          <w:rFonts w:asciiTheme="minorHAnsi" w:hAnsiTheme="minorHAnsi"/>
        </w:rPr>
      </w:pPr>
    </w:p>
    <w:p w:rsidRPr="009C59D3" w:rsidR="004E27C5" w:rsidP="004E27C5" w:rsidRDefault="004E27C5" w14:paraId="495C2F11" w14:textId="708687D9">
      <w:pPr>
        <w:rPr>
          <w:rFonts w:asciiTheme="minorHAnsi" w:hAnsiTheme="minorHAnsi"/>
        </w:rPr>
      </w:pPr>
    </w:p>
    <w:p w:rsidRPr="009C59D3" w:rsidR="004E27C5" w:rsidP="004E27C5" w:rsidRDefault="004E27C5" w14:paraId="74168684" w14:textId="1F336B5E">
      <w:pPr>
        <w:rPr>
          <w:rFonts w:asciiTheme="minorHAnsi" w:hAnsiTheme="minorHAnsi"/>
        </w:rPr>
      </w:pPr>
    </w:p>
    <w:p w:rsidRPr="009C59D3" w:rsidR="004E27C5" w:rsidP="004E27C5" w:rsidRDefault="004E27C5" w14:paraId="12AAC0E7" w14:textId="3BB729E5">
      <w:pPr>
        <w:rPr>
          <w:rFonts w:asciiTheme="minorHAnsi" w:hAnsiTheme="minorHAnsi"/>
        </w:rPr>
      </w:pPr>
    </w:p>
    <w:p w:rsidRPr="009C59D3" w:rsidR="004E27C5" w:rsidP="004E27C5" w:rsidRDefault="004E27C5" w14:paraId="7CCF1712" w14:textId="2FB5086C">
      <w:pPr>
        <w:rPr>
          <w:rFonts w:asciiTheme="minorHAnsi" w:hAnsiTheme="minorHAnsi"/>
        </w:rPr>
      </w:pPr>
    </w:p>
    <w:p w:rsidRPr="009C59D3" w:rsidR="004E27C5" w:rsidP="004E27C5" w:rsidRDefault="004E27C5" w14:paraId="4F10ECE0" w14:textId="575C3ED1">
      <w:pPr>
        <w:rPr>
          <w:rFonts w:asciiTheme="minorHAnsi" w:hAnsiTheme="minorHAnsi"/>
        </w:rPr>
      </w:pPr>
    </w:p>
    <w:p w:rsidRPr="009C59D3" w:rsidR="004E27C5" w:rsidP="004E27C5" w:rsidRDefault="004E27C5" w14:paraId="08E2B1EB" w14:textId="7BD03D9D">
      <w:pPr>
        <w:rPr>
          <w:rFonts w:asciiTheme="minorHAnsi" w:hAnsiTheme="minorHAnsi"/>
        </w:rPr>
      </w:pPr>
    </w:p>
    <w:p w:rsidRPr="009C59D3" w:rsidR="004E27C5" w:rsidP="004E27C5" w:rsidRDefault="004E27C5" w14:paraId="7ED8A78B" w14:textId="58A074E8">
      <w:pPr>
        <w:rPr>
          <w:rFonts w:asciiTheme="minorHAnsi" w:hAnsiTheme="minorHAnsi"/>
        </w:rPr>
      </w:pPr>
    </w:p>
    <w:p w:rsidRPr="009C59D3" w:rsidR="004E27C5" w:rsidP="004E27C5" w:rsidRDefault="004E27C5" w14:paraId="1EB1DA66" w14:textId="28144709">
      <w:pPr>
        <w:rPr>
          <w:rFonts w:asciiTheme="minorHAnsi" w:hAnsiTheme="minorHAnsi"/>
        </w:rPr>
      </w:pPr>
    </w:p>
    <w:p w:rsidRPr="009C59D3" w:rsidR="004E27C5" w:rsidP="004E27C5" w:rsidRDefault="004E27C5" w14:paraId="2CF5DECA" w14:textId="6F70BFE6">
      <w:pPr>
        <w:rPr>
          <w:rFonts w:asciiTheme="minorHAnsi" w:hAnsiTheme="minorHAnsi"/>
        </w:rPr>
      </w:pPr>
    </w:p>
    <w:p w:rsidRPr="009C59D3" w:rsidR="004E27C5" w:rsidP="004E27C5" w:rsidRDefault="004E27C5" w14:paraId="537ED68F" w14:textId="43FA1D77">
      <w:pPr>
        <w:rPr>
          <w:rFonts w:asciiTheme="minorHAnsi" w:hAnsiTheme="minorHAnsi"/>
        </w:rPr>
      </w:pPr>
    </w:p>
    <w:p w:rsidRPr="009C59D3" w:rsidR="004E27C5" w:rsidP="004E27C5" w:rsidRDefault="004E27C5" w14:paraId="6D493F2F" w14:textId="2E09EFED">
      <w:pPr>
        <w:rPr>
          <w:rFonts w:asciiTheme="minorHAnsi" w:hAnsiTheme="minorHAnsi"/>
        </w:rPr>
      </w:pPr>
    </w:p>
    <w:p w:rsidRPr="009C59D3" w:rsidR="004E27C5" w:rsidP="004E27C5" w:rsidRDefault="004E27C5" w14:paraId="4E4628B2" w14:textId="74940715">
      <w:pPr>
        <w:rPr>
          <w:rFonts w:asciiTheme="minorHAnsi" w:hAnsiTheme="minorHAnsi"/>
        </w:rPr>
      </w:pPr>
    </w:p>
    <w:p w:rsidRPr="009C59D3" w:rsidR="004E27C5" w:rsidP="004E27C5" w:rsidRDefault="004E27C5" w14:paraId="6DE0A956" w14:textId="5ECD3A0F">
      <w:pPr>
        <w:rPr>
          <w:rFonts w:asciiTheme="minorHAnsi" w:hAnsiTheme="minorHAnsi"/>
        </w:rPr>
      </w:pPr>
    </w:p>
    <w:p w:rsidRPr="009C59D3" w:rsidR="004E27C5" w:rsidP="004E27C5" w:rsidRDefault="004E27C5" w14:paraId="023927FF" w14:textId="65C00D3E">
      <w:pPr>
        <w:rPr>
          <w:rFonts w:asciiTheme="minorHAnsi" w:hAnsiTheme="minorHAnsi"/>
        </w:rPr>
      </w:pPr>
    </w:p>
    <w:p w:rsidRPr="009C59D3" w:rsidR="004E27C5" w:rsidP="004E27C5" w:rsidRDefault="004E27C5" w14:paraId="13C8F8CB" w14:textId="1FFD3221">
      <w:pPr>
        <w:rPr>
          <w:rFonts w:asciiTheme="minorHAnsi" w:hAnsiTheme="minorHAnsi"/>
        </w:rPr>
      </w:pPr>
    </w:p>
    <w:p w:rsidRPr="009C59D3" w:rsidR="004E27C5" w:rsidP="004E27C5" w:rsidRDefault="004E27C5" w14:paraId="4F78E02C" w14:textId="6B3CDD0F">
      <w:pPr>
        <w:rPr>
          <w:rFonts w:asciiTheme="minorHAnsi" w:hAnsiTheme="minorHAnsi"/>
        </w:rPr>
      </w:pPr>
    </w:p>
    <w:p w:rsidRPr="009C59D3" w:rsidR="004E27C5" w:rsidP="004E27C5" w:rsidRDefault="004E27C5" w14:paraId="18F989EE" w14:textId="382D1E24">
      <w:pPr>
        <w:rPr>
          <w:rFonts w:asciiTheme="minorHAnsi" w:hAnsiTheme="minorHAnsi"/>
        </w:rPr>
      </w:pPr>
    </w:p>
    <w:p w:rsidRPr="009C59D3" w:rsidR="004E27C5" w:rsidP="004E27C5" w:rsidRDefault="004E27C5" w14:paraId="1CE77CC1" w14:textId="77A9BB9F">
      <w:pPr>
        <w:rPr>
          <w:rFonts w:asciiTheme="minorHAnsi" w:hAnsiTheme="minorHAnsi"/>
        </w:rPr>
      </w:pPr>
    </w:p>
    <w:p w:rsidRPr="00703463" w:rsidR="004E27C5" w:rsidP="004E27C5" w:rsidRDefault="004E27C5" w14:paraId="458FB5DA" w14:textId="5C2F2EC1">
      <w:pPr>
        <w:pStyle w:val="Overskrift1"/>
        <w:rPr>
          <w:rFonts w:asciiTheme="minorHAnsi" w:hAnsiTheme="minorHAnsi"/>
          <w:lang w:val="en-US"/>
        </w:rPr>
      </w:pPr>
      <w:bookmarkStart w:name="_Toc85301002" w:id="17"/>
      <w:r w:rsidRPr="006C3C0B">
        <w:rPr>
          <w:rFonts w:asciiTheme="minorHAnsi" w:hAnsiTheme="minorHAnsi"/>
        </w:rPr>
        <w:t xml:space="preserve">Appendix 10: </w:t>
      </w:r>
      <w:r w:rsidR="00703463">
        <w:rPr>
          <w:rFonts w:asciiTheme="minorHAnsi" w:hAnsiTheme="minorHAnsi"/>
        </w:rPr>
        <w:t>Principles and Guidelines for Technical Solutions</w:t>
      </w:r>
      <w:bookmarkEnd w:id="17"/>
      <w:r w:rsidRPr="006C3C0B">
        <w:rPr>
          <w:rFonts w:asciiTheme="minorHAnsi" w:hAnsiTheme="minorHAnsi"/>
        </w:rPr>
        <w:t xml:space="preserve"> </w:t>
      </w:r>
    </w:p>
    <w:p w:rsidR="00703463" w:rsidP="00703463" w:rsidRDefault="00703463" w14:paraId="57F79EEA" w14:textId="75BC7FA3">
      <w:pPr>
        <w:pStyle w:val="Rentekst"/>
        <w:rPr>
          <w:rFonts w:asciiTheme="minorHAnsi" w:hAnsiTheme="minorHAnsi" w:cstheme="minorHAnsi"/>
          <w:sz w:val="24"/>
          <w:szCs w:val="24"/>
          <w:lang w:val="en-US"/>
        </w:rPr>
      </w:pPr>
    </w:p>
    <w:p w:rsidRPr="00330158" w:rsidR="00703463" w:rsidP="00330158" w:rsidRDefault="00703463" w14:paraId="5E988184" w14:textId="73C01148">
      <w:pPr>
        <w:pStyle w:val="Overskrift2"/>
        <w:numPr>
          <w:ilvl w:val="0"/>
          <w:numId w:val="40"/>
        </w:numPr>
        <w:rPr>
          <w:rFonts w:asciiTheme="minorHAnsi" w:hAnsiTheme="minorHAnsi"/>
        </w:rPr>
      </w:pPr>
      <w:r w:rsidRPr="00330158">
        <w:rPr>
          <w:rFonts w:asciiTheme="minorHAnsi" w:hAnsiTheme="minorHAnsi"/>
        </w:rPr>
        <w:t>Background</w:t>
      </w:r>
    </w:p>
    <w:p w:rsidRPr="00471706" w:rsidR="00703463" w:rsidP="00703463" w:rsidRDefault="00330158" w14:paraId="1BAD88FC" w14:textId="22F24904">
      <w:pPr>
        <w:rPr>
          <w:rFonts w:asciiTheme="minorHAnsi" w:hAnsiTheme="minorHAnsi" w:cstheme="minorHAnsi"/>
          <w:lang w:val="en-US" w:eastAsia="nb-NO"/>
        </w:rPr>
      </w:pPr>
      <w:r w:rsidRPr="00471706">
        <w:rPr>
          <w:rFonts w:asciiTheme="minorHAnsi" w:hAnsiTheme="minorHAnsi" w:cstheme="minorHAnsi"/>
          <w:lang w:val="en-US" w:eastAsia="nb-NO"/>
        </w:rPr>
        <w:t>The descriptions in this appendix</w:t>
      </w:r>
      <w:r w:rsidRPr="00471706" w:rsidR="00703463">
        <w:rPr>
          <w:rFonts w:asciiTheme="minorHAnsi" w:hAnsiTheme="minorHAnsi" w:cstheme="minorHAnsi"/>
          <w:lang w:val="en-US" w:eastAsia="nb-NO"/>
        </w:rPr>
        <w:t xml:space="preserve"> give</w:t>
      </w:r>
      <w:r w:rsidRPr="00471706">
        <w:rPr>
          <w:rFonts w:asciiTheme="minorHAnsi" w:hAnsiTheme="minorHAnsi" w:cstheme="minorHAnsi"/>
          <w:lang w:val="en-US" w:eastAsia="nb-NO"/>
        </w:rPr>
        <w:t>s</w:t>
      </w:r>
      <w:r w:rsidRPr="00471706" w:rsidR="00703463">
        <w:rPr>
          <w:rFonts w:asciiTheme="minorHAnsi" w:hAnsiTheme="minorHAnsi" w:cstheme="minorHAnsi"/>
          <w:lang w:val="en-US" w:eastAsia="nb-NO"/>
        </w:rPr>
        <w:t xml:space="preserve"> an overview and quick introduction of principals for technical systems and solutions in VTM. The </w:t>
      </w:r>
      <w:r w:rsidRPr="00471706">
        <w:rPr>
          <w:rFonts w:asciiTheme="minorHAnsi" w:hAnsiTheme="minorHAnsi" w:cstheme="minorHAnsi"/>
          <w:lang w:val="en-US" w:eastAsia="nb-NO"/>
        </w:rPr>
        <w:t>appendix</w:t>
      </w:r>
      <w:r w:rsidRPr="00471706" w:rsidR="00703463">
        <w:rPr>
          <w:rFonts w:asciiTheme="minorHAnsi" w:hAnsiTheme="minorHAnsi" w:cstheme="minorHAnsi"/>
          <w:lang w:val="en-US" w:eastAsia="nb-NO"/>
        </w:rPr>
        <w:t xml:space="preserve"> brings up several principles and guidelines, some very specific and others quite general, that University of Oslo (</w:t>
      </w:r>
      <w:proofErr w:type="spellStart"/>
      <w:r w:rsidRPr="00471706" w:rsidR="00703463">
        <w:rPr>
          <w:rFonts w:asciiTheme="minorHAnsi" w:hAnsiTheme="minorHAnsi" w:cstheme="minorHAnsi"/>
          <w:lang w:val="en-US" w:eastAsia="nb-NO"/>
        </w:rPr>
        <w:t>UiO</w:t>
      </w:r>
      <w:proofErr w:type="spellEnd"/>
      <w:r w:rsidRPr="00471706" w:rsidR="00703463">
        <w:rPr>
          <w:rFonts w:asciiTheme="minorHAnsi" w:hAnsiTheme="minorHAnsi" w:cstheme="minorHAnsi"/>
          <w:lang w:val="en-US" w:eastAsia="nb-NO"/>
        </w:rPr>
        <w:t xml:space="preserve">) think are important in order for the technical solutions in VTM to be the best they can be and as futureproof as possible. Where natural the </w:t>
      </w:r>
      <w:r w:rsidRPr="00471706" w:rsidR="00471706">
        <w:rPr>
          <w:rFonts w:asciiTheme="minorHAnsi" w:hAnsiTheme="minorHAnsi" w:cstheme="minorHAnsi"/>
          <w:lang w:val="en-US" w:eastAsia="nb-NO"/>
        </w:rPr>
        <w:t>descriptions</w:t>
      </w:r>
      <w:r w:rsidRPr="00471706" w:rsidR="00703463">
        <w:rPr>
          <w:rFonts w:asciiTheme="minorHAnsi" w:hAnsiTheme="minorHAnsi" w:cstheme="minorHAnsi"/>
          <w:lang w:val="en-US" w:eastAsia="nb-NO"/>
        </w:rPr>
        <w:t xml:space="preserve"> also mentions rules that are well established at </w:t>
      </w:r>
      <w:proofErr w:type="spellStart"/>
      <w:r w:rsidRPr="00471706" w:rsidR="00703463">
        <w:rPr>
          <w:rFonts w:asciiTheme="minorHAnsi" w:hAnsiTheme="minorHAnsi" w:cstheme="minorHAnsi"/>
          <w:lang w:val="en-US" w:eastAsia="nb-NO"/>
        </w:rPr>
        <w:t>UiO</w:t>
      </w:r>
      <w:proofErr w:type="spellEnd"/>
      <w:r w:rsidRPr="00471706" w:rsidR="00703463">
        <w:rPr>
          <w:rFonts w:asciiTheme="minorHAnsi" w:hAnsiTheme="minorHAnsi" w:cstheme="minorHAnsi"/>
          <w:lang w:val="en-US" w:eastAsia="nb-NO"/>
        </w:rPr>
        <w:t xml:space="preserve"> and are important to follow in order for the project to integrate with other systems and daily operation routines. These guidelines are not complete in this </w:t>
      </w:r>
      <w:r w:rsidRPr="00471706" w:rsidR="00471706">
        <w:rPr>
          <w:rFonts w:asciiTheme="minorHAnsi" w:hAnsiTheme="minorHAnsi" w:cstheme="minorHAnsi"/>
          <w:lang w:val="en-US" w:eastAsia="nb-NO"/>
        </w:rPr>
        <w:t>description</w:t>
      </w:r>
      <w:r w:rsidRPr="00471706" w:rsidR="00703463">
        <w:rPr>
          <w:rFonts w:asciiTheme="minorHAnsi" w:hAnsiTheme="minorHAnsi" w:cstheme="minorHAnsi"/>
          <w:lang w:val="en-US" w:eastAsia="nb-NO"/>
        </w:rPr>
        <w:t xml:space="preserve"> and participants must acquaint themselves with relevant </w:t>
      </w:r>
      <w:proofErr w:type="spellStart"/>
      <w:r w:rsidRPr="00471706" w:rsidR="00703463">
        <w:rPr>
          <w:rFonts w:asciiTheme="minorHAnsi" w:hAnsiTheme="minorHAnsi" w:cstheme="minorHAnsi"/>
          <w:lang w:val="en-US" w:eastAsia="nb-NO"/>
        </w:rPr>
        <w:t>UiO</w:t>
      </w:r>
      <w:proofErr w:type="spellEnd"/>
      <w:r w:rsidRPr="00471706" w:rsidR="00703463">
        <w:rPr>
          <w:rFonts w:asciiTheme="minorHAnsi" w:hAnsiTheme="minorHAnsi" w:cstheme="minorHAnsi"/>
          <w:lang w:val="en-US" w:eastAsia="nb-NO"/>
        </w:rPr>
        <w:t xml:space="preserve"> documentation.</w:t>
      </w:r>
    </w:p>
    <w:p w:rsidRPr="00471706" w:rsidR="00471706" w:rsidP="00703463" w:rsidRDefault="00471706" w14:paraId="59CF646E" w14:textId="77777777">
      <w:pPr>
        <w:rPr>
          <w:rFonts w:asciiTheme="minorHAnsi" w:hAnsiTheme="minorHAnsi" w:cstheme="minorHAnsi"/>
          <w:lang w:val="en-US" w:eastAsia="nb-NO"/>
        </w:rPr>
      </w:pPr>
    </w:p>
    <w:p w:rsidRPr="00471706" w:rsidR="00703463" w:rsidP="00703463" w:rsidRDefault="00703463" w14:paraId="4D863A64" w14:textId="7D6654C7">
      <w:pPr>
        <w:rPr>
          <w:rFonts w:asciiTheme="minorHAnsi" w:hAnsiTheme="minorHAnsi" w:cstheme="minorHAnsi"/>
          <w:color w:val="000000"/>
          <w:lang w:val="en-US"/>
        </w:rPr>
      </w:pPr>
      <w:r w:rsidRPr="00471706">
        <w:rPr>
          <w:rFonts w:asciiTheme="minorHAnsi" w:hAnsiTheme="minorHAnsi" w:cstheme="minorHAnsi"/>
          <w:color w:val="000000"/>
          <w:lang w:val="en-US"/>
        </w:rPr>
        <w:t xml:space="preserve">The exhibition project will develop solutions for both exhibitions and visitor areas. Solutions that will need network connectivity, managements systems, communication both within VTM and externally with other systems, use of data from internal and external sources as well as gathering and storing data. All these solutions must adhere to </w:t>
      </w: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rules and guidelines for security, system integrations, universal design, energy efficiency, management, operations and maintenance.</w:t>
      </w:r>
    </w:p>
    <w:p w:rsidRPr="009E5741" w:rsidR="00703463" w:rsidP="00703463" w:rsidRDefault="00703463" w14:paraId="317AE938" w14:textId="77777777">
      <w:pPr>
        <w:rPr>
          <w:lang w:val="en-US" w:eastAsia="nb-NO"/>
        </w:rPr>
      </w:pPr>
    </w:p>
    <w:p w:rsidRPr="00471706" w:rsidR="00703463" w:rsidP="00471706" w:rsidRDefault="00703463" w14:paraId="78C0EDF7" w14:textId="3B211B44">
      <w:pPr>
        <w:pStyle w:val="Overskrift2"/>
        <w:numPr>
          <w:ilvl w:val="0"/>
          <w:numId w:val="40"/>
        </w:numPr>
        <w:rPr>
          <w:rFonts w:asciiTheme="minorHAnsi" w:hAnsiTheme="minorHAnsi"/>
        </w:rPr>
      </w:pPr>
      <w:r w:rsidRPr="00471706">
        <w:rPr>
          <w:rFonts w:asciiTheme="minorHAnsi" w:hAnsiTheme="minorHAnsi"/>
        </w:rPr>
        <w:t>Principles and Standards for Automation and Sensor Technology</w:t>
      </w:r>
    </w:p>
    <w:p w:rsidR="00471706" w:rsidP="00703463" w:rsidRDefault="00703463" w14:paraId="2940BC3B" w14:textId="77777777">
      <w:pPr>
        <w:rPr>
          <w:rFonts w:asciiTheme="minorHAnsi" w:hAnsiTheme="minorHAnsi" w:cstheme="minorHAnsi"/>
          <w:lang w:val="en-US" w:eastAsia="nb-NO"/>
        </w:rPr>
      </w:pPr>
      <w:r w:rsidRPr="00471706">
        <w:rPr>
          <w:rFonts w:asciiTheme="minorHAnsi" w:hAnsiTheme="minorHAnsi" w:cstheme="minorHAnsi"/>
          <w:lang w:val="en-US" w:eastAsia="nb-NO"/>
        </w:rPr>
        <w:t xml:space="preserve">For the project there are defined some overall principles and guidelines that the project should strive to follow when designing solutions and choosing products. These are general principles adapted from the ones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have for smart new buildings</w:t>
      </w:r>
      <w:r w:rsidRPr="00471706">
        <w:rPr>
          <w:rFonts w:asciiTheme="minorHAnsi" w:hAnsiTheme="minorHAnsi" w:cstheme="minorHAnsi"/>
          <w:i/>
          <w:lang w:val="en-US" w:eastAsia="nb-NO"/>
        </w:rPr>
        <w:t>.</w:t>
      </w:r>
      <w:r w:rsidRPr="00471706">
        <w:rPr>
          <w:rFonts w:asciiTheme="minorHAnsi" w:hAnsiTheme="minorHAnsi" w:cstheme="minorHAnsi"/>
          <w:lang w:val="en-US" w:eastAsia="nb-NO"/>
        </w:rPr>
        <w:t xml:space="preserve"> It is important for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that these are included in the project planning, solution design and selection of products. This includes areas and equipment that traditionally have not been considered to be connected to data systems since the advancement of internet of things means more and more devices are connected and can act as a provider and/or a consumer of data.</w:t>
      </w:r>
    </w:p>
    <w:p w:rsidRPr="00471706" w:rsidR="00703463" w:rsidP="00703463" w:rsidRDefault="00703463" w14:paraId="1C762182" w14:textId="3F7C93D9">
      <w:pPr>
        <w:rPr>
          <w:rFonts w:asciiTheme="minorHAnsi" w:hAnsiTheme="minorHAnsi" w:cstheme="minorHAnsi"/>
          <w:lang w:val="en-US" w:eastAsia="nb-NO"/>
        </w:rPr>
      </w:pPr>
      <w:r w:rsidRPr="00471706">
        <w:rPr>
          <w:rFonts w:asciiTheme="minorHAnsi" w:hAnsiTheme="minorHAnsi" w:cstheme="minorHAnsi"/>
          <w:lang w:val="en-US" w:eastAsia="nb-NO"/>
        </w:rPr>
        <w:t xml:space="preserve"> </w:t>
      </w:r>
    </w:p>
    <w:p w:rsidRPr="00471706" w:rsidR="00703463" w:rsidP="00703463" w:rsidRDefault="00703463" w14:paraId="7AF0269B" w14:textId="77777777">
      <w:pPr>
        <w:rPr>
          <w:rFonts w:asciiTheme="minorHAnsi" w:hAnsiTheme="minorHAnsi" w:cstheme="minorHAnsi"/>
          <w:color w:val="000000"/>
          <w:lang w:val="en-US"/>
        </w:rPr>
      </w:pPr>
      <w:r w:rsidRPr="00471706">
        <w:rPr>
          <w:rFonts w:asciiTheme="minorHAnsi" w:hAnsiTheme="minorHAnsi" w:cstheme="minorHAnsi"/>
          <w:color w:val="000000"/>
          <w:lang w:val="en-US"/>
        </w:rPr>
        <w:t>The new Museum of the Viking Age will be a new generation of research museum with forward looking technical solutions that provide for new possibilities within energy efficiency, user experiences, flexibility of functions and efficient operations.</w:t>
      </w:r>
    </w:p>
    <w:p w:rsidRPr="00471706" w:rsidR="00703463" w:rsidP="00703463" w:rsidRDefault="00703463" w14:paraId="6A05F2DB" w14:textId="77777777">
      <w:pPr>
        <w:rPr>
          <w:rFonts w:asciiTheme="minorHAnsi" w:hAnsiTheme="minorHAnsi" w:cstheme="minorHAnsi"/>
          <w:color w:val="000000"/>
          <w:lang w:val="en-US"/>
        </w:rPr>
      </w:pPr>
      <w:r w:rsidRPr="00471706">
        <w:rPr>
          <w:rFonts w:asciiTheme="minorHAnsi" w:hAnsiTheme="minorHAnsi" w:cstheme="minorHAnsi"/>
          <w:color w:val="000000"/>
          <w:lang w:val="en-US"/>
        </w:rPr>
        <w:t xml:space="preserve">The fields of building automation, sensor technology, </w:t>
      </w:r>
      <w:proofErr w:type="spellStart"/>
      <w:r w:rsidRPr="00471706">
        <w:rPr>
          <w:rFonts w:asciiTheme="minorHAnsi" w:hAnsiTheme="minorHAnsi" w:cstheme="minorHAnsi"/>
          <w:color w:val="000000"/>
          <w:lang w:val="en-US"/>
        </w:rPr>
        <w:t>IoT</w:t>
      </w:r>
      <w:proofErr w:type="spellEnd"/>
      <w:r w:rsidRPr="00471706">
        <w:rPr>
          <w:rFonts w:asciiTheme="minorHAnsi" w:hAnsiTheme="minorHAnsi" w:cstheme="minorHAnsi"/>
          <w:color w:val="000000"/>
          <w:lang w:val="en-US"/>
        </w:rPr>
        <w:t xml:space="preserve">, Big Data and Machine Learning are progressing at such a rate that there most definitely will exist possibilities when the museum nears completion that are yet to be generally available or even developed. This is of course even </w:t>
      </w:r>
      <w:proofErr w:type="gramStart"/>
      <w:r w:rsidRPr="00471706">
        <w:rPr>
          <w:rFonts w:asciiTheme="minorHAnsi" w:hAnsiTheme="minorHAnsi" w:cstheme="minorHAnsi"/>
          <w:color w:val="000000"/>
          <w:lang w:val="en-US"/>
        </w:rPr>
        <w:t>more true</w:t>
      </w:r>
      <w:proofErr w:type="gramEnd"/>
      <w:r w:rsidRPr="00471706">
        <w:rPr>
          <w:rFonts w:asciiTheme="minorHAnsi" w:hAnsiTheme="minorHAnsi" w:cstheme="minorHAnsi"/>
          <w:color w:val="000000"/>
          <w:lang w:val="en-US"/>
        </w:rPr>
        <w:t xml:space="preserve"> when we consider the life span of the building. </w:t>
      </w: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therefore are of the opinion that it is very important to plan for the largest possible data pool in the building in order to facilitate an intelligent use of the building, and flexibility to develop good solutions both during the project and in the future. </w:t>
      </w:r>
    </w:p>
    <w:p w:rsidRPr="00471706" w:rsidR="00703463" w:rsidP="00703463" w:rsidRDefault="00703463" w14:paraId="0142A0CA" w14:textId="48081C39">
      <w:pPr>
        <w:rPr>
          <w:rFonts w:asciiTheme="minorHAnsi" w:hAnsiTheme="minorHAnsi" w:cstheme="minorHAnsi"/>
          <w:color w:val="000000"/>
          <w:lang w:val="en-US"/>
        </w:rPr>
      </w:pPr>
      <w:r w:rsidRPr="00471706">
        <w:rPr>
          <w:rFonts w:asciiTheme="minorHAnsi" w:hAnsiTheme="minorHAnsi" w:cstheme="minorHAnsi"/>
          <w:color w:val="000000"/>
          <w:lang w:val="en-US"/>
        </w:rPr>
        <w:t xml:space="preserve">In order to have this largest possible collection of data, </w:t>
      </w: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thinks components and products in the building should be accessible for control and data collection through IP directly or very nearly directly.  Such an open and vendor free form of communication is also important for future flexibility. </w:t>
      </w: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needs to be as free as possible when choosing new products and vendors for operations and further development in the future.</w:t>
      </w:r>
    </w:p>
    <w:p w:rsidRPr="00471706" w:rsidR="00471706" w:rsidP="00703463" w:rsidRDefault="00471706" w14:paraId="7A2F8D65" w14:textId="77777777">
      <w:pPr>
        <w:rPr>
          <w:rFonts w:asciiTheme="minorHAnsi" w:hAnsiTheme="minorHAnsi" w:cstheme="minorHAnsi"/>
          <w:color w:val="000000"/>
          <w:lang w:val="en-US"/>
        </w:rPr>
      </w:pPr>
    </w:p>
    <w:p w:rsidRPr="0051074D" w:rsidR="00471706" w:rsidP="0051074D" w:rsidRDefault="00703463" w14:paraId="5B64F745" w14:textId="37F506A7">
      <w:pPr>
        <w:rPr>
          <w:rFonts w:asciiTheme="minorHAnsi" w:hAnsiTheme="minorHAnsi" w:cstheme="minorHAnsi"/>
          <w:color w:val="000000"/>
          <w:lang w:val="en-US"/>
        </w:rPr>
      </w:pPr>
      <w:r w:rsidRPr="00471706">
        <w:rPr>
          <w:rFonts w:asciiTheme="minorHAnsi" w:hAnsiTheme="minorHAnsi" w:cstheme="minorHAnsi"/>
          <w:color w:val="000000"/>
          <w:lang w:val="en-US"/>
        </w:rPr>
        <w:t xml:space="preserve">The aim is to create a flexible museum that can change over time, and have the possibilities to develop good solutions across different systems. Systems such as visitor experiences, building control, access control, cleaning services, room booking, laboratory operations and similar will in the future benefit greatly from exchanging information. </w:t>
      </w:r>
    </w:p>
    <w:p w:rsidRPr="00471706" w:rsidR="00703463" w:rsidP="00471706" w:rsidRDefault="00703463" w14:paraId="6A510757" w14:textId="5D2479E4">
      <w:pPr>
        <w:pStyle w:val="Overskrift8"/>
        <w:ind w:left="0" w:firstLine="0"/>
        <w:rPr>
          <w:rFonts w:asciiTheme="minorHAnsi" w:hAnsiTheme="minorHAnsi" w:cstheme="minorHAnsi"/>
          <w:b/>
          <w:sz w:val="22"/>
          <w:szCs w:val="22"/>
          <w:lang w:val="en-US"/>
        </w:rPr>
      </w:pPr>
      <w:r w:rsidRPr="00471706">
        <w:rPr>
          <w:rFonts w:asciiTheme="minorHAnsi" w:hAnsiTheme="minorHAnsi" w:cstheme="minorHAnsi"/>
          <w:b/>
          <w:sz w:val="22"/>
          <w:szCs w:val="22"/>
          <w:lang w:val="en-US"/>
        </w:rPr>
        <w:t>Principle 1: Choose infrastructure that supports simple replacement and extension of technical systems.</w:t>
      </w:r>
    </w:p>
    <w:p w:rsidRPr="00471706" w:rsidR="00703463" w:rsidP="00703463" w:rsidRDefault="00703463" w14:paraId="41938107" w14:textId="77777777">
      <w:pPr>
        <w:pStyle w:val="Listeavsnitt"/>
        <w:keepLines w:val="0"/>
        <w:widowControl/>
        <w:numPr>
          <w:ilvl w:val="0"/>
          <w:numId w:val="32"/>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 xml:space="preserve">Chosen solutions or products shall not lock </w:t>
      </w: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to one vendor or make it difficult to replace components and software independently of each other.</w:t>
      </w:r>
    </w:p>
    <w:p w:rsidRPr="00471706" w:rsidR="00703463" w:rsidP="00703463" w:rsidRDefault="00703463" w14:paraId="52C9BD03" w14:textId="77777777">
      <w:pPr>
        <w:pStyle w:val="Listeavsnitt"/>
        <w:keepLines w:val="0"/>
        <w:widowControl/>
        <w:numPr>
          <w:ilvl w:val="0"/>
          <w:numId w:val="32"/>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 xml:space="preserve">Wired Ethernet connections shall be used on components which in any case will need to be connected to power, and </w:t>
      </w:r>
      <w:proofErr w:type="spellStart"/>
      <w:r w:rsidRPr="00471706">
        <w:rPr>
          <w:rFonts w:asciiTheme="minorHAnsi" w:hAnsiTheme="minorHAnsi" w:cstheme="minorHAnsi"/>
          <w:color w:val="000000"/>
          <w:lang w:val="en-US"/>
        </w:rPr>
        <w:t>PoE</w:t>
      </w:r>
      <w:proofErr w:type="spellEnd"/>
      <w:r w:rsidRPr="00471706">
        <w:rPr>
          <w:rFonts w:asciiTheme="minorHAnsi" w:hAnsiTheme="minorHAnsi" w:cstheme="minorHAnsi"/>
          <w:color w:val="000000"/>
          <w:lang w:val="en-US"/>
        </w:rPr>
        <w:t xml:space="preserve"> should always be considered. </w:t>
      </w:r>
    </w:p>
    <w:p w:rsidRPr="00471706" w:rsidR="00703463" w:rsidP="00703463" w:rsidRDefault="00703463" w14:paraId="20650345" w14:textId="77777777">
      <w:pPr>
        <w:pStyle w:val="Listeavsnitt"/>
        <w:keepLines w:val="0"/>
        <w:widowControl/>
        <w:numPr>
          <w:ilvl w:val="0"/>
          <w:numId w:val="31"/>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Only the building access points (</w:t>
      </w:r>
      <w:proofErr w:type="spellStart"/>
      <w:r w:rsidRPr="00471706">
        <w:rPr>
          <w:rFonts w:asciiTheme="minorHAnsi" w:hAnsiTheme="minorHAnsi" w:cstheme="minorHAnsi"/>
          <w:color w:val="000000"/>
          <w:lang w:val="en-US"/>
        </w:rPr>
        <w:t>WiFi</w:t>
      </w:r>
      <w:proofErr w:type="spellEnd"/>
      <w:r w:rsidRPr="00471706">
        <w:rPr>
          <w:rFonts w:asciiTheme="minorHAnsi" w:hAnsiTheme="minorHAnsi" w:cstheme="minorHAnsi"/>
          <w:color w:val="000000"/>
          <w:lang w:val="en-US"/>
        </w:rPr>
        <w:t xml:space="preserve">) shall use the </w:t>
      </w:r>
      <w:proofErr w:type="gramStart"/>
      <w:r w:rsidRPr="00471706">
        <w:rPr>
          <w:rFonts w:asciiTheme="minorHAnsi" w:hAnsiTheme="minorHAnsi" w:cstheme="minorHAnsi"/>
          <w:color w:val="000000"/>
          <w:lang w:val="en-US"/>
        </w:rPr>
        <w:t>2.4Ghz</w:t>
      </w:r>
      <w:proofErr w:type="gramEnd"/>
      <w:r w:rsidRPr="00471706">
        <w:rPr>
          <w:rFonts w:asciiTheme="minorHAnsi" w:hAnsiTheme="minorHAnsi" w:cstheme="minorHAnsi"/>
          <w:color w:val="000000"/>
          <w:lang w:val="en-US"/>
        </w:rPr>
        <w:t xml:space="preserve"> frequency band. There might be cases where low energy wireless protocols aimed at </w:t>
      </w:r>
      <w:proofErr w:type="spellStart"/>
      <w:r w:rsidRPr="00471706">
        <w:rPr>
          <w:rFonts w:asciiTheme="minorHAnsi" w:hAnsiTheme="minorHAnsi" w:cstheme="minorHAnsi"/>
          <w:color w:val="000000"/>
          <w:lang w:val="en-US"/>
        </w:rPr>
        <w:t>IoT</w:t>
      </w:r>
      <w:proofErr w:type="spellEnd"/>
      <w:r w:rsidRPr="00471706">
        <w:rPr>
          <w:rFonts w:asciiTheme="minorHAnsi" w:hAnsiTheme="minorHAnsi" w:cstheme="minorHAnsi"/>
          <w:color w:val="000000"/>
          <w:lang w:val="en-US"/>
        </w:rPr>
        <w:t xml:space="preserve"> on this band are suitable, but this must be cleared with </w:t>
      </w: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first.</w:t>
      </w:r>
    </w:p>
    <w:p w:rsidRPr="00471706" w:rsidR="00703463" w:rsidP="00703463" w:rsidRDefault="00703463" w14:paraId="5E3B261C" w14:textId="77777777">
      <w:pPr>
        <w:pStyle w:val="Listeavsnitt"/>
        <w:keepLines w:val="0"/>
        <w:widowControl/>
        <w:numPr>
          <w:ilvl w:val="0"/>
          <w:numId w:val="31"/>
        </w:numPr>
        <w:spacing w:after="360" w:line="300" w:lineRule="auto"/>
        <w:rPr>
          <w:rFonts w:asciiTheme="minorHAnsi" w:hAnsiTheme="minorHAnsi" w:cstheme="minorHAnsi"/>
          <w:color w:val="000000"/>
          <w:lang w:val="en-US"/>
        </w:rPr>
      </w:pPr>
      <w:proofErr w:type="spellStart"/>
      <w:r w:rsidRPr="00471706">
        <w:rPr>
          <w:rFonts w:asciiTheme="minorHAnsi" w:hAnsiTheme="minorHAnsi" w:cstheme="minorHAnsi"/>
          <w:color w:val="000000"/>
          <w:lang w:val="en-US"/>
        </w:rPr>
        <w:t>UiO</w:t>
      </w:r>
      <w:proofErr w:type="spellEnd"/>
      <w:r w:rsidRPr="00471706">
        <w:rPr>
          <w:rFonts w:asciiTheme="minorHAnsi" w:hAnsiTheme="minorHAnsi" w:cstheme="minorHAnsi"/>
          <w:color w:val="000000"/>
          <w:lang w:val="en-US"/>
        </w:rPr>
        <w:t xml:space="preserve"> shall have full ownership over programs, configurations, libraries and passwords to all technical systems. </w:t>
      </w:r>
    </w:p>
    <w:p w:rsidRPr="00471706" w:rsidR="00703463" w:rsidP="00471706" w:rsidRDefault="00703463" w14:paraId="1E31FB48" w14:textId="77777777">
      <w:pPr>
        <w:pStyle w:val="Overskrift8"/>
        <w:ind w:left="708"/>
        <w:rPr>
          <w:rFonts w:asciiTheme="minorHAnsi" w:hAnsiTheme="minorHAnsi" w:cstheme="minorHAnsi"/>
          <w:b/>
          <w:sz w:val="22"/>
          <w:szCs w:val="22"/>
          <w:lang w:val="en-US"/>
        </w:rPr>
      </w:pPr>
      <w:r w:rsidRPr="00471706">
        <w:rPr>
          <w:rFonts w:asciiTheme="minorHAnsi" w:hAnsiTheme="minorHAnsi" w:cstheme="minorHAnsi"/>
          <w:b/>
          <w:sz w:val="22"/>
          <w:szCs w:val="22"/>
          <w:lang w:val="en-US"/>
        </w:rPr>
        <w:t>Principle 2: Choose solutions and product that can communicate fully with future systems.</w:t>
      </w:r>
    </w:p>
    <w:p w:rsidRPr="00471706" w:rsidR="00703463" w:rsidP="00703463" w:rsidRDefault="00703463" w14:paraId="7E81BD56" w14:textId="77777777">
      <w:pPr>
        <w:pStyle w:val="Listeavsnitt"/>
        <w:keepLines w:val="0"/>
        <w:widowControl/>
        <w:numPr>
          <w:ilvl w:val="0"/>
          <w:numId w:val="30"/>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 xml:space="preserve">Communication to technical equipment shall preferably use IP all the way. This applies to all components able to communicate and be controlled. Use of bus systems shall be limited to as few types as possible. </w:t>
      </w:r>
      <w:proofErr w:type="spellStart"/>
      <w:r w:rsidRPr="00471706">
        <w:rPr>
          <w:rFonts w:asciiTheme="minorHAnsi" w:hAnsiTheme="minorHAnsi" w:cstheme="minorHAnsi"/>
          <w:color w:val="000000"/>
          <w:lang w:val="en-US"/>
        </w:rPr>
        <w:t>BACNet</w:t>
      </w:r>
      <w:proofErr w:type="spellEnd"/>
      <w:r w:rsidRPr="00471706">
        <w:rPr>
          <w:rFonts w:asciiTheme="minorHAnsi" w:hAnsiTheme="minorHAnsi" w:cstheme="minorHAnsi"/>
          <w:color w:val="000000"/>
          <w:lang w:val="en-US"/>
        </w:rPr>
        <w:t>/IP and DALI are preferable to Modbus and KNX.</w:t>
      </w:r>
    </w:p>
    <w:p w:rsidRPr="00471706" w:rsidR="00703463" w:rsidP="00703463" w:rsidRDefault="00703463" w14:paraId="524997AF" w14:textId="77777777">
      <w:pPr>
        <w:pStyle w:val="Listeavsnitt"/>
        <w:keepLines w:val="0"/>
        <w:widowControl/>
        <w:numPr>
          <w:ilvl w:val="0"/>
          <w:numId w:val="30"/>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All data points and set values in all automation and sensor technology shall be open and accessible through the technical network. It should not be necessary to have to use special equipment in order to collect data or control automations. TCP/IP and an open RESTful API shall always be considered and used if possible.</w:t>
      </w:r>
    </w:p>
    <w:p w:rsidRPr="00471706" w:rsidR="00703463" w:rsidP="00703463" w:rsidRDefault="00703463" w14:paraId="6C4CEFC2" w14:textId="77777777">
      <w:pPr>
        <w:pStyle w:val="Listeavsnitt"/>
        <w:keepLines w:val="0"/>
        <w:widowControl/>
        <w:numPr>
          <w:ilvl w:val="0"/>
          <w:numId w:val="30"/>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All data points should be well organized, tagged and documented.</w:t>
      </w:r>
    </w:p>
    <w:p w:rsidRPr="00471706" w:rsidR="00703463" w:rsidP="00703463" w:rsidRDefault="00703463" w14:paraId="5E96E7DA" w14:textId="77777777">
      <w:pPr>
        <w:pStyle w:val="Listeavsnitt"/>
        <w:keepLines w:val="0"/>
        <w:widowControl/>
        <w:numPr>
          <w:ilvl w:val="0"/>
          <w:numId w:val="30"/>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Network points shall be planned with the flexibility and amount to support these principles, and all devices that would need cabled connectivity shall be reported in as early as it is possible to give estimates on quantity and/or location.</w:t>
      </w:r>
    </w:p>
    <w:p w:rsidRPr="00471706" w:rsidR="00703463" w:rsidP="00703463" w:rsidRDefault="00703463" w14:paraId="5E497221" w14:textId="77777777">
      <w:pPr>
        <w:pStyle w:val="Listeavsnitt"/>
        <w:keepLines w:val="0"/>
        <w:widowControl/>
        <w:numPr>
          <w:ilvl w:val="0"/>
          <w:numId w:val="30"/>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 xml:space="preserve">Equipment should support DHCP, and IPV6 enable devices should be chosen over other devices whenever possible. </w:t>
      </w:r>
    </w:p>
    <w:p w:rsidRPr="00471706" w:rsidR="00703463" w:rsidP="00471706" w:rsidRDefault="00703463" w14:paraId="42AC5752" w14:textId="70FE0F69">
      <w:pPr>
        <w:pStyle w:val="Overskrift8"/>
        <w:ind w:left="0" w:firstLine="0"/>
        <w:rPr>
          <w:rFonts w:asciiTheme="minorHAnsi" w:hAnsiTheme="minorHAnsi" w:cstheme="minorHAnsi"/>
          <w:b/>
          <w:sz w:val="22"/>
          <w:szCs w:val="22"/>
          <w:lang w:val="en-US"/>
        </w:rPr>
      </w:pPr>
      <w:r w:rsidRPr="00471706">
        <w:rPr>
          <w:rFonts w:asciiTheme="minorHAnsi" w:hAnsiTheme="minorHAnsi" w:cstheme="minorHAnsi"/>
          <w:b/>
          <w:sz w:val="22"/>
          <w:szCs w:val="22"/>
          <w:lang w:val="en-US"/>
        </w:rPr>
        <w:t>Principle 3: Choose solutions and products that can offer d</w:t>
      </w:r>
      <w:r w:rsidRPr="00471706" w:rsidR="00471706">
        <w:rPr>
          <w:rFonts w:asciiTheme="minorHAnsi" w:hAnsiTheme="minorHAnsi" w:cstheme="minorHAnsi"/>
          <w:b/>
          <w:sz w:val="22"/>
          <w:szCs w:val="22"/>
          <w:lang w:val="en-US"/>
        </w:rPr>
        <w:t xml:space="preserve">ata about themselves and their </w:t>
      </w:r>
      <w:r w:rsidRPr="00471706">
        <w:rPr>
          <w:rFonts w:asciiTheme="minorHAnsi" w:hAnsiTheme="minorHAnsi" w:cstheme="minorHAnsi"/>
          <w:b/>
          <w:sz w:val="22"/>
          <w:szCs w:val="22"/>
          <w:lang w:val="en-US"/>
        </w:rPr>
        <w:t xml:space="preserve">surroundings. </w:t>
      </w:r>
    </w:p>
    <w:p w:rsidRPr="00471706" w:rsidR="00703463" w:rsidP="00703463" w:rsidRDefault="00703463" w14:paraId="689EBDE0" w14:textId="77777777">
      <w:pPr>
        <w:pStyle w:val="Overskrift8"/>
        <w:numPr>
          <w:ilvl w:val="0"/>
          <w:numId w:val="37"/>
        </w:numPr>
        <w:rPr>
          <w:rFonts w:asciiTheme="minorHAnsi" w:hAnsiTheme="minorHAnsi" w:cstheme="minorHAnsi"/>
          <w:i w:val="0"/>
          <w:sz w:val="22"/>
          <w:szCs w:val="22"/>
          <w:lang w:val="en-US"/>
        </w:rPr>
      </w:pPr>
      <w:r w:rsidRPr="00471706">
        <w:rPr>
          <w:rFonts w:asciiTheme="minorHAnsi" w:hAnsiTheme="minorHAnsi" w:cstheme="minorHAnsi"/>
          <w:i w:val="0"/>
          <w:sz w:val="22"/>
          <w:szCs w:val="22"/>
          <w:lang w:val="en-US"/>
        </w:rPr>
        <w:t>If it can be measured it should be measured, is the basic principle.</w:t>
      </w:r>
    </w:p>
    <w:p w:rsidRPr="00471706" w:rsidR="00703463" w:rsidP="00703463" w:rsidRDefault="00703463" w14:paraId="2CE73974" w14:textId="77777777">
      <w:pPr>
        <w:pStyle w:val="Listeavsnitt"/>
        <w:keepLines w:val="0"/>
        <w:widowControl/>
        <w:numPr>
          <w:ilvl w:val="0"/>
          <w:numId w:val="29"/>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Choose equipment and products that can communicate, or in a simple way be upgraded to communicate according to the principles above.</w:t>
      </w:r>
    </w:p>
    <w:p w:rsidRPr="00471706" w:rsidR="00703463" w:rsidP="00703463" w:rsidRDefault="00703463" w14:paraId="3D93F361" w14:textId="77777777">
      <w:pPr>
        <w:pStyle w:val="Listeavsnitt"/>
        <w:keepLines w:val="0"/>
        <w:widowControl/>
        <w:numPr>
          <w:ilvl w:val="0"/>
          <w:numId w:val="29"/>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A large density of sensors is desirable. If a product has an alternative with sensors this should be selected.</w:t>
      </w:r>
    </w:p>
    <w:p w:rsidRPr="00471706" w:rsidR="00703463" w:rsidP="00703463" w:rsidRDefault="00703463" w14:paraId="6FEC9AB7" w14:textId="77777777">
      <w:pPr>
        <w:pStyle w:val="Listeavsnitt"/>
        <w:keepLines w:val="0"/>
        <w:widowControl/>
        <w:numPr>
          <w:ilvl w:val="0"/>
          <w:numId w:val="29"/>
        </w:numPr>
        <w:spacing w:after="360" w:line="300" w:lineRule="auto"/>
        <w:rPr>
          <w:rFonts w:asciiTheme="minorHAnsi" w:hAnsiTheme="minorHAnsi" w:cstheme="minorHAnsi"/>
          <w:color w:val="000000"/>
          <w:lang w:val="en-US"/>
        </w:rPr>
      </w:pPr>
      <w:r w:rsidRPr="00471706">
        <w:rPr>
          <w:rFonts w:asciiTheme="minorHAnsi" w:hAnsiTheme="minorHAnsi" w:cstheme="minorHAnsi"/>
          <w:color w:val="000000"/>
          <w:lang w:val="en-US"/>
        </w:rPr>
        <w:t>All furniture, equipment and installations should have electronic tracking.</w:t>
      </w:r>
    </w:p>
    <w:p w:rsidRPr="0051074D" w:rsidR="00703463" w:rsidP="00703463" w:rsidRDefault="00703463" w14:paraId="6AC00F10" w14:textId="54501EFD">
      <w:pPr>
        <w:pStyle w:val="Listeavsnitt"/>
        <w:keepLines w:val="0"/>
        <w:widowControl/>
        <w:numPr>
          <w:ilvl w:val="0"/>
          <w:numId w:val="29"/>
        </w:numPr>
        <w:spacing w:after="360" w:line="300" w:lineRule="auto"/>
        <w:rPr>
          <w:rFonts w:asciiTheme="minorHAnsi" w:hAnsiTheme="minorHAnsi" w:cstheme="minorHAnsi"/>
          <w:color w:val="000000"/>
          <w:lang w:val="en-US"/>
        </w:rPr>
      </w:pPr>
      <w:proofErr w:type="spellStart"/>
      <w:r w:rsidRPr="00471706">
        <w:rPr>
          <w:rFonts w:asciiTheme="minorHAnsi" w:hAnsiTheme="minorHAnsi" w:cstheme="minorHAnsi"/>
          <w:color w:val="000000"/>
          <w:lang w:val="en-US"/>
        </w:rPr>
        <w:lastRenderedPageBreak/>
        <w:t>UiO</w:t>
      </w:r>
      <w:proofErr w:type="spellEnd"/>
      <w:r w:rsidRPr="00471706">
        <w:rPr>
          <w:rFonts w:asciiTheme="minorHAnsi" w:hAnsiTheme="minorHAnsi" w:cstheme="minorHAnsi"/>
          <w:color w:val="000000"/>
          <w:lang w:val="en-US"/>
        </w:rPr>
        <w:t xml:space="preserve"> shall have full ownership over, and direct access to, all data from the building and equipment connected to it.</w:t>
      </w:r>
    </w:p>
    <w:p w:rsidRPr="00471706" w:rsidR="00703463" w:rsidP="00471706" w:rsidRDefault="00703463" w14:paraId="650ED44B" w14:textId="77777777">
      <w:pPr>
        <w:pStyle w:val="Overskrift2"/>
        <w:numPr>
          <w:ilvl w:val="0"/>
          <w:numId w:val="40"/>
        </w:numPr>
        <w:rPr>
          <w:rFonts w:asciiTheme="minorHAnsi" w:hAnsiTheme="minorHAnsi"/>
        </w:rPr>
      </w:pPr>
      <w:r w:rsidRPr="00471706">
        <w:rPr>
          <w:rFonts w:asciiTheme="minorHAnsi" w:hAnsiTheme="minorHAnsi"/>
        </w:rPr>
        <w:t>Audio Visual and ICT Equipment</w:t>
      </w:r>
    </w:p>
    <w:p w:rsidRPr="00471706" w:rsidR="00703463" w:rsidP="00703463" w:rsidRDefault="00703463" w14:paraId="04F32847" w14:textId="77777777">
      <w:pPr>
        <w:rPr>
          <w:rFonts w:asciiTheme="minorHAnsi" w:hAnsiTheme="minorHAnsi" w:cstheme="minorHAnsi"/>
          <w:lang w:val="en-US" w:eastAsia="nb-NO"/>
        </w:rPr>
      </w:pPr>
      <w:r w:rsidRPr="00471706">
        <w:rPr>
          <w:rFonts w:asciiTheme="minorHAnsi" w:hAnsiTheme="minorHAnsi" w:cstheme="minorHAnsi"/>
          <w:lang w:val="en-US" w:eastAsia="nb-NO"/>
        </w:rPr>
        <w:t>Audio Visual (AV) and Information and Communication Technology (ICT) equipment is part of the user equipment project (BUT), and close cooperation between the exhibition project and BUT will be needed for specifications, procurement, implementation and testing.</w:t>
      </w:r>
    </w:p>
    <w:p w:rsidRPr="00471706" w:rsidR="00703463" w:rsidP="00703463" w:rsidRDefault="00703463" w14:paraId="7F5CD5E6" w14:textId="77777777">
      <w:pPr>
        <w:rPr>
          <w:rFonts w:asciiTheme="minorHAnsi" w:hAnsiTheme="minorHAnsi" w:cstheme="minorHAnsi"/>
          <w:lang w:val="en-US" w:eastAsia="nb-NO"/>
        </w:rPr>
      </w:pPr>
      <w:r w:rsidRPr="00471706">
        <w:rPr>
          <w:rFonts w:asciiTheme="minorHAnsi" w:hAnsiTheme="minorHAnsi" w:cstheme="minorHAnsi"/>
          <w:lang w:val="en-US" w:eastAsia="nb-NO"/>
        </w:rPr>
        <w:t>AV and ICT equipment is roughly divided into four parts:</w:t>
      </w:r>
    </w:p>
    <w:p w:rsidRPr="00471706" w:rsidR="00703463" w:rsidP="00703463" w:rsidRDefault="00703463" w14:paraId="2786DBE8" w14:textId="77777777">
      <w:pPr>
        <w:pStyle w:val="Listeavsnitt"/>
        <w:keepLines w:val="0"/>
        <w:widowControl/>
        <w:numPr>
          <w:ilvl w:val="0"/>
          <w:numId w:val="33"/>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AV/ICT equipment for exhibitions integrated in the building. This is typically larger projectors and cinema installations with playback equipment, projection surfaces, and control systems.</w:t>
      </w:r>
    </w:p>
    <w:p w:rsidRPr="00471706" w:rsidR="00703463" w:rsidP="00703463" w:rsidRDefault="00703463" w14:paraId="7BAF16CA" w14:textId="77777777">
      <w:pPr>
        <w:pStyle w:val="Listeavsnitt"/>
        <w:keepLines w:val="0"/>
        <w:widowControl/>
        <w:numPr>
          <w:ilvl w:val="0"/>
          <w:numId w:val="33"/>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 xml:space="preserve">AV/ICT equipment for exhibitions integrated in presentation modules. This is typically </w:t>
      </w:r>
      <w:proofErr w:type="gramStart"/>
      <w:r w:rsidRPr="00471706">
        <w:rPr>
          <w:rFonts w:asciiTheme="minorHAnsi" w:hAnsiTheme="minorHAnsi" w:cstheme="minorHAnsi"/>
          <w:lang w:val="en-US" w:eastAsia="nb-NO"/>
        </w:rPr>
        <w:t>screens</w:t>
      </w:r>
      <w:proofErr w:type="gramEnd"/>
      <w:r w:rsidRPr="00471706">
        <w:rPr>
          <w:rFonts w:asciiTheme="minorHAnsi" w:hAnsiTheme="minorHAnsi" w:cstheme="minorHAnsi"/>
          <w:lang w:val="en-US" w:eastAsia="nb-NO"/>
        </w:rPr>
        <w:t xml:space="preserve"> (multi touch, touch or presentation), smaller projectors, computers, and other playback equipment, as well as sensor technology for gesture control, movement sensors, tactile interfaces etc.</w:t>
      </w:r>
    </w:p>
    <w:p w:rsidRPr="00471706" w:rsidR="00703463" w:rsidP="00703463" w:rsidRDefault="00703463" w14:paraId="070A367A" w14:textId="77777777">
      <w:pPr>
        <w:pStyle w:val="Listeavsnitt"/>
        <w:keepLines w:val="0"/>
        <w:widowControl/>
        <w:numPr>
          <w:ilvl w:val="0"/>
          <w:numId w:val="33"/>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AV/ICT equipment for other visitor areas and school area. This is typically systems for auditorium, mobile systems for use in different areas, information systems in foyer, museum store, and outside, digital signage, as well as installations for pupil immersion experiences and projectors, screens, and computers for other areas in the education and activity area.</w:t>
      </w:r>
    </w:p>
    <w:p w:rsidRPr="00471706" w:rsidR="00703463" w:rsidP="00703463" w:rsidRDefault="00703463" w14:paraId="2DD899CC" w14:textId="77777777">
      <w:pPr>
        <w:pStyle w:val="Listeavsnitt"/>
        <w:keepLines w:val="0"/>
        <w:widowControl/>
        <w:numPr>
          <w:ilvl w:val="0"/>
          <w:numId w:val="33"/>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AV/ICT equipment for non-visitor areas. This is typically central equipment and AV/ICT for meeting rooms, laboratories offices and such.</w:t>
      </w:r>
    </w:p>
    <w:p w:rsidRPr="00471706" w:rsidR="00703463" w:rsidP="00703463" w:rsidRDefault="00703463" w14:paraId="6990F8C7" w14:textId="77777777">
      <w:pPr>
        <w:rPr>
          <w:rFonts w:asciiTheme="minorHAnsi" w:hAnsiTheme="minorHAnsi" w:cstheme="minorHAnsi"/>
          <w:lang w:val="en-US" w:eastAsia="nb-NO"/>
        </w:rPr>
      </w:pPr>
      <w:r w:rsidRPr="00471706">
        <w:rPr>
          <w:rFonts w:asciiTheme="minorHAnsi" w:hAnsiTheme="minorHAnsi" w:cstheme="minorHAnsi"/>
          <w:lang w:val="en-US" w:eastAsia="nb-NO"/>
        </w:rPr>
        <w:t xml:space="preserve">The plan is for AV/ICT equipment integrated in presentation modules (point two above) to be acquired by The Museum of Cultural History (KHM) as part of the procurement for permanent exhibitions. This in order to allow one vendor to have the responsibility for an overall development, installation and test of HW and SW integrated in </w:t>
      </w:r>
      <w:proofErr w:type="spellStart"/>
      <w:r w:rsidRPr="00471706">
        <w:rPr>
          <w:rFonts w:asciiTheme="minorHAnsi" w:hAnsiTheme="minorHAnsi" w:cstheme="minorHAnsi"/>
          <w:lang w:val="en-US" w:eastAsia="nb-NO"/>
        </w:rPr>
        <w:t>scenographic</w:t>
      </w:r>
      <w:proofErr w:type="spellEnd"/>
      <w:r w:rsidRPr="00471706">
        <w:rPr>
          <w:rFonts w:asciiTheme="minorHAnsi" w:hAnsiTheme="minorHAnsi" w:cstheme="minorHAnsi"/>
          <w:lang w:val="en-US" w:eastAsia="nb-NO"/>
        </w:rPr>
        <w:t xml:space="preserve"> solutions. This equipment will be installed by the contractor for permanent exhibitions and tested together with KHM.</w:t>
      </w:r>
    </w:p>
    <w:p w:rsidR="00703463" w:rsidP="00703463" w:rsidRDefault="00703463" w14:paraId="79A4EA0B" w14:textId="104DCADE">
      <w:pPr>
        <w:rPr>
          <w:rFonts w:asciiTheme="minorHAnsi" w:hAnsiTheme="minorHAnsi" w:cstheme="minorHAnsi"/>
          <w:lang w:val="en-US" w:eastAsia="nb-NO"/>
        </w:rPr>
      </w:pPr>
      <w:r w:rsidRPr="00471706">
        <w:rPr>
          <w:rFonts w:asciiTheme="minorHAnsi" w:hAnsiTheme="minorHAnsi" w:cstheme="minorHAnsi"/>
          <w:lang w:val="en-US" w:eastAsia="nb-NO"/>
        </w:rPr>
        <w:t>The other parts of AV/ICT equipment will be acquired by BUT on basis of the needs of the exhibition project and specifications worked out by BUT and the exhibition project together. This equipment will be installed and tested by BUT.</w:t>
      </w:r>
    </w:p>
    <w:p w:rsidRPr="00471706" w:rsidR="00471706" w:rsidP="00703463" w:rsidRDefault="00471706" w14:paraId="136C648B" w14:textId="77777777">
      <w:pPr>
        <w:rPr>
          <w:rFonts w:asciiTheme="minorHAnsi" w:hAnsiTheme="minorHAnsi" w:cstheme="minorHAnsi"/>
          <w:lang w:val="en-US" w:eastAsia="nb-NO"/>
        </w:rPr>
      </w:pPr>
    </w:p>
    <w:p w:rsidRPr="00471706" w:rsidR="00703463" w:rsidP="00703463" w:rsidRDefault="00703463" w14:paraId="46B39C96" w14:textId="77777777">
      <w:pPr>
        <w:rPr>
          <w:rFonts w:asciiTheme="minorHAnsi" w:hAnsiTheme="minorHAnsi" w:cstheme="minorHAnsi"/>
          <w:lang w:val="en-US" w:eastAsia="nb-NO"/>
        </w:rPr>
      </w:pPr>
      <w:r w:rsidRPr="00471706">
        <w:rPr>
          <w:rFonts w:asciiTheme="minorHAnsi" w:hAnsiTheme="minorHAnsi" w:cstheme="minorHAnsi"/>
          <w:lang w:val="en-US" w:eastAsia="nb-NO"/>
        </w:rPr>
        <w:t>Servers and playback equipment should as much as possible be placed in dedicated communication rooms for exhibition equipment. Cable lengths and cable types must be taken into consideration when planning this. For large AV installations such as auditoriums a local AV rack might be the best solution – in this case there must be fiber connection to the nearest communication room.</w:t>
      </w:r>
    </w:p>
    <w:p w:rsidRPr="00471706" w:rsidR="00703463" w:rsidP="00703463" w:rsidRDefault="00703463" w14:paraId="738AF23E" w14:textId="77777777">
      <w:pPr>
        <w:rPr>
          <w:rFonts w:asciiTheme="minorHAnsi" w:hAnsiTheme="minorHAnsi" w:cstheme="minorHAnsi"/>
          <w:lang w:val="en-US" w:eastAsia="nb-NO"/>
        </w:rPr>
      </w:pPr>
      <w:r w:rsidRPr="00471706">
        <w:rPr>
          <w:rFonts w:asciiTheme="minorHAnsi" w:hAnsiTheme="minorHAnsi" w:cstheme="minorHAnsi"/>
          <w:lang w:val="en-US" w:eastAsia="nb-NO"/>
        </w:rPr>
        <w:t>Where appropriate playback equipment can be placed together with screens, projectors and such in the exhibitions. For such solutions there are some important guidelines that needs to be followed:</w:t>
      </w:r>
    </w:p>
    <w:p w:rsidRPr="00471706" w:rsidR="00703463" w:rsidP="00703463" w:rsidRDefault="00703463" w14:paraId="347C26DD" w14:textId="77777777">
      <w:pPr>
        <w:pStyle w:val="Listeavsnitt"/>
        <w:keepLines w:val="0"/>
        <w:widowControl/>
        <w:numPr>
          <w:ilvl w:val="0"/>
          <w:numId w:val="34"/>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There shall be no local network equipment. All equipment that need network shall have their own Ethernet socket and all network equipment shall be in dedicated ICT rooms.</w:t>
      </w:r>
    </w:p>
    <w:p w:rsidRPr="00471706" w:rsidR="00703463" w:rsidP="00703463" w:rsidRDefault="00703463" w14:paraId="19EBCD52" w14:textId="77777777">
      <w:pPr>
        <w:pStyle w:val="Listeavsnitt"/>
        <w:keepLines w:val="0"/>
        <w:widowControl/>
        <w:numPr>
          <w:ilvl w:val="0"/>
          <w:numId w:val="34"/>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Placement of any local playback equipment must take into consideration needs for cooling, noise reduction, dust protection, tamper protection and easy access for maintenance and cleaning.</w:t>
      </w:r>
    </w:p>
    <w:p w:rsidRPr="00471706" w:rsidR="00703463" w:rsidP="00703463" w:rsidRDefault="00703463" w14:paraId="06307EE3" w14:textId="77777777">
      <w:pPr>
        <w:rPr>
          <w:rFonts w:asciiTheme="minorHAnsi" w:hAnsiTheme="minorHAnsi" w:cstheme="minorHAnsi"/>
          <w:lang w:val="en-US" w:eastAsia="nb-NO"/>
        </w:rPr>
      </w:pPr>
      <w:r w:rsidRPr="00471706">
        <w:rPr>
          <w:rFonts w:asciiTheme="minorHAnsi" w:hAnsiTheme="minorHAnsi" w:cstheme="minorHAnsi"/>
          <w:lang w:val="en-US" w:eastAsia="nb-NO"/>
        </w:rPr>
        <w:lastRenderedPageBreak/>
        <w:t>In any new building it is important to have a flexibility and room for future uses when it comes to the number and placement of Ethernet sockets, as well as spare capacity in all the ducts and canals for further cabling. This is even more important in the new VTM building due to the type of construction and the nature of its use. It is therefore very important that any device, equipment or system that will need to use Ethernet or other data cables are reported in as early as possible. Even if only estimates on location and quantity of Ethernet sockets can be given at an early stage. Remember that local network equipment shall be avoided, and also take into account other types of communication such as video, audio or USB that might be converted to run over Ethernet due to longer distances.  The before mentioned spare capacity projected for sockets and for cabling in ducts and canals are reserved for future use and not meant to cover for lack of planning in the current projects.</w:t>
      </w:r>
    </w:p>
    <w:p w:rsidRPr="005164F9" w:rsidR="00703463" w:rsidP="00703463" w:rsidRDefault="00703463" w14:paraId="0D807182" w14:textId="77777777">
      <w:pPr>
        <w:rPr>
          <w:rFonts w:cstheme="minorHAnsi"/>
          <w:lang w:val="en-US"/>
        </w:rPr>
      </w:pPr>
    </w:p>
    <w:p w:rsidRPr="00471706" w:rsidR="00703463" w:rsidP="00471706" w:rsidRDefault="00703463" w14:paraId="138F2DB2" w14:textId="77777777">
      <w:pPr>
        <w:pStyle w:val="Overskrift2"/>
        <w:numPr>
          <w:ilvl w:val="0"/>
          <w:numId w:val="40"/>
        </w:numPr>
        <w:rPr>
          <w:rFonts w:asciiTheme="minorHAnsi" w:hAnsiTheme="minorHAnsi"/>
        </w:rPr>
      </w:pPr>
      <w:r w:rsidRPr="00471706">
        <w:rPr>
          <w:rFonts w:asciiTheme="minorHAnsi" w:hAnsiTheme="minorHAnsi"/>
        </w:rPr>
        <w:t>Software and Cloud Solutions</w:t>
      </w:r>
    </w:p>
    <w:p w:rsidR="00703463" w:rsidP="00703463" w:rsidRDefault="00703463" w14:paraId="76D8B23E" w14:textId="5A68D65A">
      <w:pPr>
        <w:pStyle w:val="Rentekst"/>
        <w:rPr>
          <w:rFonts w:asciiTheme="minorHAnsi" w:hAnsiTheme="minorHAnsi" w:cstheme="minorHAnsi"/>
          <w:sz w:val="22"/>
          <w:szCs w:val="22"/>
        </w:rPr>
      </w:pPr>
      <w:r w:rsidRPr="00471706">
        <w:rPr>
          <w:rFonts w:asciiTheme="minorHAnsi" w:hAnsiTheme="minorHAnsi" w:cstheme="minorHAnsi"/>
          <w:sz w:val="22"/>
          <w:szCs w:val="22"/>
        </w:rPr>
        <w:t xml:space="preserve">Software for the exhibitions and other systems in VTM shall preferably be maintained by </w:t>
      </w:r>
      <w:proofErr w:type="spellStart"/>
      <w:r w:rsidRPr="00471706">
        <w:rPr>
          <w:rFonts w:asciiTheme="minorHAnsi" w:hAnsiTheme="minorHAnsi" w:cstheme="minorHAnsi"/>
          <w:sz w:val="22"/>
          <w:szCs w:val="22"/>
        </w:rPr>
        <w:t>UiO</w:t>
      </w:r>
      <w:proofErr w:type="spellEnd"/>
      <w:r w:rsidRPr="00471706">
        <w:rPr>
          <w:rFonts w:asciiTheme="minorHAnsi" w:hAnsiTheme="minorHAnsi" w:cstheme="minorHAnsi"/>
          <w:sz w:val="22"/>
          <w:szCs w:val="22"/>
        </w:rPr>
        <w:t xml:space="preserve">, and run on </w:t>
      </w:r>
      <w:proofErr w:type="spellStart"/>
      <w:r w:rsidRPr="00471706">
        <w:rPr>
          <w:rFonts w:asciiTheme="minorHAnsi" w:hAnsiTheme="minorHAnsi" w:cstheme="minorHAnsi"/>
          <w:sz w:val="22"/>
          <w:szCs w:val="22"/>
        </w:rPr>
        <w:t>UiO</w:t>
      </w:r>
      <w:proofErr w:type="spellEnd"/>
      <w:r w:rsidRPr="00471706">
        <w:rPr>
          <w:rFonts w:asciiTheme="minorHAnsi" w:hAnsiTheme="minorHAnsi" w:cstheme="minorHAnsi"/>
          <w:sz w:val="22"/>
          <w:szCs w:val="22"/>
        </w:rPr>
        <w:t xml:space="preserve"> infrastructure which mainly use virtual VMWare servers. Newest Windows server operating systems and </w:t>
      </w:r>
      <w:proofErr w:type="spellStart"/>
      <w:r w:rsidRPr="00471706">
        <w:rPr>
          <w:rFonts w:asciiTheme="minorHAnsi" w:hAnsiTheme="minorHAnsi" w:cstheme="minorHAnsi"/>
          <w:sz w:val="22"/>
          <w:szCs w:val="22"/>
        </w:rPr>
        <w:t>RedHat</w:t>
      </w:r>
      <w:proofErr w:type="spellEnd"/>
      <w:r w:rsidRPr="00471706">
        <w:rPr>
          <w:rFonts w:asciiTheme="minorHAnsi" w:hAnsiTheme="minorHAnsi" w:cstheme="minorHAnsi"/>
          <w:sz w:val="22"/>
          <w:szCs w:val="22"/>
        </w:rPr>
        <w:t xml:space="preserve"> Linux server are supported. Databases should preferably be MSSQL, Oracle or PostgreSQL that are able to run on dedicated database servers. Vendors and service partners will have access to servers as needed.</w:t>
      </w:r>
    </w:p>
    <w:p w:rsidRPr="00471706" w:rsidR="00471706" w:rsidP="00703463" w:rsidRDefault="00471706" w14:paraId="02F41450" w14:textId="77777777">
      <w:pPr>
        <w:pStyle w:val="Rentekst"/>
        <w:rPr>
          <w:rFonts w:asciiTheme="minorHAnsi" w:hAnsiTheme="minorHAnsi" w:cstheme="minorHAnsi"/>
          <w:sz w:val="22"/>
          <w:szCs w:val="22"/>
        </w:rPr>
      </w:pPr>
    </w:p>
    <w:p w:rsidR="00703463" w:rsidP="00703463" w:rsidRDefault="00703463" w14:paraId="723AF7A5" w14:textId="070140C9">
      <w:pPr>
        <w:rPr>
          <w:rFonts w:asciiTheme="minorHAnsi" w:hAnsiTheme="minorHAnsi" w:cstheme="minorHAnsi"/>
          <w:lang w:val="en-US" w:eastAsia="nb-NO"/>
        </w:rPr>
      </w:pPr>
      <w:r w:rsidRPr="00471706">
        <w:rPr>
          <w:rFonts w:asciiTheme="minorHAnsi" w:hAnsiTheme="minorHAnsi" w:cstheme="minorHAnsi"/>
          <w:lang w:val="en-US" w:eastAsia="nb-NO"/>
        </w:rPr>
        <w:t xml:space="preserve">If any software are to run in the cloud this cloud service provider must satisfy the requirements set by the higher education sector in Norway. These requirement depend on current Norwegian and EU law. Cloud solutions must also take into account that technical equipment usually will be placed on protected and private networks so that such equipment must support use of proxy in order to communicate with any cloud service.  If the requirements cannot be met, the system should instead run on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infrastructure.</w:t>
      </w:r>
    </w:p>
    <w:p w:rsidRPr="00471706" w:rsidR="00471706" w:rsidP="00703463" w:rsidRDefault="00471706" w14:paraId="561F089B" w14:textId="77777777">
      <w:pPr>
        <w:rPr>
          <w:rFonts w:asciiTheme="minorHAnsi" w:hAnsiTheme="minorHAnsi" w:cstheme="minorHAnsi"/>
          <w:lang w:val="en-US" w:eastAsia="nb-NO"/>
        </w:rPr>
      </w:pPr>
    </w:p>
    <w:p w:rsidR="00703463" w:rsidP="00703463" w:rsidRDefault="00703463" w14:paraId="5B3B7059" w14:textId="466D9FA2">
      <w:pPr>
        <w:rPr>
          <w:rFonts w:asciiTheme="minorHAnsi" w:hAnsiTheme="minorHAnsi" w:cstheme="minorHAnsi"/>
          <w:lang w:val="en-US" w:eastAsia="nb-NO"/>
        </w:rPr>
      </w:pPr>
      <w:r w:rsidRPr="00471706">
        <w:rPr>
          <w:rFonts w:asciiTheme="minorHAnsi" w:hAnsiTheme="minorHAnsi" w:cstheme="minorHAnsi"/>
          <w:lang w:val="en-US" w:eastAsia="nb-NO"/>
        </w:rPr>
        <w:t xml:space="preserve">Software that are specially developed or adapted for VTM need to be provided with both source files and compiled executable files granting full rights to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/KHM and allowing for further development. Development tools for software needs to be approved by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/KHM.</w:t>
      </w:r>
    </w:p>
    <w:p w:rsidRPr="00471706" w:rsidR="00471706" w:rsidP="00703463" w:rsidRDefault="00471706" w14:paraId="7691E5EF" w14:textId="77777777">
      <w:pPr>
        <w:rPr>
          <w:rFonts w:asciiTheme="minorHAnsi" w:hAnsiTheme="minorHAnsi" w:cstheme="minorHAnsi"/>
          <w:lang w:val="en-US" w:eastAsia="nb-NO"/>
        </w:rPr>
      </w:pPr>
    </w:p>
    <w:p w:rsidRPr="00471706" w:rsidR="00703463" w:rsidP="00703463" w:rsidRDefault="00703463" w14:paraId="1251E678" w14:textId="77777777">
      <w:pPr>
        <w:rPr>
          <w:rFonts w:asciiTheme="minorHAnsi" w:hAnsiTheme="minorHAnsi" w:cstheme="minorHAnsi"/>
          <w:lang w:val="en-US" w:eastAsia="nb-NO"/>
        </w:rPr>
      </w:pPr>
      <w:r w:rsidRPr="00471706">
        <w:rPr>
          <w:rFonts w:asciiTheme="minorHAnsi" w:hAnsiTheme="minorHAnsi" w:cstheme="minorHAnsi"/>
          <w:lang w:val="en-US" w:eastAsia="nb-NO"/>
        </w:rPr>
        <w:t xml:space="preserve">If the vendor uses standard out of the box software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/KHM must have the necessary licenses to use the software as well as support agreements that allow for further development.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/KHM shall be given control over all passwords and configurations used in any software and on any devices.</w:t>
      </w:r>
    </w:p>
    <w:p w:rsidRPr="00471706" w:rsidR="00703463" w:rsidP="00703463" w:rsidRDefault="00703463" w14:paraId="6B033ECA" w14:textId="77777777">
      <w:pPr>
        <w:rPr>
          <w:rFonts w:asciiTheme="minorHAnsi" w:hAnsiTheme="minorHAnsi" w:cstheme="minorHAnsi"/>
          <w:lang w:val="en-US" w:eastAsia="nb-NO"/>
        </w:rPr>
      </w:pPr>
      <w:r w:rsidRPr="00471706">
        <w:rPr>
          <w:rFonts w:asciiTheme="minorHAnsi" w:hAnsiTheme="minorHAnsi" w:cstheme="minorHAnsi"/>
          <w:lang w:val="en-US" w:eastAsia="nb-NO"/>
        </w:rPr>
        <w:t xml:space="preserve">All system logs and information about persons must be stored and structured in such a way that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/KHM can use the systems in accordance with GDPR and the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rules on privacy (</w:t>
      </w:r>
      <w:r w:rsidRPr="00471706">
        <w:rPr>
          <w:rFonts w:asciiTheme="minorHAnsi" w:hAnsiTheme="minorHAnsi" w:cstheme="minorHAnsi"/>
        </w:rPr>
        <w:t>https://www.uio.no/english/for-employees/support/privacy-dataprotection/more-about-privacy/privacy-at-uio.html</w:t>
      </w:r>
      <w:r w:rsidRPr="00471706">
        <w:rPr>
          <w:rFonts w:asciiTheme="minorHAnsi" w:hAnsiTheme="minorHAnsi" w:cstheme="minorHAnsi"/>
          <w:lang w:val="en-US" w:eastAsia="nb-NO"/>
        </w:rPr>
        <w:t xml:space="preserve">). This includes, but not limited to, the ability to delete log entries after a certain date and remove personal information when there is no reasonable cause to store them anymore. </w:t>
      </w:r>
    </w:p>
    <w:p w:rsidR="00703463" w:rsidP="00703463" w:rsidRDefault="00703463" w14:paraId="768CCA3C" w14:textId="42EC1B5D">
      <w:pPr>
        <w:rPr>
          <w:rFonts w:asciiTheme="minorHAnsi" w:hAnsiTheme="minorHAnsi" w:cstheme="minorHAnsi"/>
          <w:lang w:val="en-US" w:eastAsia="nb-NO"/>
        </w:rPr>
      </w:pPr>
      <w:r w:rsidRPr="00471706">
        <w:rPr>
          <w:rFonts w:asciiTheme="minorHAnsi" w:hAnsiTheme="minorHAnsi" w:cstheme="minorHAnsi"/>
          <w:lang w:val="en-US" w:eastAsia="nb-NO"/>
        </w:rPr>
        <w:t xml:space="preserve">Both on-premises solutions and cloud based solutions used by multiple users must support authentication solutions that allows for login with a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user account. Access rights in the system should be based on traits of the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user or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group memberships. Contact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in order to discuss what authentication technologies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support.</w:t>
      </w:r>
    </w:p>
    <w:p w:rsidRPr="00471706" w:rsidR="00471706" w:rsidP="00703463" w:rsidRDefault="00471706" w14:paraId="76E297A6" w14:textId="77777777">
      <w:pPr>
        <w:rPr>
          <w:rFonts w:asciiTheme="minorHAnsi" w:hAnsiTheme="minorHAnsi" w:cstheme="minorHAnsi"/>
          <w:lang w:val="en-US" w:eastAsia="nb-NO"/>
        </w:rPr>
      </w:pPr>
    </w:p>
    <w:p w:rsidR="00703463" w:rsidP="00703463" w:rsidRDefault="00703463" w14:paraId="12374D92" w14:textId="7FC879E2">
      <w:pPr>
        <w:pStyle w:val="Rentekst"/>
        <w:rPr>
          <w:rFonts w:asciiTheme="minorHAnsi" w:hAnsiTheme="minorHAnsi" w:cstheme="minorHAnsi"/>
          <w:sz w:val="22"/>
          <w:szCs w:val="22"/>
        </w:rPr>
      </w:pPr>
      <w:r w:rsidRPr="00471706">
        <w:rPr>
          <w:rFonts w:asciiTheme="minorHAnsi" w:hAnsiTheme="minorHAnsi" w:cstheme="minorHAnsi"/>
          <w:sz w:val="22"/>
          <w:szCs w:val="22"/>
          <w:lang w:val="en-US" w:eastAsia="nb-NO"/>
        </w:rPr>
        <w:t xml:space="preserve">Exhibition software should be developed to use dynamic content that can be loaded from an exhibition management system where applicable, or downloaded from databases at </w:t>
      </w:r>
      <w:proofErr w:type="spellStart"/>
      <w:r w:rsidRPr="00471706">
        <w:rPr>
          <w:rFonts w:asciiTheme="minorHAnsi" w:hAnsiTheme="minorHAnsi" w:cstheme="minorHAnsi"/>
          <w:sz w:val="22"/>
          <w:szCs w:val="22"/>
          <w:lang w:val="en-US" w:eastAsia="nb-NO"/>
        </w:rPr>
        <w:t>UiO</w:t>
      </w:r>
      <w:proofErr w:type="spellEnd"/>
      <w:r w:rsidRPr="00471706">
        <w:rPr>
          <w:rFonts w:asciiTheme="minorHAnsi" w:hAnsiTheme="minorHAnsi" w:cstheme="minorHAnsi"/>
          <w:sz w:val="22"/>
          <w:szCs w:val="22"/>
          <w:lang w:val="en-US" w:eastAsia="nb-NO"/>
        </w:rPr>
        <w:t xml:space="preserve">. </w:t>
      </w:r>
      <w:r w:rsidRPr="00471706">
        <w:rPr>
          <w:rFonts w:asciiTheme="minorHAnsi" w:hAnsiTheme="minorHAnsi" w:cstheme="minorHAnsi"/>
          <w:sz w:val="22"/>
          <w:szCs w:val="22"/>
        </w:rPr>
        <w:t xml:space="preserve">The collections and 2D images are published as open data at unimus.no as downloadable datasets and API. The collections can also be queried at unimus.no/portal. The images are stored as high-resolution </w:t>
      </w:r>
      <w:proofErr w:type="spellStart"/>
      <w:r w:rsidRPr="00471706">
        <w:rPr>
          <w:rFonts w:asciiTheme="minorHAnsi" w:hAnsiTheme="minorHAnsi" w:cstheme="minorHAnsi"/>
          <w:sz w:val="22"/>
          <w:szCs w:val="22"/>
        </w:rPr>
        <w:t>tif's</w:t>
      </w:r>
      <w:proofErr w:type="spellEnd"/>
      <w:r w:rsidRPr="00471706">
        <w:rPr>
          <w:rFonts w:asciiTheme="minorHAnsi" w:hAnsiTheme="minorHAnsi" w:cstheme="minorHAnsi"/>
          <w:sz w:val="22"/>
          <w:szCs w:val="22"/>
        </w:rPr>
        <w:t xml:space="preserve"> as well as three different jpg-version. In addition to this, objects and sites as 3D-</w:t>
      </w:r>
      <w:r w:rsidRPr="00471706">
        <w:rPr>
          <w:rFonts w:asciiTheme="minorHAnsi" w:hAnsiTheme="minorHAnsi" w:cstheme="minorHAnsi"/>
          <w:sz w:val="22"/>
          <w:szCs w:val="22"/>
        </w:rPr>
        <w:lastRenderedPageBreak/>
        <w:t>models are accessible at humgis.uiocloud.no. KHM use</w:t>
      </w:r>
      <w:r w:rsidRPr="00471706">
        <w:rPr>
          <w:rFonts w:asciiTheme="minorHAnsi" w:hAnsiTheme="minorHAnsi" w:cstheme="minorHAnsi"/>
          <w:i/>
          <w:sz w:val="22"/>
          <w:szCs w:val="22"/>
        </w:rPr>
        <w:t>s 3DHOP (</w:t>
      </w:r>
      <w:hyperlink w:history="1" r:id="rId32">
        <w:r w:rsidRPr="00471706">
          <w:rPr>
            <w:rStyle w:val="Hyperkobling"/>
            <w:rFonts w:asciiTheme="minorHAnsi" w:hAnsiTheme="minorHAnsi" w:cstheme="minorHAnsi"/>
            <w:sz w:val="22"/>
            <w:szCs w:val="22"/>
          </w:rPr>
          <w:t>https://3dhop.net/</w:t>
        </w:r>
      </w:hyperlink>
      <w:r w:rsidRPr="00471706">
        <w:rPr>
          <w:rFonts w:asciiTheme="minorHAnsi" w:hAnsiTheme="minorHAnsi" w:cstheme="minorHAnsi"/>
          <w:i/>
          <w:sz w:val="22"/>
          <w:szCs w:val="22"/>
        </w:rPr>
        <w:t xml:space="preserve">) for </w:t>
      </w:r>
      <w:r w:rsidRPr="00471706">
        <w:rPr>
          <w:rFonts w:asciiTheme="minorHAnsi" w:hAnsiTheme="minorHAnsi" w:cstheme="minorHAnsi"/>
          <w:sz w:val="22"/>
          <w:szCs w:val="22"/>
        </w:rPr>
        <w:t>the publication, and all models can be embedded in other web browsers.</w:t>
      </w:r>
    </w:p>
    <w:p w:rsidRPr="00471706" w:rsidR="00471706" w:rsidP="00703463" w:rsidRDefault="00471706" w14:paraId="48F8CDAF" w14:textId="77777777">
      <w:pPr>
        <w:pStyle w:val="Rentekst"/>
        <w:rPr>
          <w:rFonts w:asciiTheme="minorHAnsi" w:hAnsiTheme="minorHAnsi" w:cstheme="minorHAnsi"/>
          <w:sz w:val="22"/>
          <w:szCs w:val="22"/>
        </w:rPr>
      </w:pPr>
    </w:p>
    <w:p w:rsidRPr="00471706" w:rsidR="00703463" w:rsidP="00703463" w:rsidRDefault="00703463" w14:paraId="6EA7918F" w14:textId="77777777">
      <w:pPr>
        <w:rPr>
          <w:rFonts w:asciiTheme="minorHAnsi" w:hAnsiTheme="minorHAnsi" w:cstheme="minorHAnsi"/>
          <w:i/>
          <w:lang w:val="en-US" w:eastAsia="nb-NO"/>
        </w:rPr>
      </w:pPr>
      <w:r w:rsidRPr="00471706">
        <w:rPr>
          <w:rFonts w:asciiTheme="minorHAnsi" w:hAnsiTheme="minorHAnsi" w:cstheme="minorHAnsi"/>
          <w:lang w:val="en-US" w:eastAsia="nb-NO"/>
        </w:rPr>
        <w:t xml:space="preserve">Integration between systems is essential in order to get the best results on functionality, economy and stability. The project needs to consider the current beneficial integrations and build a good foundation for future, yet unknown, integrations.  All software will need to have a well-documented API that can provide access to all important functions in the software, close to all internal data plus an event based integration in accordance with the </w:t>
      </w:r>
      <w:proofErr w:type="spellStart"/>
      <w:r w:rsidRPr="00471706">
        <w:rPr>
          <w:rFonts w:asciiTheme="minorHAnsi" w:hAnsiTheme="minorHAnsi" w:cstheme="minorHAnsi"/>
          <w:lang w:val="en-US" w:eastAsia="nb-NO"/>
        </w:rPr>
        <w:t>UiO</w:t>
      </w:r>
      <w:proofErr w:type="spellEnd"/>
      <w:r w:rsidRPr="00471706">
        <w:rPr>
          <w:rFonts w:asciiTheme="minorHAnsi" w:hAnsiTheme="minorHAnsi" w:cstheme="minorHAnsi"/>
          <w:lang w:val="en-US" w:eastAsia="nb-NO"/>
        </w:rPr>
        <w:t xml:space="preserve"> integration architecture </w:t>
      </w:r>
      <w:hyperlink w:history="1" r:id="rId33">
        <w:r w:rsidRPr="00471706">
          <w:rPr>
            <w:rStyle w:val="Hyperkobling"/>
            <w:rFonts w:eastAsia="Verdana" w:asciiTheme="minorHAnsi" w:hAnsiTheme="minorHAnsi" w:cstheme="minorHAnsi"/>
            <w:lang w:val="en-US" w:eastAsia="nb-NO"/>
          </w:rPr>
          <w:t>https://www.uio.no/english/services/it/dev/integrasjonsarkitektur/</w:t>
        </w:r>
      </w:hyperlink>
      <w:r w:rsidRPr="00471706">
        <w:rPr>
          <w:rFonts w:asciiTheme="minorHAnsi" w:hAnsiTheme="minorHAnsi" w:cstheme="minorHAnsi"/>
          <w:i/>
          <w:lang w:val="en-US" w:eastAsia="nb-NO"/>
        </w:rPr>
        <w:t>.</w:t>
      </w:r>
    </w:p>
    <w:p w:rsidRPr="00066E23" w:rsidR="00703463" w:rsidP="00703463" w:rsidRDefault="00703463" w14:paraId="2D880BA5" w14:textId="77777777">
      <w:pPr>
        <w:rPr>
          <w:lang w:val="en-US"/>
        </w:rPr>
      </w:pPr>
    </w:p>
    <w:p w:rsidRPr="00471706" w:rsidR="00703463" w:rsidP="00471706" w:rsidRDefault="00703463" w14:paraId="5733739C" w14:textId="77777777">
      <w:pPr>
        <w:pStyle w:val="Overskrift2"/>
        <w:numPr>
          <w:ilvl w:val="0"/>
          <w:numId w:val="40"/>
        </w:numPr>
        <w:rPr>
          <w:rFonts w:asciiTheme="minorHAnsi" w:hAnsiTheme="minorHAnsi"/>
        </w:rPr>
      </w:pPr>
      <w:r w:rsidRPr="00471706">
        <w:rPr>
          <w:rFonts w:asciiTheme="minorHAnsi" w:hAnsiTheme="minorHAnsi"/>
        </w:rPr>
        <w:t>Exhibition Management System</w:t>
      </w:r>
    </w:p>
    <w:p w:rsidRPr="00471706" w:rsidR="00703463" w:rsidP="00703463" w:rsidRDefault="00703463" w14:paraId="6BE70A20" w14:textId="77777777">
      <w:pPr>
        <w:rPr>
          <w:rFonts w:eastAsia="Calibri" w:asciiTheme="minorHAnsi" w:hAnsiTheme="minorHAnsi" w:cstheme="minorHAnsi"/>
          <w:lang w:val="en-US" w:eastAsia="nb-NO"/>
        </w:rPr>
      </w:pPr>
      <w:r w:rsidRPr="00471706">
        <w:rPr>
          <w:rFonts w:eastAsia="Calibri" w:asciiTheme="minorHAnsi" w:hAnsiTheme="minorHAnsi" w:cstheme="minorHAnsi"/>
          <w:lang w:val="en-US" w:eastAsia="nb-NO"/>
        </w:rPr>
        <w:t>All digital interfaces in exhibitions and public areas must be possible to control from a central system. Content (texts and media elements such as images, sounds, videos and animations) must be stored in a structured manner, and should preferably be managed through a web interface. The exhibition management system should also provide good monitoring and statistics.</w:t>
      </w:r>
    </w:p>
    <w:p w:rsidRPr="00471706" w:rsidR="00703463" w:rsidP="00703463" w:rsidRDefault="00703463" w14:paraId="197C6164" w14:textId="77777777">
      <w:pPr>
        <w:rPr>
          <w:rFonts w:asciiTheme="minorHAnsi" w:hAnsiTheme="minorHAnsi" w:cstheme="minorHAnsi"/>
          <w:lang w:val="en-US" w:eastAsia="nb-NO"/>
        </w:rPr>
      </w:pPr>
      <w:r w:rsidRPr="00471706">
        <w:rPr>
          <w:rFonts w:asciiTheme="minorHAnsi" w:hAnsiTheme="minorHAnsi" w:cstheme="minorHAnsi"/>
          <w:lang w:val="en-US" w:eastAsia="nb-NO"/>
        </w:rPr>
        <w:t xml:space="preserve">The exhibition management system should at least have the following functions for controlling and monitoring AV/ICT-equipment: </w:t>
      </w:r>
    </w:p>
    <w:p w:rsidRPr="00471706" w:rsidR="00703463" w:rsidP="00703463" w:rsidRDefault="00703463" w14:paraId="53B1053B" w14:textId="77777777">
      <w:pPr>
        <w:pStyle w:val="Listeavsnitt"/>
        <w:keepLines w:val="0"/>
        <w:widowControl/>
        <w:numPr>
          <w:ilvl w:val="0"/>
          <w:numId w:val="28"/>
        </w:numPr>
        <w:spacing w:after="360" w:line="300" w:lineRule="auto"/>
        <w:rPr>
          <w:rFonts w:asciiTheme="minorHAnsi" w:hAnsiTheme="minorHAnsi" w:cstheme="minorHAnsi"/>
          <w:sz w:val="24"/>
          <w:szCs w:val="24"/>
          <w:lang w:val="en-US" w:eastAsia="nb-NO"/>
        </w:rPr>
      </w:pPr>
      <w:r w:rsidRPr="00471706">
        <w:rPr>
          <w:rFonts w:asciiTheme="minorHAnsi" w:hAnsiTheme="minorHAnsi" w:cstheme="minorHAnsi"/>
          <w:lang w:val="en-US" w:eastAsia="nb-NO"/>
        </w:rPr>
        <w:t>Start up, shut down or restart of all or selected PCs and projectors in the exhibition.</w:t>
      </w:r>
    </w:p>
    <w:p w:rsidRPr="00471706" w:rsidR="00703463" w:rsidP="00703463" w:rsidRDefault="00703463" w14:paraId="49228259" w14:textId="77777777">
      <w:pPr>
        <w:pStyle w:val="Listeavsnitt"/>
        <w:keepLines w:val="0"/>
        <w:widowControl/>
        <w:numPr>
          <w:ilvl w:val="0"/>
          <w:numId w:val="28"/>
        </w:numPr>
        <w:spacing w:after="360" w:line="300" w:lineRule="auto"/>
        <w:rPr>
          <w:rFonts w:asciiTheme="minorHAnsi" w:hAnsiTheme="minorHAnsi" w:cstheme="minorHAnsi"/>
          <w:sz w:val="24"/>
          <w:szCs w:val="24"/>
          <w:lang w:val="en-US" w:eastAsia="nb-NO"/>
        </w:rPr>
      </w:pPr>
      <w:r w:rsidRPr="00471706">
        <w:rPr>
          <w:rFonts w:asciiTheme="minorHAnsi" w:hAnsiTheme="minorHAnsi" w:cstheme="minorHAnsi"/>
          <w:lang w:val="en-US" w:eastAsia="nb-NO"/>
        </w:rPr>
        <w:t>Schedule function for automatic start-up and shutdown of PCs and projectors.</w:t>
      </w:r>
    </w:p>
    <w:p w:rsidRPr="00471706" w:rsidR="00703463" w:rsidP="00703463" w:rsidRDefault="00703463" w14:paraId="4BEF68F9" w14:textId="77777777">
      <w:pPr>
        <w:pStyle w:val="Listeavsnitt"/>
        <w:keepLines w:val="0"/>
        <w:widowControl/>
        <w:numPr>
          <w:ilvl w:val="0"/>
          <w:numId w:val="28"/>
        </w:numPr>
        <w:spacing w:after="360" w:line="300" w:lineRule="auto"/>
        <w:rPr>
          <w:rFonts w:asciiTheme="minorHAnsi" w:hAnsiTheme="minorHAnsi" w:cstheme="minorHAnsi"/>
          <w:sz w:val="24"/>
          <w:szCs w:val="24"/>
          <w:lang w:val="en-US" w:eastAsia="nb-NO"/>
        </w:rPr>
      </w:pPr>
      <w:r w:rsidRPr="00471706">
        <w:rPr>
          <w:rFonts w:asciiTheme="minorHAnsi" w:hAnsiTheme="minorHAnsi" w:cstheme="minorHAnsi"/>
          <w:lang w:val="en-US" w:eastAsia="nb-NO"/>
        </w:rPr>
        <w:t>Overview of the status of connected hardware; device on/off and application on/off.</w:t>
      </w:r>
    </w:p>
    <w:p w:rsidRPr="00471706" w:rsidR="00703463" w:rsidP="00703463" w:rsidRDefault="00703463" w14:paraId="3A9AEDBA" w14:textId="77777777">
      <w:pPr>
        <w:pStyle w:val="Listeavsnitt"/>
        <w:keepLines w:val="0"/>
        <w:widowControl/>
        <w:numPr>
          <w:ilvl w:val="0"/>
          <w:numId w:val="28"/>
        </w:numPr>
        <w:spacing w:after="360" w:line="300" w:lineRule="auto"/>
        <w:rPr>
          <w:rFonts w:asciiTheme="minorHAnsi" w:hAnsiTheme="minorHAnsi" w:cstheme="minorHAnsi"/>
          <w:sz w:val="24"/>
          <w:szCs w:val="24"/>
          <w:lang w:val="en-US" w:eastAsia="nb-NO"/>
        </w:rPr>
      </w:pPr>
      <w:r w:rsidRPr="00471706">
        <w:rPr>
          <w:rFonts w:asciiTheme="minorHAnsi" w:hAnsiTheme="minorHAnsi" w:cstheme="minorHAnsi"/>
          <w:lang w:val="en-US" w:eastAsia="nb-NO"/>
        </w:rPr>
        <w:t>Should support the most common operating systems.</w:t>
      </w:r>
    </w:p>
    <w:p w:rsidRPr="00471706" w:rsidR="00703463" w:rsidP="00703463" w:rsidRDefault="00703463" w14:paraId="649EC72B" w14:textId="77777777">
      <w:pPr>
        <w:rPr>
          <w:rFonts w:asciiTheme="minorHAnsi" w:hAnsiTheme="minorHAnsi" w:cstheme="minorHAnsi"/>
          <w:lang w:val="en-US" w:eastAsia="nb-NO"/>
        </w:rPr>
      </w:pPr>
      <w:r w:rsidRPr="00471706">
        <w:rPr>
          <w:rFonts w:asciiTheme="minorHAnsi" w:hAnsiTheme="minorHAnsi" w:cstheme="minorHAnsi"/>
          <w:lang w:val="en-US" w:eastAsia="nb-NO"/>
        </w:rPr>
        <w:t>The exhibition management system should at least have the following functions for content management:</w:t>
      </w:r>
    </w:p>
    <w:p w:rsidRPr="00471706" w:rsidR="00703463" w:rsidP="00703463" w:rsidRDefault="00703463" w14:paraId="3A4BAB37" w14:textId="77777777">
      <w:pPr>
        <w:pStyle w:val="Listeavsnitt"/>
        <w:keepLines w:val="0"/>
        <w:widowControl/>
        <w:numPr>
          <w:ilvl w:val="0"/>
          <w:numId w:val="35"/>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Storage of content such as texts, pictures, videos and sound.</w:t>
      </w:r>
    </w:p>
    <w:p w:rsidRPr="00471706" w:rsidR="00703463" w:rsidP="00703463" w:rsidRDefault="00703463" w14:paraId="03F43AB8" w14:textId="77777777">
      <w:pPr>
        <w:pStyle w:val="Listeavsnitt"/>
        <w:keepLines w:val="0"/>
        <w:widowControl/>
        <w:numPr>
          <w:ilvl w:val="0"/>
          <w:numId w:val="35"/>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Multiple language functionality.</w:t>
      </w:r>
    </w:p>
    <w:p w:rsidRPr="00471706" w:rsidR="00703463" w:rsidP="00703463" w:rsidRDefault="00703463" w14:paraId="4B7D613C" w14:textId="77777777">
      <w:pPr>
        <w:pStyle w:val="Listeavsnitt"/>
        <w:keepLines w:val="0"/>
        <w:widowControl/>
        <w:numPr>
          <w:ilvl w:val="0"/>
          <w:numId w:val="35"/>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Automatic downloading of content to each device and the possibility to use the data offline.</w:t>
      </w:r>
    </w:p>
    <w:p w:rsidRPr="00471706" w:rsidR="00703463" w:rsidP="00703463" w:rsidRDefault="00703463" w14:paraId="24082413" w14:textId="77777777">
      <w:pPr>
        <w:pStyle w:val="Listeavsnitt"/>
        <w:keepLines w:val="0"/>
        <w:widowControl/>
        <w:numPr>
          <w:ilvl w:val="0"/>
          <w:numId w:val="35"/>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Intuitive user interface for creation of content structure and simple editing.</w:t>
      </w:r>
    </w:p>
    <w:p w:rsidRPr="00471706" w:rsidR="00703463" w:rsidP="00703463" w:rsidRDefault="00703463" w14:paraId="675CA83E" w14:textId="77777777">
      <w:pPr>
        <w:pStyle w:val="Listeavsnitt"/>
        <w:keepLines w:val="0"/>
        <w:widowControl/>
        <w:numPr>
          <w:ilvl w:val="0"/>
          <w:numId w:val="35"/>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All content should be available to external software through a standardized API.</w:t>
      </w:r>
    </w:p>
    <w:p w:rsidRPr="00471706" w:rsidR="00703463" w:rsidP="00703463" w:rsidRDefault="00703463" w14:paraId="68AF4D54" w14:textId="77777777">
      <w:pPr>
        <w:pStyle w:val="Listeavsnitt"/>
        <w:keepLines w:val="0"/>
        <w:widowControl/>
        <w:numPr>
          <w:ilvl w:val="0"/>
          <w:numId w:val="35"/>
        </w:numPr>
        <w:spacing w:after="360" w:line="300" w:lineRule="auto"/>
        <w:rPr>
          <w:rFonts w:asciiTheme="minorHAnsi" w:hAnsiTheme="minorHAnsi" w:cstheme="minorHAnsi"/>
          <w:lang w:val="en-US" w:eastAsia="nb-NO"/>
        </w:rPr>
      </w:pPr>
      <w:r w:rsidRPr="00471706">
        <w:rPr>
          <w:rFonts w:asciiTheme="minorHAnsi" w:hAnsiTheme="minorHAnsi" w:cstheme="minorHAnsi"/>
          <w:lang w:val="en-US" w:eastAsia="nb-NO"/>
        </w:rPr>
        <w:t>A backup function.</w:t>
      </w:r>
    </w:p>
    <w:p w:rsidRPr="00471706" w:rsidR="00703463" w:rsidP="00703463" w:rsidRDefault="00703463" w14:paraId="2836848E" w14:textId="77777777">
      <w:pPr>
        <w:rPr>
          <w:rFonts w:asciiTheme="minorHAnsi" w:hAnsiTheme="minorHAnsi" w:cstheme="minorHAnsi"/>
          <w:lang w:val="en-US" w:eastAsia="nb-NO"/>
        </w:rPr>
      </w:pPr>
      <w:r w:rsidRPr="00471706">
        <w:rPr>
          <w:rFonts w:asciiTheme="minorHAnsi" w:hAnsiTheme="minorHAnsi" w:cstheme="minorHAnsi"/>
          <w:lang w:val="en-US" w:eastAsia="nb-NO"/>
        </w:rPr>
        <w:t>The exhibition management system should have functions for evaluating the visitor experience and audience movements, e.g.:</w:t>
      </w:r>
    </w:p>
    <w:p w:rsidRPr="00471706" w:rsidR="00703463" w:rsidP="00703463" w:rsidRDefault="00703463" w14:paraId="4E880AC9" w14:textId="77777777">
      <w:pPr>
        <w:pStyle w:val="Listeavsnitt"/>
        <w:keepLines w:val="0"/>
        <w:widowControl/>
        <w:numPr>
          <w:ilvl w:val="0"/>
          <w:numId w:val="36"/>
        </w:numPr>
        <w:spacing w:after="360" w:line="300" w:lineRule="auto"/>
        <w:rPr>
          <w:rFonts w:asciiTheme="minorHAnsi" w:hAnsiTheme="minorHAnsi" w:cstheme="minorHAnsi"/>
          <w:sz w:val="24"/>
          <w:szCs w:val="24"/>
          <w:lang w:val="en-US" w:eastAsia="nb-NO"/>
        </w:rPr>
      </w:pPr>
      <w:r w:rsidRPr="00471706">
        <w:rPr>
          <w:rFonts w:asciiTheme="minorHAnsi" w:hAnsiTheme="minorHAnsi" w:cstheme="minorHAnsi"/>
          <w:lang w:val="en-US" w:eastAsia="nb-NO"/>
        </w:rPr>
        <w:t>Statistics on use of applications (number of users, length of use etc.).</w:t>
      </w:r>
    </w:p>
    <w:p w:rsidRPr="0051074D" w:rsidR="00703463" w:rsidP="00703463" w:rsidRDefault="00703463" w14:paraId="68C31BFB" w14:textId="7FED93F4">
      <w:pPr>
        <w:pStyle w:val="Listeavsnitt"/>
        <w:keepLines w:val="0"/>
        <w:widowControl/>
        <w:numPr>
          <w:ilvl w:val="0"/>
          <w:numId w:val="36"/>
        </w:numPr>
        <w:spacing w:after="360" w:line="300" w:lineRule="auto"/>
        <w:rPr>
          <w:rFonts w:asciiTheme="minorHAnsi" w:hAnsiTheme="minorHAnsi" w:cstheme="minorHAnsi"/>
          <w:sz w:val="24"/>
          <w:szCs w:val="24"/>
          <w:lang w:val="en-US" w:eastAsia="nb-NO"/>
        </w:rPr>
      </w:pPr>
      <w:r w:rsidRPr="00471706">
        <w:rPr>
          <w:rFonts w:asciiTheme="minorHAnsi" w:hAnsiTheme="minorHAnsi" w:cstheme="minorHAnsi"/>
          <w:lang w:val="en-US" w:eastAsia="nb-NO"/>
        </w:rPr>
        <w:t>Presentation of visitor patterns, e.g. which exhibits that are used at different times of day.</w:t>
      </w:r>
    </w:p>
    <w:p w:rsidRPr="00471706" w:rsidR="00703463" w:rsidP="00471706" w:rsidRDefault="00703463" w14:paraId="201551F0" w14:textId="77777777">
      <w:pPr>
        <w:pStyle w:val="Overskrift2"/>
        <w:numPr>
          <w:ilvl w:val="0"/>
          <w:numId w:val="40"/>
        </w:numPr>
        <w:rPr>
          <w:rFonts w:asciiTheme="minorHAnsi" w:hAnsiTheme="minorHAnsi"/>
        </w:rPr>
      </w:pPr>
      <w:r w:rsidRPr="00471706">
        <w:rPr>
          <w:rFonts w:asciiTheme="minorHAnsi" w:hAnsiTheme="minorHAnsi"/>
        </w:rPr>
        <w:t>Universal Design</w:t>
      </w:r>
    </w:p>
    <w:p w:rsidRPr="003008D3" w:rsidR="00703463" w:rsidP="00703463" w:rsidRDefault="00703463" w14:paraId="6CF53149" w14:textId="2C0FB83D">
      <w:pPr>
        <w:rPr>
          <w:rFonts w:asciiTheme="minorHAnsi" w:hAnsiTheme="minorHAnsi" w:cstheme="minorHAnsi"/>
          <w:lang w:val="en-US" w:eastAsia="nb-NO"/>
        </w:rPr>
      </w:pPr>
      <w:r w:rsidRPr="003008D3">
        <w:rPr>
          <w:rFonts w:asciiTheme="minorHAnsi" w:hAnsiTheme="minorHAnsi" w:cstheme="minorHAnsi"/>
          <w:lang w:val="en-US" w:eastAsia="nb-NO"/>
        </w:rPr>
        <w:t xml:space="preserve">For universal design in regards to visitor use of AV/ICT equipment the project will </w:t>
      </w:r>
      <w:r w:rsidRPr="003008D3" w:rsidR="7D17A615">
        <w:rPr>
          <w:rFonts w:asciiTheme="minorHAnsi" w:hAnsiTheme="minorHAnsi" w:cstheme="minorHAnsi"/>
          <w:lang w:val="en-US" w:eastAsia="nb-NO"/>
        </w:rPr>
        <w:t xml:space="preserve">as a main rule </w:t>
      </w:r>
      <w:r w:rsidRPr="003008D3">
        <w:rPr>
          <w:rFonts w:asciiTheme="minorHAnsi" w:hAnsiTheme="minorHAnsi" w:cstheme="minorHAnsi"/>
          <w:lang w:val="en-US" w:eastAsia="nb-NO"/>
        </w:rPr>
        <w:t>use the guidelines from The Norwegian Directorate for Children, Youth and Family Affairs</w:t>
      </w:r>
      <w:r w:rsidRPr="003008D3" w:rsidR="48D5E9E8">
        <w:rPr>
          <w:rFonts w:asciiTheme="minorHAnsi" w:hAnsiTheme="minorHAnsi" w:cstheme="minorHAnsi"/>
          <w:lang w:val="en-US" w:eastAsia="nb-NO"/>
        </w:rPr>
        <w:t xml:space="preserve"> and guidelines for the museum industry</w:t>
      </w:r>
      <w:r w:rsidRPr="003008D3">
        <w:rPr>
          <w:rFonts w:asciiTheme="minorHAnsi" w:hAnsiTheme="minorHAnsi" w:cstheme="minorHAnsi"/>
          <w:lang w:val="en-US" w:eastAsia="nb-NO"/>
        </w:rPr>
        <w:t xml:space="preserve">. </w:t>
      </w:r>
      <w:r w:rsidRPr="003008D3" w:rsidR="0F539B62">
        <w:rPr>
          <w:rFonts w:asciiTheme="minorHAnsi" w:hAnsiTheme="minorHAnsi" w:cstheme="minorHAnsi"/>
          <w:lang w:val="en-US" w:eastAsia="nb-NO"/>
        </w:rPr>
        <w:t xml:space="preserve">For </w:t>
      </w:r>
      <w:proofErr w:type="gramStart"/>
      <w:r w:rsidRPr="003008D3" w:rsidR="0F539B62">
        <w:rPr>
          <w:rFonts w:asciiTheme="minorHAnsi" w:hAnsiTheme="minorHAnsi" w:cstheme="minorHAnsi"/>
          <w:lang w:val="en-US" w:eastAsia="nb-NO"/>
        </w:rPr>
        <w:t>example</w:t>
      </w:r>
      <w:r w:rsidRPr="003008D3">
        <w:rPr>
          <w:rFonts w:asciiTheme="minorHAnsi" w:hAnsiTheme="minorHAnsi" w:cstheme="minorHAnsi"/>
          <w:lang w:val="en-US" w:eastAsia="nb-NO"/>
        </w:rPr>
        <w:t xml:space="preserve"> </w:t>
      </w:r>
      <w:r w:rsidRPr="003008D3" w:rsidR="22032C6C">
        <w:rPr>
          <w:rFonts w:asciiTheme="minorHAnsi" w:hAnsiTheme="minorHAnsi" w:cstheme="minorHAnsi"/>
          <w:lang w:val="en-US" w:eastAsia="nb-NO"/>
        </w:rPr>
        <w:t xml:space="preserve"> </w:t>
      </w:r>
      <w:r w:rsidRPr="003008D3">
        <w:rPr>
          <w:rFonts w:asciiTheme="minorHAnsi" w:hAnsiTheme="minorHAnsi" w:cstheme="minorHAnsi"/>
          <w:lang w:val="en-US" w:eastAsia="nb-NO"/>
        </w:rPr>
        <w:t>the</w:t>
      </w:r>
      <w:proofErr w:type="gramEnd"/>
      <w:r w:rsidRPr="003008D3">
        <w:rPr>
          <w:rFonts w:asciiTheme="minorHAnsi" w:hAnsiTheme="minorHAnsi" w:cstheme="minorHAnsi"/>
          <w:lang w:val="en-US" w:eastAsia="nb-NO"/>
        </w:rPr>
        <w:t xml:space="preserve"> “Regulation for universal design of information and communication technology (ICT) solutions”: (https://www.regjeringen.no/en/dokumenter/regulation-universal-design-ict/id731520/)</w:t>
      </w:r>
    </w:p>
    <w:p w:rsidRPr="00DA602B" w:rsidR="00703463" w:rsidP="00703463" w:rsidRDefault="00703463" w14:paraId="1570BA34" w14:textId="77777777">
      <w:pPr>
        <w:rPr>
          <w:lang w:val="en-US" w:eastAsia="nb-NO"/>
        </w:rPr>
      </w:pPr>
    </w:p>
    <w:p w:rsidRPr="003008D3" w:rsidR="00703463" w:rsidP="003008D3" w:rsidRDefault="00703463" w14:paraId="20A419F6" w14:textId="77777777">
      <w:pPr>
        <w:pStyle w:val="Overskrift2"/>
        <w:numPr>
          <w:ilvl w:val="0"/>
          <w:numId w:val="40"/>
        </w:numPr>
        <w:rPr>
          <w:rFonts w:asciiTheme="minorHAnsi" w:hAnsiTheme="minorHAnsi"/>
        </w:rPr>
      </w:pPr>
      <w:r w:rsidRPr="003008D3">
        <w:rPr>
          <w:rFonts w:asciiTheme="minorHAnsi" w:hAnsiTheme="minorHAnsi"/>
        </w:rPr>
        <w:lastRenderedPageBreak/>
        <w:t>Support and Expected Lifespan</w:t>
      </w:r>
    </w:p>
    <w:p w:rsidR="00703463" w:rsidP="00703463" w:rsidRDefault="00703463" w14:paraId="5284A744" w14:textId="083FE840">
      <w:pPr>
        <w:rPr>
          <w:rFonts w:asciiTheme="minorHAnsi" w:hAnsiTheme="minorHAnsi" w:cstheme="minorHAnsi"/>
          <w:lang w:val="en-US" w:eastAsia="nb-NO"/>
        </w:rPr>
      </w:pPr>
      <w:proofErr w:type="spellStart"/>
      <w:r w:rsidRPr="003008D3">
        <w:rPr>
          <w:rFonts w:asciiTheme="minorHAnsi" w:hAnsiTheme="minorHAnsi" w:cstheme="minorHAnsi"/>
          <w:lang w:val="en-US" w:eastAsia="nb-NO"/>
        </w:rPr>
        <w:t>UiO</w:t>
      </w:r>
      <w:proofErr w:type="spellEnd"/>
      <w:r w:rsidRPr="003008D3">
        <w:rPr>
          <w:rFonts w:asciiTheme="minorHAnsi" w:hAnsiTheme="minorHAnsi" w:cstheme="minorHAnsi"/>
          <w:lang w:val="en-US" w:eastAsia="nb-NO"/>
        </w:rPr>
        <w:t xml:space="preserve"> have a large IT organization with local presence at the museum that can provide a good level of support, but for important systems a service agreement adapted for VTM are essential. Both software and hardware will have to have service agreements that detail support level and maximum response time on correction of critical bugs and failures. An uninterrupted and unabbreviated visitor experience is the goal when it comes to exhibition systems and their stability. </w:t>
      </w:r>
      <w:proofErr w:type="spellStart"/>
      <w:r w:rsidRPr="003008D3">
        <w:rPr>
          <w:rFonts w:asciiTheme="minorHAnsi" w:hAnsiTheme="minorHAnsi" w:cstheme="minorHAnsi"/>
          <w:lang w:val="en-US" w:eastAsia="nb-NO"/>
        </w:rPr>
        <w:t>UiO</w:t>
      </w:r>
      <w:proofErr w:type="spellEnd"/>
      <w:r w:rsidRPr="003008D3">
        <w:rPr>
          <w:rFonts w:asciiTheme="minorHAnsi" w:hAnsiTheme="minorHAnsi" w:cstheme="minorHAnsi"/>
          <w:lang w:val="en-US" w:eastAsia="nb-NO"/>
        </w:rPr>
        <w:t xml:space="preserve"> can facilitate remote management and remote support of software if needed.</w:t>
      </w:r>
    </w:p>
    <w:p w:rsidRPr="003008D3" w:rsidR="003008D3" w:rsidP="00703463" w:rsidRDefault="003008D3" w14:paraId="16BDA6E2" w14:textId="77777777">
      <w:pPr>
        <w:rPr>
          <w:rFonts w:asciiTheme="minorHAnsi" w:hAnsiTheme="minorHAnsi" w:cstheme="minorHAnsi"/>
          <w:lang w:val="en-US" w:eastAsia="nb-NO"/>
        </w:rPr>
      </w:pPr>
    </w:p>
    <w:p w:rsidRPr="003008D3" w:rsidR="00703463" w:rsidP="00703463" w:rsidRDefault="00703463" w14:paraId="4611BEAF" w14:textId="77777777">
      <w:pPr>
        <w:rPr>
          <w:rFonts w:asciiTheme="minorHAnsi" w:hAnsiTheme="minorHAnsi" w:cstheme="minorHAnsi"/>
          <w:lang w:val="en-US" w:eastAsia="nb-NO"/>
        </w:rPr>
      </w:pPr>
      <w:r w:rsidRPr="003008D3">
        <w:rPr>
          <w:rFonts w:asciiTheme="minorHAnsi" w:hAnsiTheme="minorHAnsi" w:cstheme="minorHAnsi"/>
          <w:lang w:val="en-US" w:eastAsia="nb-NO"/>
        </w:rPr>
        <w:t xml:space="preserve">All hardware, software and cabling for AV/ICT in VTM must be well documented with schematics, system descriptions and operation manuals. Vendors must offer training of technical staff at </w:t>
      </w:r>
      <w:proofErr w:type="spellStart"/>
      <w:r w:rsidRPr="003008D3">
        <w:rPr>
          <w:rFonts w:asciiTheme="minorHAnsi" w:hAnsiTheme="minorHAnsi" w:cstheme="minorHAnsi"/>
          <w:lang w:val="en-US" w:eastAsia="nb-NO"/>
        </w:rPr>
        <w:t>UiO</w:t>
      </w:r>
      <w:proofErr w:type="spellEnd"/>
      <w:r w:rsidRPr="003008D3">
        <w:rPr>
          <w:rFonts w:asciiTheme="minorHAnsi" w:hAnsiTheme="minorHAnsi" w:cstheme="minorHAnsi"/>
          <w:lang w:val="en-US" w:eastAsia="nb-NO"/>
        </w:rPr>
        <w:t xml:space="preserve">/KHM and users at KHM in the operation and troubleshooting of their systems. </w:t>
      </w:r>
    </w:p>
    <w:p w:rsidR="00703463" w:rsidP="00703463" w:rsidRDefault="00703463" w14:paraId="31CD1764" w14:textId="2B60F9AC">
      <w:pPr>
        <w:rPr>
          <w:rFonts w:asciiTheme="minorHAnsi" w:hAnsiTheme="minorHAnsi" w:cstheme="minorHAnsi"/>
          <w:lang w:val="en-US" w:eastAsia="nb-NO"/>
        </w:rPr>
      </w:pPr>
      <w:r w:rsidRPr="003008D3">
        <w:rPr>
          <w:rFonts w:asciiTheme="minorHAnsi" w:hAnsiTheme="minorHAnsi" w:cstheme="minorHAnsi"/>
          <w:lang w:val="en-US" w:eastAsia="nb-NO"/>
        </w:rPr>
        <w:t xml:space="preserve">A lifespan of 5 years are expected as a bare minimum for hardware, and software should be provided with support, bug fixes and updates for at least as long. Normally </w:t>
      </w:r>
      <w:proofErr w:type="spellStart"/>
      <w:r w:rsidRPr="003008D3">
        <w:rPr>
          <w:rFonts w:asciiTheme="minorHAnsi" w:hAnsiTheme="minorHAnsi" w:cstheme="minorHAnsi"/>
          <w:lang w:val="en-US" w:eastAsia="nb-NO"/>
        </w:rPr>
        <w:t>UiO</w:t>
      </w:r>
      <w:proofErr w:type="spellEnd"/>
      <w:r w:rsidRPr="003008D3">
        <w:rPr>
          <w:rFonts w:asciiTheme="minorHAnsi" w:hAnsiTheme="minorHAnsi" w:cstheme="minorHAnsi"/>
          <w:lang w:val="en-US" w:eastAsia="nb-NO"/>
        </w:rPr>
        <w:t xml:space="preserve"> require a 3 year warranty on AV and ICT equipment, but for a building of this nature 5 years would be desirable. A service plan should be offered for all hardware, or in its stead a short explanation why such a service plan is not necessary or possible for this particular equipment. </w:t>
      </w:r>
    </w:p>
    <w:p w:rsidRPr="003008D3" w:rsidR="003008D3" w:rsidP="00703463" w:rsidRDefault="003008D3" w14:paraId="425715A0" w14:textId="77777777">
      <w:pPr>
        <w:rPr>
          <w:rFonts w:asciiTheme="minorHAnsi" w:hAnsiTheme="minorHAnsi" w:cstheme="minorHAnsi"/>
          <w:lang w:val="en-US" w:eastAsia="nb-NO"/>
        </w:rPr>
      </w:pPr>
    </w:p>
    <w:p w:rsidRPr="003008D3" w:rsidR="00703463" w:rsidP="00703463" w:rsidRDefault="00703463" w14:paraId="24072CAC" w14:textId="77777777">
      <w:pPr>
        <w:rPr>
          <w:rFonts w:asciiTheme="minorHAnsi" w:hAnsiTheme="minorHAnsi" w:cstheme="minorHAnsi"/>
          <w:lang w:val="en-US" w:eastAsia="nb-NO"/>
        </w:rPr>
      </w:pPr>
      <w:r w:rsidRPr="003008D3">
        <w:rPr>
          <w:rFonts w:asciiTheme="minorHAnsi" w:hAnsiTheme="minorHAnsi" w:cstheme="minorHAnsi"/>
          <w:lang w:val="en-US" w:eastAsia="nb-NO"/>
        </w:rPr>
        <w:t>The project should, with the help of vendors, aim to provide a plan with time intervals and budget numbers for how equipment can be renewed and upgraded.</w:t>
      </w:r>
    </w:p>
    <w:p w:rsidR="00703463" w:rsidP="00703463" w:rsidRDefault="00703463" w14:paraId="4249980D" w14:textId="77777777">
      <w:pPr>
        <w:rPr>
          <w:b/>
          <w:bCs/>
          <w:lang w:val="en-US" w:eastAsia="nb-NO"/>
        </w:rPr>
      </w:pPr>
    </w:p>
    <w:p w:rsidRPr="00B62D09" w:rsidR="00703463" w:rsidP="00703463" w:rsidRDefault="00703463" w14:paraId="1C5B1533" w14:textId="77777777"/>
    <w:p w:rsidRPr="009C59D3" w:rsidR="004E27C5" w:rsidP="004E27C5" w:rsidRDefault="004E27C5" w14:paraId="6D6112BB" w14:textId="4018717E">
      <w:pPr>
        <w:rPr>
          <w:rFonts w:asciiTheme="minorHAnsi" w:hAnsiTheme="minorHAnsi"/>
        </w:rPr>
      </w:pPr>
    </w:p>
    <w:p w:rsidRPr="009C59D3" w:rsidR="004E27C5" w:rsidP="004E27C5" w:rsidRDefault="004E27C5" w14:paraId="04C6B56F" w14:textId="562B21D0">
      <w:pPr>
        <w:rPr>
          <w:rFonts w:asciiTheme="minorHAnsi" w:hAnsiTheme="minorHAnsi"/>
        </w:rPr>
      </w:pPr>
    </w:p>
    <w:p w:rsidRPr="009C59D3" w:rsidR="004E27C5" w:rsidP="004E27C5" w:rsidRDefault="004E27C5" w14:paraId="4FBD1522" w14:textId="23E09AC3">
      <w:pPr>
        <w:rPr>
          <w:rFonts w:asciiTheme="minorHAnsi" w:hAnsiTheme="minorHAnsi"/>
        </w:rPr>
      </w:pPr>
    </w:p>
    <w:p w:rsidRPr="009C59D3" w:rsidR="004E27C5" w:rsidP="004E27C5" w:rsidRDefault="004E27C5" w14:paraId="7A9DE368" w14:textId="162A124E">
      <w:pPr>
        <w:rPr>
          <w:rFonts w:asciiTheme="minorHAnsi" w:hAnsiTheme="minorHAnsi"/>
        </w:rPr>
      </w:pPr>
    </w:p>
    <w:p w:rsidRPr="003008D3" w:rsidR="00B74689" w:rsidRDefault="00B74689" w14:paraId="4F1A964F" w14:textId="187EA12C">
      <w:pPr>
        <w:rPr>
          <w:rFonts w:cs="Arial" w:asciiTheme="minorHAnsi" w:hAnsiTheme="minorHAnsi"/>
          <w:sz w:val="36"/>
          <w:szCs w:val="36"/>
        </w:rPr>
      </w:pPr>
    </w:p>
    <w:sectPr w:rsidRPr="003008D3" w:rsidR="00B74689" w:rsidSect="00331843">
      <w:headerReference w:type="even" r:id="rId34"/>
      <w:headerReference w:type="default" r:id="rId35"/>
      <w:footerReference w:type="default" r:id="rId36"/>
      <w:headerReference w:type="first" r:id="rId37"/>
      <w:pgSz w:w="11907" w:h="16840" w:code="9"/>
      <w:pgMar w:top="1418" w:right="1418" w:bottom="1418" w:left="1418" w:header="709" w:footer="709" w:gutter="0"/>
      <w:paperSrc w:first="7" w:other="7"/>
      <w:cols w:space="708"/>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33F04" w16cex:dateUtc="2021-10-14T21:43:00Z"/>
  <w16cex:commentExtensible w16cex:durableId="25133ECA" w16cex:dateUtc="2021-10-14T21:42:00Z"/>
  <w16cex:commentExtensible w16cex:durableId="25133849" w16cex:dateUtc="2021-10-14T2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E18D55" w16cid:durableId="25133F04"/>
  <w16cid:commentId w16cid:paraId="1AB05391" w16cid:durableId="25133ECA"/>
  <w16cid:commentId w16cid:paraId="0CA180D7" w16cid:durableId="2513384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2CC" w:rsidRDefault="00C962CC" w14:paraId="3274E73F" w14:textId="77777777">
      <w:r>
        <w:separator/>
      </w:r>
    </w:p>
  </w:endnote>
  <w:endnote w:type="continuationSeparator" w:id="0">
    <w:p w:rsidR="00C962CC" w:rsidRDefault="00C962CC" w14:paraId="038CB509" w14:textId="77777777">
      <w:r>
        <w:continuationSeparator/>
      </w:r>
    </w:p>
  </w:endnote>
  <w:endnote w:type="continuationNotice" w:id="1">
    <w:p w:rsidR="00C962CC" w:rsidRDefault="00C962CC" w14:paraId="3A7D51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2CC" w:rsidRDefault="00C962CC" w14:paraId="19105017" w14:textId="77777777">
    <w:pPr>
      <w:pStyle w:val="Bunntekst"/>
      <w:tabs>
        <w:tab w:val="clear" w:pos="4536"/>
        <w:tab w:val="clear" w:pos="9072"/>
        <w:tab w:val="center" w:pos="5245"/>
        <w:tab w:val="right" w:pos="8505"/>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2CC" w:rsidRDefault="00C962CC" w14:paraId="0C61FE8D" w14:textId="371AF3F7">
    <w:pPr>
      <w:pStyle w:val="Bunntekst"/>
      <w:tabs>
        <w:tab w:val="clear" w:pos="4536"/>
        <w:tab w:val="clear" w:pos="9072"/>
        <w:tab w:val="center" w:pos="5245"/>
        <w:tab w:val="right" w:pos="8505"/>
      </w:tabs>
    </w:pPr>
    <w:r>
      <w:tab/>
    </w:r>
    <w:r>
      <w:tab/>
    </w:r>
    <w:r>
      <w:t xml:space="preserve">Page </w:t>
    </w:r>
    <w:r>
      <w:fldChar w:fldCharType="begin"/>
    </w:r>
    <w:r>
      <w:instrText xml:space="preserve"> PAGE </w:instrText>
    </w:r>
    <w:r>
      <w:fldChar w:fldCharType="separate"/>
    </w:r>
    <w:r w:rsidR="00FF3987">
      <w:rPr>
        <w:noProof/>
      </w:rPr>
      <w:t>2</w:t>
    </w:r>
    <w:r>
      <w:fldChar w:fldCharType="end"/>
    </w:r>
    <w:r>
      <w:t xml:space="preserve"> of </w:t>
    </w:r>
    <w:r>
      <w:rPr>
        <w:rStyle w:val="Sidetall"/>
      </w:rPr>
      <w:fldChar w:fldCharType="begin"/>
    </w:r>
    <w:r>
      <w:rPr>
        <w:rStyle w:val="Sidetall"/>
      </w:rPr>
      <w:instrText xml:space="preserve"> NUMPAGES </w:instrText>
    </w:r>
    <w:r>
      <w:rPr>
        <w:rStyle w:val="Sidetall"/>
      </w:rPr>
      <w:fldChar w:fldCharType="separate"/>
    </w:r>
    <w:r w:rsidR="00FF3987">
      <w:rPr>
        <w:rStyle w:val="Sidetall"/>
        <w:noProof/>
      </w:rPr>
      <w:t>57</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2CC" w:rsidRDefault="00C962CC" w14:paraId="21687FCC" w14:textId="77777777">
      <w:r>
        <w:separator/>
      </w:r>
    </w:p>
  </w:footnote>
  <w:footnote w:type="continuationSeparator" w:id="0">
    <w:p w:rsidR="00C962CC" w:rsidRDefault="00C962CC" w14:paraId="081EB1B6" w14:textId="77777777">
      <w:r>
        <w:continuationSeparator/>
      </w:r>
    </w:p>
  </w:footnote>
  <w:footnote w:type="continuationNotice" w:id="1">
    <w:p w:rsidR="00C962CC" w:rsidRDefault="00C962CC" w14:paraId="7F176A61"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2CC" w:rsidRDefault="00C962CC" w14:paraId="32616602" w14:textId="3842D34E">
    <w:pPr>
      <w:pStyle w:val="Topptekst"/>
    </w:pPr>
    <w:r>
      <w:rPr>
        <w:noProof/>
      </w:rPr>
      <w:pict w14:anchorId="0DBA1E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7813" style="position:absolute;margin-left:0;margin-top:0;width:456.75pt;height:182.7pt;rotation:315;z-index:-251658239;mso-position-horizontal:center;mso-position-horizontal-relative:margin;mso-position-vertical:center;mso-position-vertical-relative:margin" o:spid="_x0000_s2050" o:allowincell="f"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Ind w:w="964" w:type="dxa"/>
      <w:tblLook w:val="04A0" w:firstRow="1" w:lastRow="0" w:firstColumn="1" w:lastColumn="0" w:noHBand="0" w:noVBand="1"/>
    </w:tblPr>
    <w:tblGrid>
      <w:gridCol w:w="5747"/>
      <w:gridCol w:w="1510"/>
    </w:tblGrid>
    <w:tr w:rsidRPr="00E84794" w:rsidR="00C962CC" w:rsidTr="00756CD2" w14:paraId="0E99119C" w14:textId="77777777">
      <w:tc>
        <w:tcPr>
          <w:tcW w:w="6833" w:type="dxa"/>
        </w:tcPr>
        <w:p w:rsidRPr="00CA4D20" w:rsidR="00C962CC" w:rsidP="00AD300C" w:rsidRDefault="00C962CC" w14:paraId="585F67DA" w14:textId="77777777">
          <w:pPr>
            <w:pStyle w:val="Topptekstlinje1"/>
            <w:rPr>
              <w:rFonts w:eastAsia="Calibri"/>
              <w:lang w:val="nn-NO"/>
            </w:rPr>
          </w:pPr>
          <w:r>
            <w:rPr>
              <w:rFonts w:eastAsia="Calibri"/>
              <w:lang w:val="en-GB" w:bidi="en-GB"/>
            </w:rPr>
            <w:t>Museum of Cultural History</w:t>
          </w:r>
        </w:p>
        <w:p w:rsidRPr="00CA4D20" w:rsidR="00C962CC" w:rsidP="00AD300C" w:rsidRDefault="00C962CC" w14:paraId="5F2002C4" w14:textId="77777777">
          <w:pPr>
            <w:pStyle w:val="Topptekstlinje1"/>
            <w:rPr>
              <w:rFonts w:eastAsia="Calibri"/>
              <w:lang w:val="nn-NO"/>
            </w:rPr>
          </w:pPr>
          <w:r w:rsidRPr="00861EEB">
            <w:rPr>
              <w:rFonts w:eastAsia="Calibri"/>
              <w:noProof/>
              <w:sz w:val="24"/>
              <w:lang w:val="nb-NO" w:eastAsia="nb-NO"/>
            </w:rPr>
            <w:drawing>
              <wp:anchor distT="0" distB="0" distL="114300" distR="114300" simplePos="0" relativeHeight="251660293" behindDoc="1" locked="1" layoutInCell="1" allowOverlap="1" wp14:anchorId="052F1FF3" wp14:editId="7BE96FBC">
                <wp:simplePos x="0" y="0"/>
                <wp:positionH relativeFrom="page">
                  <wp:posOffset>-570230</wp:posOffset>
                </wp:positionH>
                <wp:positionV relativeFrom="page">
                  <wp:posOffset>13335</wp:posOffset>
                </wp:positionV>
                <wp:extent cx="561340" cy="182880"/>
                <wp:effectExtent l="0" t="0" r="0" b="0"/>
                <wp:wrapNone/>
                <wp:docPr id="12" name="Picture 1" descr="UiO_RED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iO_RED_frame.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 cy="182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4"/>
              <w:lang w:val="en-GB" w:bidi="en-GB"/>
            </w:rPr>
            <w:t>Museum of the</w:t>
          </w:r>
          <w:r w:rsidRPr="00CA4D20">
            <w:rPr>
              <w:rFonts w:eastAsia="Calibri"/>
              <w:sz w:val="24"/>
              <w:lang w:val="en-GB" w:bidi="en-GB"/>
            </w:rPr>
            <w:t xml:space="preserve"> Viking </w:t>
          </w:r>
          <w:r>
            <w:rPr>
              <w:rFonts w:eastAsia="Calibri"/>
              <w:sz w:val="24"/>
              <w:lang w:val="en-GB" w:bidi="en-GB"/>
            </w:rPr>
            <w:t>Age – Exhibition project</w:t>
          </w:r>
        </w:p>
      </w:tc>
      <w:tc>
        <w:tcPr>
          <w:tcW w:w="1841" w:type="dxa"/>
        </w:tcPr>
        <w:p w:rsidRPr="00CA4D20" w:rsidR="00C962CC" w:rsidP="00AD300C" w:rsidRDefault="00C962CC" w14:paraId="6A16FA9C" w14:textId="77777777">
          <w:pPr>
            <w:pStyle w:val="Topptekstlinje1"/>
            <w:jc w:val="right"/>
            <w:rPr>
              <w:rFonts w:eastAsia="Calibri"/>
              <w:lang w:val="nn-NO"/>
            </w:rPr>
          </w:pPr>
          <w:r w:rsidRPr="00CA4D20">
            <w:rPr>
              <w:rFonts w:eastAsia="Calibri"/>
              <w:lang w:val="en-GB" w:bidi="en-GB"/>
            </w:rPr>
            <w:t xml:space="preserve"> </w:t>
          </w:r>
        </w:p>
      </w:tc>
    </w:tr>
    <w:tr w:rsidRPr="00E84794" w:rsidR="00C962CC" w:rsidTr="00756CD2" w14:paraId="79AD374B" w14:textId="77777777">
      <w:tc>
        <w:tcPr>
          <w:tcW w:w="8674" w:type="dxa"/>
          <w:gridSpan w:val="2"/>
        </w:tcPr>
        <w:p w:rsidRPr="00CA4D20" w:rsidR="00C962CC" w:rsidP="00AD300C" w:rsidRDefault="00C962CC" w14:paraId="21454678" w14:textId="77777777">
          <w:pPr>
            <w:autoSpaceDE w:val="0"/>
            <w:autoSpaceDN w:val="0"/>
            <w:adjustRightInd w:val="0"/>
            <w:rPr>
              <w:lang w:val="nn-NO"/>
            </w:rPr>
          </w:pPr>
          <w:r w:rsidRPr="00CA4D20">
            <w:rPr>
              <w:rFonts w:ascii="Verdana" w:hAnsi="Verdana" w:eastAsia="Verdana" w:cs="Verdana"/>
            </w:rPr>
            <w:t xml:space="preserve"> </w:t>
          </w:r>
        </w:p>
      </w:tc>
    </w:tr>
  </w:tbl>
  <w:p w:rsidR="00C962CC" w:rsidRDefault="00C962CC" w14:paraId="7309B3B5" w14:textId="1567B7B3">
    <w:pPr>
      <w:pStyle w:val="Topptekst"/>
    </w:pPr>
    <w:r>
      <w:rPr>
        <w:noProof/>
      </w:rPr>
      <w:pict w14:anchorId="5640F7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7814" style="position:absolute;margin-left:0;margin-top:0;width:456.75pt;height:182.7pt;rotation:315;z-index:-251658238;mso-position-horizontal:center;mso-position-horizontal-relative:margin;mso-position-vertical:center;mso-position-vertical-relative:margin" o:spid="_x0000_s2051" o:allowincell="f" fillcolor="silver" stroked="f" type="#_x0000_t136">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2CC" w:rsidRDefault="00C962CC" w14:paraId="38AFB9B7" w14:textId="732826EB">
    <w:pPr>
      <w:pStyle w:val="Topptekst"/>
    </w:pPr>
    <w:r>
      <w:rPr>
        <w:noProof/>
      </w:rPr>
      <w:pict w14:anchorId="410B8C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7812" style="position:absolute;margin-left:0;margin-top:0;width:456.75pt;height:182.7pt;rotation:315;z-index:-251658240;mso-position-horizontal:center;mso-position-horizontal-relative:margin;mso-position-vertical:center;mso-position-vertical-relative:margin" o:spid="_x0000_s2049" o:allowincell="f" fillcolor="silver" stroked="f" type="#_x0000_t136">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2CC" w:rsidRDefault="00C962CC" w14:paraId="5B9F4135" w14:textId="732A1A7F">
    <w:pPr>
      <w:pStyle w:val="Topptekst"/>
    </w:pPr>
    <w:r>
      <w:rPr>
        <w:noProof/>
      </w:rPr>
      <w:pict w14:anchorId="51D1A8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7816" style="position:absolute;margin-left:0;margin-top:0;width:456.75pt;height:182.7pt;rotation:315;z-index:-251658236;mso-position-horizontal:center;mso-position-horizontal-relative:margin;mso-position-vertical:center;mso-position-vertical-relative:margin" o:spid="_x0000_s2053" o:allowincell="f" fillcolor="silver" stroked="f" type="#_x0000_t136">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tbl>
    <w:tblPr>
      <w:tblW w:w="0" w:type="auto"/>
      <w:tblInd w:w="964" w:type="dxa"/>
      <w:tblLook w:val="04A0" w:firstRow="1" w:lastRow="0" w:firstColumn="1" w:lastColumn="0" w:noHBand="0" w:noVBand="1"/>
    </w:tblPr>
    <w:tblGrid>
      <w:gridCol w:w="6398"/>
      <w:gridCol w:w="1709"/>
    </w:tblGrid>
    <w:tr w:rsidRPr="00E84794" w:rsidR="00C962CC" w:rsidTr="00FF3987" w14:paraId="68E451DD" w14:textId="77777777">
      <w:trPr>
        <w:trHeight w:val="142"/>
      </w:trPr>
      <w:tc>
        <w:tcPr>
          <w:tcW w:w="6833" w:type="dxa"/>
        </w:tcPr>
        <w:p w:rsidRPr="00CA4D20" w:rsidR="00C962CC" w:rsidP="00AD300C" w:rsidRDefault="00C962CC" w14:paraId="3B5F5971" w14:textId="77777777">
          <w:pPr>
            <w:pStyle w:val="Topptekstlinje1"/>
            <w:rPr>
              <w:rFonts w:eastAsia="Calibri"/>
              <w:lang w:val="nn-NO"/>
            </w:rPr>
          </w:pPr>
          <w:r>
            <w:rPr>
              <w:rFonts w:eastAsia="Calibri"/>
              <w:lang w:val="en-GB" w:bidi="en-GB"/>
            </w:rPr>
            <w:t>Museum of Cultural History</w:t>
          </w:r>
        </w:p>
        <w:p w:rsidRPr="00CA4D20" w:rsidR="00C962CC" w:rsidP="00AD300C" w:rsidRDefault="00C962CC" w14:paraId="53F72AED" w14:textId="77777777">
          <w:pPr>
            <w:pStyle w:val="Topptekstlinje1"/>
            <w:rPr>
              <w:rFonts w:eastAsia="Calibri"/>
              <w:lang w:val="nn-NO"/>
            </w:rPr>
          </w:pPr>
          <w:r w:rsidRPr="00861EEB">
            <w:rPr>
              <w:rFonts w:eastAsia="Calibri"/>
              <w:noProof/>
              <w:sz w:val="24"/>
              <w:lang w:val="nb-NO" w:eastAsia="nb-NO"/>
            </w:rPr>
            <w:drawing>
              <wp:anchor distT="0" distB="0" distL="114300" distR="114300" simplePos="0" relativeHeight="251662341" behindDoc="1" locked="1" layoutInCell="1" allowOverlap="1" wp14:anchorId="7D8F8ACD" wp14:editId="06CCCE64">
                <wp:simplePos x="0" y="0"/>
                <wp:positionH relativeFrom="page">
                  <wp:posOffset>-570230</wp:posOffset>
                </wp:positionH>
                <wp:positionV relativeFrom="page">
                  <wp:posOffset>13335</wp:posOffset>
                </wp:positionV>
                <wp:extent cx="561340" cy="182880"/>
                <wp:effectExtent l="0" t="0" r="0" b="0"/>
                <wp:wrapNone/>
                <wp:docPr id="6" name="Picture 1" descr="UiO_RED_frame.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iO_RED_frame.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 cy="1828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Calibri"/>
              <w:sz w:val="24"/>
              <w:lang w:val="en-GB" w:bidi="en-GB"/>
            </w:rPr>
            <w:t>Museum of the</w:t>
          </w:r>
          <w:r w:rsidRPr="00CA4D20">
            <w:rPr>
              <w:rFonts w:eastAsia="Calibri"/>
              <w:sz w:val="24"/>
              <w:lang w:val="en-GB" w:bidi="en-GB"/>
            </w:rPr>
            <w:t xml:space="preserve"> Viking </w:t>
          </w:r>
          <w:r>
            <w:rPr>
              <w:rFonts w:eastAsia="Calibri"/>
              <w:sz w:val="24"/>
              <w:lang w:val="en-GB" w:bidi="en-GB"/>
            </w:rPr>
            <w:t>Age – Exhibition project</w:t>
          </w:r>
        </w:p>
      </w:tc>
      <w:tc>
        <w:tcPr>
          <w:tcW w:w="1841" w:type="dxa"/>
        </w:tcPr>
        <w:p w:rsidRPr="00CA4D20" w:rsidR="00C962CC" w:rsidP="00AD300C" w:rsidRDefault="00C962CC" w14:paraId="4C36AEFF" w14:textId="77777777">
          <w:pPr>
            <w:pStyle w:val="Topptekstlinje1"/>
            <w:jc w:val="right"/>
            <w:rPr>
              <w:rFonts w:eastAsia="Calibri"/>
              <w:lang w:val="nn-NO"/>
            </w:rPr>
          </w:pPr>
          <w:r w:rsidRPr="00CA4D20">
            <w:rPr>
              <w:rFonts w:eastAsia="Calibri"/>
              <w:lang w:val="en-GB" w:bidi="en-GB"/>
            </w:rPr>
            <w:t xml:space="preserve"> </w:t>
          </w:r>
        </w:p>
      </w:tc>
    </w:tr>
    <w:tr w:rsidRPr="00E84794" w:rsidR="00C962CC" w:rsidTr="00756CD2" w14:paraId="29ECD40C" w14:textId="77777777">
      <w:tc>
        <w:tcPr>
          <w:tcW w:w="8674" w:type="dxa"/>
          <w:gridSpan w:val="2"/>
        </w:tcPr>
        <w:p w:rsidRPr="00CA4D20" w:rsidR="00C962CC" w:rsidP="00AD300C" w:rsidRDefault="00C962CC" w14:paraId="1A257456" w14:textId="77777777">
          <w:pPr>
            <w:autoSpaceDE w:val="0"/>
            <w:autoSpaceDN w:val="0"/>
            <w:adjustRightInd w:val="0"/>
            <w:rPr>
              <w:lang w:val="nn-NO"/>
            </w:rPr>
          </w:pPr>
          <w:r w:rsidRPr="00CA4D20">
            <w:rPr>
              <w:rFonts w:ascii="Verdana" w:hAnsi="Verdana" w:eastAsia="Verdana" w:cs="Verdana"/>
            </w:rPr>
            <w:t xml:space="preserve"> </w:t>
          </w:r>
        </w:p>
      </w:tc>
    </w:tr>
  </w:tbl>
  <w:p w:rsidRPr="00331843" w:rsidR="00C962CC" w:rsidP="00D64F35" w:rsidRDefault="00C962CC" w14:paraId="3F2A7542" w14:textId="0A656B86">
    <w:pPr>
      <w:pStyle w:val="Topptekst"/>
      <w:jc w:val="right"/>
      <w:rPr>
        <w:rFonts w:ascii="Calibri" w:hAnsi="Calibri"/>
        <w:sz w:val="20"/>
        <w:szCs w:val="20"/>
      </w:rPr>
    </w:pPr>
    <w:r>
      <w:rPr>
        <w:noProof/>
      </w:rPr>
      <w:pict w14:anchorId="2084CE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7817" style="position:absolute;left:0;text-align:left;margin-left:0;margin-top:0;width:456.75pt;height:182.7pt;rotation:315;z-index:-251658235;mso-position-horizontal:center;mso-position-horizontal-relative:margin;mso-position-vertical:center;mso-position-vertical-relative:margin" o:spid="_x0000_s2054" o:allowincell="f" fillcolor="silver" stroked="f" type="#_x0000_t136">
          <v:fill opacity=".5"/>
          <v:textpath style="font-family:&quot;Times New Roman&quot;;font-size:1pt" string="DRAF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2CC" w:rsidRDefault="00C962CC" w14:paraId="3F87C7EF" w14:textId="68A0807F">
    <w:pPr>
      <w:pStyle w:val="Topptekst"/>
    </w:pPr>
    <w:r>
      <w:rPr>
        <w:noProof/>
      </w:rPr>
      <w:pict w14:anchorId="26320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147815" style="position:absolute;margin-left:0;margin-top:0;width:456.75pt;height:182.7pt;rotation:315;z-index:-251658237;mso-position-horizontal:center;mso-position-horizontal-relative:margin;mso-position-vertical:center;mso-position-vertical-relative:margin" o:spid="_x0000_s2052" o:allowincell="f"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379F"/>
    <w:multiLevelType w:val="hybridMultilevel"/>
    <w:tmpl w:val="324E34D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05D13FC5"/>
    <w:multiLevelType w:val="hybridMultilevel"/>
    <w:tmpl w:val="30DE166E"/>
    <w:lvl w:ilvl="0" w:tplc="00B46020">
      <w:start w:val="1"/>
      <w:numFmt w:val="decimal"/>
      <w:lvlText w:val="%1."/>
      <w:lvlJc w:val="left"/>
      <w:pPr>
        <w:ind w:left="720" w:hanging="360"/>
      </w:pPr>
    </w:lvl>
    <w:lvl w:ilvl="1" w:tplc="1EBA2576">
      <w:start w:val="1"/>
      <w:numFmt w:val="lowerLetter"/>
      <w:lvlText w:val="%2."/>
      <w:lvlJc w:val="left"/>
      <w:pPr>
        <w:ind w:left="1440" w:hanging="360"/>
      </w:pPr>
    </w:lvl>
    <w:lvl w:ilvl="2" w:tplc="9B9651E4">
      <w:start w:val="1"/>
      <w:numFmt w:val="lowerRoman"/>
      <w:lvlText w:val="%3."/>
      <w:lvlJc w:val="right"/>
      <w:pPr>
        <w:ind w:left="2160" w:hanging="180"/>
      </w:pPr>
    </w:lvl>
    <w:lvl w:ilvl="3" w:tplc="144C059E">
      <w:start w:val="1"/>
      <w:numFmt w:val="decimal"/>
      <w:lvlText w:val="%4."/>
      <w:lvlJc w:val="left"/>
      <w:pPr>
        <w:ind w:left="2880" w:hanging="360"/>
      </w:pPr>
    </w:lvl>
    <w:lvl w:ilvl="4" w:tplc="FB7A210A">
      <w:start w:val="1"/>
      <w:numFmt w:val="lowerLetter"/>
      <w:lvlText w:val="%5."/>
      <w:lvlJc w:val="left"/>
      <w:pPr>
        <w:ind w:left="3600" w:hanging="360"/>
      </w:pPr>
    </w:lvl>
    <w:lvl w:ilvl="5" w:tplc="CD283244">
      <w:start w:val="1"/>
      <w:numFmt w:val="lowerRoman"/>
      <w:lvlText w:val="%6."/>
      <w:lvlJc w:val="right"/>
      <w:pPr>
        <w:ind w:left="4320" w:hanging="180"/>
      </w:pPr>
    </w:lvl>
    <w:lvl w:ilvl="6" w:tplc="BBFE98A0">
      <w:start w:val="1"/>
      <w:numFmt w:val="decimal"/>
      <w:lvlText w:val="%7."/>
      <w:lvlJc w:val="left"/>
      <w:pPr>
        <w:ind w:left="5040" w:hanging="360"/>
      </w:pPr>
    </w:lvl>
    <w:lvl w:ilvl="7" w:tplc="BAEC8C18">
      <w:start w:val="1"/>
      <w:numFmt w:val="lowerLetter"/>
      <w:lvlText w:val="%8."/>
      <w:lvlJc w:val="left"/>
      <w:pPr>
        <w:ind w:left="5760" w:hanging="360"/>
      </w:pPr>
    </w:lvl>
    <w:lvl w:ilvl="8" w:tplc="1660E4E2">
      <w:start w:val="1"/>
      <w:numFmt w:val="lowerRoman"/>
      <w:lvlText w:val="%9."/>
      <w:lvlJc w:val="right"/>
      <w:pPr>
        <w:ind w:left="6480" w:hanging="180"/>
      </w:pPr>
    </w:lvl>
  </w:abstractNum>
  <w:abstractNum w:abstractNumId="2" w15:restartNumberingAfterBreak="0">
    <w:nsid w:val="0F206302"/>
    <w:multiLevelType w:val="hybridMultilevel"/>
    <w:tmpl w:val="06368B1A"/>
    <w:lvl w:ilvl="0" w:tplc="FB3A7C10">
      <w:start w:val="1"/>
      <w:numFmt w:val="decimal"/>
      <w:lvlText w:val="%1."/>
      <w:lvlJc w:val="left"/>
      <w:pPr>
        <w:ind w:left="720" w:hanging="360"/>
      </w:pPr>
    </w:lvl>
    <w:lvl w:ilvl="1" w:tplc="DF08EDD4">
      <w:start w:val="1"/>
      <w:numFmt w:val="lowerLetter"/>
      <w:lvlText w:val="%2."/>
      <w:lvlJc w:val="left"/>
      <w:pPr>
        <w:ind w:left="1440" w:hanging="360"/>
      </w:pPr>
    </w:lvl>
    <w:lvl w:ilvl="2" w:tplc="645212C2">
      <w:start w:val="1"/>
      <w:numFmt w:val="lowerRoman"/>
      <w:lvlText w:val="%3."/>
      <w:lvlJc w:val="right"/>
      <w:pPr>
        <w:ind w:left="2160" w:hanging="180"/>
      </w:pPr>
    </w:lvl>
    <w:lvl w:ilvl="3" w:tplc="DC9E59CA">
      <w:start w:val="1"/>
      <w:numFmt w:val="decimal"/>
      <w:lvlText w:val="%4."/>
      <w:lvlJc w:val="left"/>
      <w:pPr>
        <w:ind w:left="2880" w:hanging="360"/>
      </w:pPr>
    </w:lvl>
    <w:lvl w:ilvl="4" w:tplc="07F24044">
      <w:start w:val="1"/>
      <w:numFmt w:val="lowerLetter"/>
      <w:lvlText w:val="%5."/>
      <w:lvlJc w:val="left"/>
      <w:pPr>
        <w:ind w:left="3600" w:hanging="360"/>
      </w:pPr>
    </w:lvl>
    <w:lvl w:ilvl="5" w:tplc="02086EBC">
      <w:start w:val="1"/>
      <w:numFmt w:val="lowerRoman"/>
      <w:lvlText w:val="%6."/>
      <w:lvlJc w:val="right"/>
      <w:pPr>
        <w:ind w:left="4320" w:hanging="180"/>
      </w:pPr>
    </w:lvl>
    <w:lvl w:ilvl="6" w:tplc="A232DB5E">
      <w:start w:val="1"/>
      <w:numFmt w:val="decimal"/>
      <w:lvlText w:val="%7."/>
      <w:lvlJc w:val="left"/>
      <w:pPr>
        <w:ind w:left="5040" w:hanging="360"/>
      </w:pPr>
    </w:lvl>
    <w:lvl w:ilvl="7" w:tplc="484AC676">
      <w:start w:val="1"/>
      <w:numFmt w:val="lowerLetter"/>
      <w:lvlText w:val="%8."/>
      <w:lvlJc w:val="left"/>
      <w:pPr>
        <w:ind w:left="5760" w:hanging="360"/>
      </w:pPr>
    </w:lvl>
    <w:lvl w:ilvl="8" w:tplc="414EE174">
      <w:start w:val="1"/>
      <w:numFmt w:val="lowerRoman"/>
      <w:lvlText w:val="%9."/>
      <w:lvlJc w:val="right"/>
      <w:pPr>
        <w:ind w:left="6480" w:hanging="180"/>
      </w:pPr>
    </w:lvl>
  </w:abstractNum>
  <w:abstractNum w:abstractNumId="3" w15:restartNumberingAfterBreak="0">
    <w:nsid w:val="136837FF"/>
    <w:multiLevelType w:val="hybridMultilevel"/>
    <w:tmpl w:val="E8C2023E"/>
    <w:lvl w:ilvl="0" w:tplc="04140003">
      <w:start w:val="1"/>
      <w:numFmt w:val="bullet"/>
      <w:lvlText w:val="o"/>
      <w:lvlJc w:val="left"/>
      <w:pPr>
        <w:ind w:left="720" w:hanging="360"/>
      </w:pPr>
      <w:rPr>
        <w:rFonts w:hint="default" w:ascii="Courier New" w:hAnsi="Courier New" w:cs="Courier New"/>
      </w:rPr>
    </w:lvl>
    <w:lvl w:ilvl="1" w:tplc="50BEE2CA">
      <w:start w:val="1"/>
      <w:numFmt w:val="bullet"/>
      <w:lvlText w:val="o"/>
      <w:lvlJc w:val="left"/>
      <w:pPr>
        <w:ind w:left="1440" w:hanging="360"/>
      </w:pPr>
      <w:rPr>
        <w:rFonts w:hint="default" w:ascii="Courier New" w:hAnsi="Courier New"/>
      </w:rPr>
    </w:lvl>
    <w:lvl w:ilvl="2" w:tplc="FB52FDC6">
      <w:start w:val="1"/>
      <w:numFmt w:val="bullet"/>
      <w:lvlText w:val=""/>
      <w:lvlJc w:val="left"/>
      <w:pPr>
        <w:ind w:left="2160" w:hanging="360"/>
      </w:pPr>
      <w:rPr>
        <w:rFonts w:hint="default" w:ascii="Wingdings" w:hAnsi="Wingdings"/>
      </w:rPr>
    </w:lvl>
    <w:lvl w:ilvl="3" w:tplc="3D4E6906">
      <w:start w:val="1"/>
      <w:numFmt w:val="bullet"/>
      <w:lvlText w:val=""/>
      <w:lvlJc w:val="left"/>
      <w:pPr>
        <w:ind w:left="2880" w:hanging="360"/>
      </w:pPr>
      <w:rPr>
        <w:rFonts w:hint="default" w:ascii="Symbol" w:hAnsi="Symbol"/>
      </w:rPr>
    </w:lvl>
    <w:lvl w:ilvl="4" w:tplc="64E6672C">
      <w:start w:val="1"/>
      <w:numFmt w:val="bullet"/>
      <w:lvlText w:val="o"/>
      <w:lvlJc w:val="left"/>
      <w:pPr>
        <w:ind w:left="3600" w:hanging="360"/>
      </w:pPr>
      <w:rPr>
        <w:rFonts w:hint="default" w:ascii="Courier New" w:hAnsi="Courier New"/>
      </w:rPr>
    </w:lvl>
    <w:lvl w:ilvl="5" w:tplc="6A4C75AA">
      <w:start w:val="1"/>
      <w:numFmt w:val="bullet"/>
      <w:lvlText w:val=""/>
      <w:lvlJc w:val="left"/>
      <w:pPr>
        <w:ind w:left="4320" w:hanging="360"/>
      </w:pPr>
      <w:rPr>
        <w:rFonts w:hint="default" w:ascii="Wingdings" w:hAnsi="Wingdings"/>
      </w:rPr>
    </w:lvl>
    <w:lvl w:ilvl="6" w:tplc="9DC63BCA">
      <w:start w:val="1"/>
      <w:numFmt w:val="bullet"/>
      <w:lvlText w:val=""/>
      <w:lvlJc w:val="left"/>
      <w:pPr>
        <w:ind w:left="5040" w:hanging="360"/>
      </w:pPr>
      <w:rPr>
        <w:rFonts w:hint="default" w:ascii="Symbol" w:hAnsi="Symbol"/>
      </w:rPr>
    </w:lvl>
    <w:lvl w:ilvl="7" w:tplc="03120EB0">
      <w:start w:val="1"/>
      <w:numFmt w:val="bullet"/>
      <w:lvlText w:val="o"/>
      <w:lvlJc w:val="left"/>
      <w:pPr>
        <w:ind w:left="5760" w:hanging="360"/>
      </w:pPr>
      <w:rPr>
        <w:rFonts w:hint="default" w:ascii="Courier New" w:hAnsi="Courier New"/>
      </w:rPr>
    </w:lvl>
    <w:lvl w:ilvl="8" w:tplc="F44EE80A">
      <w:start w:val="1"/>
      <w:numFmt w:val="bullet"/>
      <w:lvlText w:val=""/>
      <w:lvlJc w:val="left"/>
      <w:pPr>
        <w:ind w:left="6480" w:hanging="360"/>
      </w:pPr>
      <w:rPr>
        <w:rFonts w:hint="default" w:ascii="Wingdings" w:hAnsi="Wingdings"/>
      </w:rPr>
    </w:lvl>
  </w:abstractNum>
  <w:abstractNum w:abstractNumId="4" w15:restartNumberingAfterBreak="0">
    <w:nsid w:val="15C54A35"/>
    <w:multiLevelType w:val="hybridMultilevel"/>
    <w:tmpl w:val="FFFFFFFF"/>
    <w:lvl w:ilvl="0" w:tplc="391E8BFE">
      <w:start w:val="1"/>
      <w:numFmt w:val="decimal"/>
      <w:lvlText w:val="%1."/>
      <w:lvlJc w:val="left"/>
      <w:pPr>
        <w:ind w:left="720" w:hanging="360"/>
      </w:pPr>
    </w:lvl>
    <w:lvl w:ilvl="1" w:tplc="05A2734A">
      <w:start w:val="1"/>
      <w:numFmt w:val="lowerLetter"/>
      <w:lvlText w:val="%2."/>
      <w:lvlJc w:val="left"/>
      <w:pPr>
        <w:ind w:left="1440" w:hanging="360"/>
      </w:pPr>
    </w:lvl>
    <w:lvl w:ilvl="2" w:tplc="4A90E44A">
      <w:start w:val="1"/>
      <w:numFmt w:val="lowerRoman"/>
      <w:lvlText w:val="%3."/>
      <w:lvlJc w:val="right"/>
      <w:pPr>
        <w:ind w:left="2160" w:hanging="180"/>
      </w:pPr>
    </w:lvl>
    <w:lvl w:ilvl="3" w:tplc="9EFC961A">
      <w:start w:val="1"/>
      <w:numFmt w:val="decimal"/>
      <w:lvlText w:val="%4."/>
      <w:lvlJc w:val="left"/>
      <w:pPr>
        <w:ind w:left="2880" w:hanging="360"/>
      </w:pPr>
    </w:lvl>
    <w:lvl w:ilvl="4" w:tplc="05BECC30">
      <w:start w:val="1"/>
      <w:numFmt w:val="lowerLetter"/>
      <w:lvlText w:val="%5."/>
      <w:lvlJc w:val="left"/>
      <w:pPr>
        <w:ind w:left="3600" w:hanging="360"/>
      </w:pPr>
    </w:lvl>
    <w:lvl w:ilvl="5" w:tplc="E0F22486">
      <w:start w:val="1"/>
      <w:numFmt w:val="lowerRoman"/>
      <w:lvlText w:val="%6."/>
      <w:lvlJc w:val="right"/>
      <w:pPr>
        <w:ind w:left="4320" w:hanging="180"/>
      </w:pPr>
    </w:lvl>
    <w:lvl w:ilvl="6" w:tplc="7D9677CE">
      <w:start w:val="1"/>
      <w:numFmt w:val="decimal"/>
      <w:lvlText w:val="%7."/>
      <w:lvlJc w:val="left"/>
      <w:pPr>
        <w:ind w:left="5040" w:hanging="360"/>
      </w:pPr>
    </w:lvl>
    <w:lvl w:ilvl="7" w:tplc="94840872">
      <w:start w:val="1"/>
      <w:numFmt w:val="lowerLetter"/>
      <w:lvlText w:val="%8."/>
      <w:lvlJc w:val="left"/>
      <w:pPr>
        <w:ind w:left="5760" w:hanging="360"/>
      </w:pPr>
    </w:lvl>
    <w:lvl w:ilvl="8" w:tplc="7FA68A84">
      <w:start w:val="1"/>
      <w:numFmt w:val="lowerRoman"/>
      <w:lvlText w:val="%9."/>
      <w:lvlJc w:val="right"/>
      <w:pPr>
        <w:ind w:left="6480" w:hanging="180"/>
      </w:pPr>
    </w:lvl>
  </w:abstractNum>
  <w:abstractNum w:abstractNumId="5" w15:restartNumberingAfterBreak="0">
    <w:nsid w:val="16917B42"/>
    <w:multiLevelType w:val="hybridMultilevel"/>
    <w:tmpl w:val="AF1EA1E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178D2AEA"/>
    <w:multiLevelType w:val="hybridMultilevel"/>
    <w:tmpl w:val="2222F3E2"/>
    <w:lvl w:ilvl="0" w:tplc="04140003">
      <w:start w:val="1"/>
      <w:numFmt w:val="bullet"/>
      <w:lvlText w:val="o"/>
      <w:lvlJc w:val="left"/>
      <w:pPr>
        <w:ind w:left="720" w:hanging="360"/>
      </w:pPr>
      <w:rPr>
        <w:rFonts w:hint="default" w:ascii="Courier New" w:hAnsi="Courier New" w:cs="Courier New"/>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BD86446"/>
    <w:multiLevelType w:val="hybridMultilevel"/>
    <w:tmpl w:val="188AAE5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1CAC2D8C"/>
    <w:multiLevelType w:val="multilevel"/>
    <w:tmpl w:val="3FB8F3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FA3671E"/>
    <w:multiLevelType w:val="hybridMultilevel"/>
    <w:tmpl w:val="675CC3CC"/>
    <w:lvl w:ilvl="0" w:tplc="04140003">
      <w:start w:val="1"/>
      <w:numFmt w:val="bullet"/>
      <w:lvlText w:val="o"/>
      <w:lvlJc w:val="left"/>
      <w:pPr>
        <w:ind w:left="720" w:hanging="360"/>
      </w:pPr>
      <w:rPr>
        <w:rFonts w:hint="default" w:ascii="Courier New" w:hAnsi="Courier New" w:cs="Courier New"/>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1FC624C1"/>
    <w:multiLevelType w:val="multilevel"/>
    <w:tmpl w:val="3FB8F3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05F2440"/>
    <w:multiLevelType w:val="hybridMultilevel"/>
    <w:tmpl w:val="FFFFFFFF"/>
    <w:lvl w:ilvl="0" w:tplc="E15C21C4">
      <w:start w:val="1"/>
      <w:numFmt w:val="decimal"/>
      <w:lvlText w:val="%1."/>
      <w:lvlJc w:val="left"/>
      <w:pPr>
        <w:ind w:left="720" w:hanging="360"/>
      </w:pPr>
    </w:lvl>
    <w:lvl w:ilvl="1" w:tplc="C32E4574">
      <w:start w:val="1"/>
      <w:numFmt w:val="lowerLetter"/>
      <w:lvlText w:val="%2."/>
      <w:lvlJc w:val="left"/>
      <w:pPr>
        <w:ind w:left="1440" w:hanging="360"/>
      </w:pPr>
    </w:lvl>
    <w:lvl w:ilvl="2" w:tplc="01D00A94">
      <w:start w:val="1"/>
      <w:numFmt w:val="lowerRoman"/>
      <w:lvlText w:val="%3."/>
      <w:lvlJc w:val="right"/>
      <w:pPr>
        <w:ind w:left="2160" w:hanging="180"/>
      </w:pPr>
    </w:lvl>
    <w:lvl w:ilvl="3" w:tplc="1C983AF8">
      <w:start w:val="1"/>
      <w:numFmt w:val="decimal"/>
      <w:lvlText w:val="%4."/>
      <w:lvlJc w:val="left"/>
      <w:pPr>
        <w:ind w:left="2880" w:hanging="360"/>
      </w:pPr>
    </w:lvl>
    <w:lvl w:ilvl="4" w:tplc="C5D6361A">
      <w:start w:val="1"/>
      <w:numFmt w:val="lowerLetter"/>
      <w:lvlText w:val="%5."/>
      <w:lvlJc w:val="left"/>
      <w:pPr>
        <w:ind w:left="3600" w:hanging="360"/>
      </w:pPr>
    </w:lvl>
    <w:lvl w:ilvl="5" w:tplc="095C8698">
      <w:start w:val="1"/>
      <w:numFmt w:val="lowerRoman"/>
      <w:lvlText w:val="%6."/>
      <w:lvlJc w:val="right"/>
      <w:pPr>
        <w:ind w:left="4320" w:hanging="180"/>
      </w:pPr>
    </w:lvl>
    <w:lvl w:ilvl="6" w:tplc="09F0AB34">
      <w:start w:val="1"/>
      <w:numFmt w:val="decimal"/>
      <w:lvlText w:val="%7."/>
      <w:lvlJc w:val="left"/>
      <w:pPr>
        <w:ind w:left="5040" w:hanging="360"/>
      </w:pPr>
    </w:lvl>
    <w:lvl w:ilvl="7" w:tplc="8D8E051C">
      <w:start w:val="1"/>
      <w:numFmt w:val="lowerLetter"/>
      <w:lvlText w:val="%8."/>
      <w:lvlJc w:val="left"/>
      <w:pPr>
        <w:ind w:left="5760" w:hanging="360"/>
      </w:pPr>
    </w:lvl>
    <w:lvl w:ilvl="8" w:tplc="7BA864DE">
      <w:start w:val="1"/>
      <w:numFmt w:val="lowerRoman"/>
      <w:lvlText w:val="%9."/>
      <w:lvlJc w:val="right"/>
      <w:pPr>
        <w:ind w:left="6480" w:hanging="180"/>
      </w:pPr>
    </w:lvl>
  </w:abstractNum>
  <w:abstractNum w:abstractNumId="12" w15:restartNumberingAfterBreak="0">
    <w:nsid w:val="21197698"/>
    <w:multiLevelType w:val="hybridMultilevel"/>
    <w:tmpl w:val="D10C59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3" w15:restartNumberingAfterBreak="0">
    <w:nsid w:val="237D275B"/>
    <w:multiLevelType w:val="hybridMultilevel"/>
    <w:tmpl w:val="296A2624"/>
    <w:lvl w:ilvl="0" w:tplc="04140003">
      <w:start w:val="1"/>
      <w:numFmt w:val="bullet"/>
      <w:lvlText w:val="o"/>
      <w:lvlJc w:val="left"/>
      <w:pPr>
        <w:ind w:left="720" w:hanging="360"/>
      </w:pPr>
      <w:rPr>
        <w:rFonts w:hint="default" w:ascii="Courier New" w:hAnsi="Courier New" w:cs="Courier New"/>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A6356B8"/>
    <w:multiLevelType w:val="hybridMultilevel"/>
    <w:tmpl w:val="2512AE0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2DC64E30"/>
    <w:multiLevelType w:val="hybridMultilevel"/>
    <w:tmpl w:val="746CE8FC"/>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2EAF3C5F"/>
    <w:multiLevelType w:val="hybridMultilevel"/>
    <w:tmpl w:val="EEB8958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0CF453B"/>
    <w:multiLevelType w:val="hybridMultilevel"/>
    <w:tmpl w:val="434ABD68"/>
    <w:lvl w:ilvl="0" w:tplc="C21061B2">
      <w:start w:val="1"/>
      <w:numFmt w:val="decimal"/>
      <w:lvlText w:val="%1."/>
      <w:lvlJc w:val="left"/>
      <w:pPr>
        <w:ind w:left="720" w:hanging="360"/>
      </w:pPr>
    </w:lvl>
    <w:lvl w:ilvl="1" w:tplc="66C05F1C">
      <w:start w:val="1"/>
      <w:numFmt w:val="lowerLetter"/>
      <w:lvlText w:val="%2."/>
      <w:lvlJc w:val="left"/>
      <w:pPr>
        <w:ind w:left="1440" w:hanging="360"/>
      </w:pPr>
    </w:lvl>
    <w:lvl w:ilvl="2" w:tplc="458698D2">
      <w:start w:val="1"/>
      <w:numFmt w:val="lowerRoman"/>
      <w:lvlText w:val="%3."/>
      <w:lvlJc w:val="right"/>
      <w:pPr>
        <w:ind w:left="2160" w:hanging="180"/>
      </w:pPr>
    </w:lvl>
    <w:lvl w:ilvl="3" w:tplc="3FE6E8B6">
      <w:start w:val="1"/>
      <w:numFmt w:val="decimal"/>
      <w:lvlText w:val="%4."/>
      <w:lvlJc w:val="left"/>
      <w:pPr>
        <w:ind w:left="2880" w:hanging="360"/>
      </w:pPr>
    </w:lvl>
    <w:lvl w:ilvl="4" w:tplc="26501180">
      <w:start w:val="1"/>
      <w:numFmt w:val="lowerLetter"/>
      <w:lvlText w:val="%5."/>
      <w:lvlJc w:val="left"/>
      <w:pPr>
        <w:ind w:left="3600" w:hanging="360"/>
      </w:pPr>
    </w:lvl>
    <w:lvl w:ilvl="5" w:tplc="CCF44072">
      <w:start w:val="1"/>
      <w:numFmt w:val="lowerRoman"/>
      <w:lvlText w:val="%6."/>
      <w:lvlJc w:val="right"/>
      <w:pPr>
        <w:ind w:left="4320" w:hanging="180"/>
      </w:pPr>
    </w:lvl>
    <w:lvl w:ilvl="6" w:tplc="C48CD76A">
      <w:start w:val="1"/>
      <w:numFmt w:val="decimal"/>
      <w:lvlText w:val="%7."/>
      <w:lvlJc w:val="left"/>
      <w:pPr>
        <w:ind w:left="5040" w:hanging="360"/>
      </w:pPr>
    </w:lvl>
    <w:lvl w:ilvl="7" w:tplc="B1FA684A">
      <w:start w:val="1"/>
      <w:numFmt w:val="lowerLetter"/>
      <w:lvlText w:val="%8."/>
      <w:lvlJc w:val="left"/>
      <w:pPr>
        <w:ind w:left="5760" w:hanging="360"/>
      </w:pPr>
    </w:lvl>
    <w:lvl w:ilvl="8" w:tplc="77489C5A">
      <w:start w:val="1"/>
      <w:numFmt w:val="lowerRoman"/>
      <w:lvlText w:val="%9."/>
      <w:lvlJc w:val="right"/>
      <w:pPr>
        <w:ind w:left="6480" w:hanging="180"/>
      </w:pPr>
    </w:lvl>
  </w:abstractNum>
  <w:abstractNum w:abstractNumId="18" w15:restartNumberingAfterBreak="0">
    <w:nsid w:val="36E36B3A"/>
    <w:multiLevelType w:val="hybridMultilevel"/>
    <w:tmpl w:val="BC1CF568"/>
    <w:lvl w:ilvl="0" w:tplc="04140003">
      <w:start w:val="1"/>
      <w:numFmt w:val="bullet"/>
      <w:lvlText w:val="o"/>
      <w:lvlJc w:val="left"/>
      <w:pPr>
        <w:ind w:left="720" w:hanging="360"/>
      </w:pPr>
      <w:rPr>
        <w:rFonts w:hint="default" w:ascii="Courier New" w:hAnsi="Courier New" w:cs="Courier New"/>
      </w:rPr>
    </w:lvl>
    <w:lvl w:ilvl="1" w:tplc="E8163328">
      <w:start w:val="1"/>
      <w:numFmt w:val="bullet"/>
      <w:lvlText w:val="o"/>
      <w:lvlJc w:val="left"/>
      <w:pPr>
        <w:ind w:left="1440" w:hanging="360"/>
      </w:pPr>
      <w:rPr>
        <w:rFonts w:hint="default" w:ascii="Courier New" w:hAnsi="Courier New"/>
      </w:rPr>
    </w:lvl>
    <w:lvl w:ilvl="2" w:tplc="DF2E6134">
      <w:start w:val="1"/>
      <w:numFmt w:val="bullet"/>
      <w:lvlText w:val=""/>
      <w:lvlJc w:val="left"/>
      <w:pPr>
        <w:ind w:left="2160" w:hanging="360"/>
      </w:pPr>
      <w:rPr>
        <w:rFonts w:hint="default" w:ascii="Wingdings" w:hAnsi="Wingdings"/>
      </w:rPr>
    </w:lvl>
    <w:lvl w:ilvl="3" w:tplc="6994B4BA">
      <w:start w:val="1"/>
      <w:numFmt w:val="bullet"/>
      <w:lvlText w:val=""/>
      <w:lvlJc w:val="left"/>
      <w:pPr>
        <w:ind w:left="2880" w:hanging="360"/>
      </w:pPr>
      <w:rPr>
        <w:rFonts w:hint="default" w:ascii="Symbol" w:hAnsi="Symbol"/>
      </w:rPr>
    </w:lvl>
    <w:lvl w:ilvl="4" w:tplc="B6E894DC">
      <w:start w:val="1"/>
      <w:numFmt w:val="bullet"/>
      <w:lvlText w:val="o"/>
      <w:lvlJc w:val="left"/>
      <w:pPr>
        <w:ind w:left="3600" w:hanging="360"/>
      </w:pPr>
      <w:rPr>
        <w:rFonts w:hint="default" w:ascii="Courier New" w:hAnsi="Courier New"/>
      </w:rPr>
    </w:lvl>
    <w:lvl w:ilvl="5" w:tplc="2898D042">
      <w:start w:val="1"/>
      <w:numFmt w:val="bullet"/>
      <w:lvlText w:val=""/>
      <w:lvlJc w:val="left"/>
      <w:pPr>
        <w:ind w:left="4320" w:hanging="360"/>
      </w:pPr>
      <w:rPr>
        <w:rFonts w:hint="default" w:ascii="Wingdings" w:hAnsi="Wingdings"/>
      </w:rPr>
    </w:lvl>
    <w:lvl w:ilvl="6" w:tplc="EB441462">
      <w:start w:val="1"/>
      <w:numFmt w:val="bullet"/>
      <w:lvlText w:val=""/>
      <w:lvlJc w:val="left"/>
      <w:pPr>
        <w:ind w:left="5040" w:hanging="360"/>
      </w:pPr>
      <w:rPr>
        <w:rFonts w:hint="default" w:ascii="Symbol" w:hAnsi="Symbol"/>
      </w:rPr>
    </w:lvl>
    <w:lvl w:ilvl="7" w:tplc="6DFE4A10">
      <w:start w:val="1"/>
      <w:numFmt w:val="bullet"/>
      <w:lvlText w:val="o"/>
      <w:lvlJc w:val="left"/>
      <w:pPr>
        <w:ind w:left="5760" w:hanging="360"/>
      </w:pPr>
      <w:rPr>
        <w:rFonts w:hint="default" w:ascii="Courier New" w:hAnsi="Courier New"/>
      </w:rPr>
    </w:lvl>
    <w:lvl w:ilvl="8" w:tplc="BA585314">
      <w:start w:val="1"/>
      <w:numFmt w:val="bullet"/>
      <w:lvlText w:val=""/>
      <w:lvlJc w:val="left"/>
      <w:pPr>
        <w:ind w:left="6480" w:hanging="360"/>
      </w:pPr>
      <w:rPr>
        <w:rFonts w:hint="default" w:ascii="Wingdings" w:hAnsi="Wingdings"/>
      </w:rPr>
    </w:lvl>
  </w:abstractNum>
  <w:abstractNum w:abstractNumId="19" w15:restartNumberingAfterBreak="0">
    <w:nsid w:val="376C69A0"/>
    <w:multiLevelType w:val="multilevel"/>
    <w:tmpl w:val="3FB8F3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1965EC"/>
    <w:multiLevelType w:val="hybridMultilevel"/>
    <w:tmpl w:val="FFFFFFFF"/>
    <w:lvl w:ilvl="0" w:tplc="9F0E8AC0">
      <w:start w:val="1"/>
      <w:numFmt w:val="decimal"/>
      <w:lvlText w:val="%1."/>
      <w:lvlJc w:val="left"/>
      <w:pPr>
        <w:ind w:left="720" w:hanging="360"/>
      </w:pPr>
    </w:lvl>
    <w:lvl w:ilvl="1" w:tplc="8DC65748">
      <w:start w:val="1"/>
      <w:numFmt w:val="lowerLetter"/>
      <w:lvlText w:val="%2."/>
      <w:lvlJc w:val="left"/>
      <w:pPr>
        <w:ind w:left="1440" w:hanging="360"/>
      </w:pPr>
    </w:lvl>
    <w:lvl w:ilvl="2" w:tplc="C36C7C44">
      <w:start w:val="1"/>
      <w:numFmt w:val="lowerRoman"/>
      <w:lvlText w:val="%3."/>
      <w:lvlJc w:val="right"/>
      <w:pPr>
        <w:ind w:left="2160" w:hanging="180"/>
      </w:pPr>
    </w:lvl>
    <w:lvl w:ilvl="3" w:tplc="E2A2E5C6">
      <w:start w:val="1"/>
      <w:numFmt w:val="decimal"/>
      <w:lvlText w:val="%4."/>
      <w:lvlJc w:val="left"/>
      <w:pPr>
        <w:ind w:left="2880" w:hanging="360"/>
      </w:pPr>
    </w:lvl>
    <w:lvl w:ilvl="4" w:tplc="781EAE9C">
      <w:start w:val="1"/>
      <w:numFmt w:val="lowerLetter"/>
      <w:lvlText w:val="%5."/>
      <w:lvlJc w:val="left"/>
      <w:pPr>
        <w:ind w:left="3600" w:hanging="360"/>
      </w:pPr>
    </w:lvl>
    <w:lvl w:ilvl="5" w:tplc="076280BA">
      <w:start w:val="1"/>
      <w:numFmt w:val="lowerRoman"/>
      <w:lvlText w:val="%6."/>
      <w:lvlJc w:val="right"/>
      <w:pPr>
        <w:ind w:left="4320" w:hanging="180"/>
      </w:pPr>
    </w:lvl>
    <w:lvl w:ilvl="6" w:tplc="DF5A1102">
      <w:start w:val="1"/>
      <w:numFmt w:val="decimal"/>
      <w:lvlText w:val="%7."/>
      <w:lvlJc w:val="left"/>
      <w:pPr>
        <w:ind w:left="5040" w:hanging="360"/>
      </w:pPr>
    </w:lvl>
    <w:lvl w:ilvl="7" w:tplc="DBDE8692">
      <w:start w:val="1"/>
      <w:numFmt w:val="lowerLetter"/>
      <w:lvlText w:val="%8."/>
      <w:lvlJc w:val="left"/>
      <w:pPr>
        <w:ind w:left="5760" w:hanging="360"/>
      </w:pPr>
    </w:lvl>
    <w:lvl w:ilvl="8" w:tplc="07D4D3AC">
      <w:start w:val="1"/>
      <w:numFmt w:val="lowerRoman"/>
      <w:lvlText w:val="%9."/>
      <w:lvlJc w:val="right"/>
      <w:pPr>
        <w:ind w:left="6480" w:hanging="180"/>
      </w:pPr>
    </w:lvl>
  </w:abstractNum>
  <w:abstractNum w:abstractNumId="21" w15:restartNumberingAfterBreak="0">
    <w:nsid w:val="3F1E272C"/>
    <w:multiLevelType w:val="hybridMultilevel"/>
    <w:tmpl w:val="EAB606C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482D2501"/>
    <w:multiLevelType w:val="hybridMultilevel"/>
    <w:tmpl w:val="FFFFFFFF"/>
    <w:lvl w:ilvl="0" w:tplc="A28656D8">
      <w:start w:val="1"/>
      <w:numFmt w:val="lowerLetter"/>
      <w:lvlText w:val="%1."/>
      <w:lvlJc w:val="left"/>
      <w:pPr>
        <w:ind w:left="720" w:hanging="360"/>
      </w:pPr>
    </w:lvl>
    <w:lvl w:ilvl="1" w:tplc="366C41C0">
      <w:start w:val="1"/>
      <w:numFmt w:val="lowerLetter"/>
      <w:lvlText w:val="%2."/>
      <w:lvlJc w:val="left"/>
      <w:pPr>
        <w:ind w:left="1440" w:hanging="360"/>
      </w:pPr>
    </w:lvl>
    <w:lvl w:ilvl="2" w:tplc="E6888674">
      <w:start w:val="1"/>
      <w:numFmt w:val="lowerRoman"/>
      <w:lvlText w:val="%3."/>
      <w:lvlJc w:val="right"/>
      <w:pPr>
        <w:ind w:left="2160" w:hanging="180"/>
      </w:pPr>
    </w:lvl>
    <w:lvl w:ilvl="3" w:tplc="AE9C40FA">
      <w:start w:val="1"/>
      <w:numFmt w:val="decimal"/>
      <w:lvlText w:val="%4."/>
      <w:lvlJc w:val="left"/>
      <w:pPr>
        <w:ind w:left="2880" w:hanging="360"/>
      </w:pPr>
    </w:lvl>
    <w:lvl w:ilvl="4" w:tplc="0DB438BE">
      <w:start w:val="1"/>
      <w:numFmt w:val="lowerLetter"/>
      <w:lvlText w:val="%5."/>
      <w:lvlJc w:val="left"/>
      <w:pPr>
        <w:ind w:left="3600" w:hanging="360"/>
      </w:pPr>
    </w:lvl>
    <w:lvl w:ilvl="5" w:tplc="1CB26184">
      <w:start w:val="1"/>
      <w:numFmt w:val="lowerRoman"/>
      <w:lvlText w:val="%6."/>
      <w:lvlJc w:val="right"/>
      <w:pPr>
        <w:ind w:left="4320" w:hanging="180"/>
      </w:pPr>
    </w:lvl>
    <w:lvl w:ilvl="6" w:tplc="76C258A0">
      <w:start w:val="1"/>
      <w:numFmt w:val="decimal"/>
      <w:lvlText w:val="%7."/>
      <w:lvlJc w:val="left"/>
      <w:pPr>
        <w:ind w:left="5040" w:hanging="360"/>
      </w:pPr>
    </w:lvl>
    <w:lvl w:ilvl="7" w:tplc="5C743146">
      <w:start w:val="1"/>
      <w:numFmt w:val="lowerLetter"/>
      <w:lvlText w:val="%8."/>
      <w:lvlJc w:val="left"/>
      <w:pPr>
        <w:ind w:left="5760" w:hanging="360"/>
      </w:pPr>
    </w:lvl>
    <w:lvl w:ilvl="8" w:tplc="992A66A8">
      <w:start w:val="1"/>
      <w:numFmt w:val="lowerRoman"/>
      <w:lvlText w:val="%9."/>
      <w:lvlJc w:val="right"/>
      <w:pPr>
        <w:ind w:left="6480" w:hanging="180"/>
      </w:pPr>
    </w:lvl>
  </w:abstractNum>
  <w:abstractNum w:abstractNumId="23" w15:restartNumberingAfterBreak="0">
    <w:nsid w:val="4BCD3504"/>
    <w:multiLevelType w:val="hybridMultilevel"/>
    <w:tmpl w:val="EED6077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4" w15:restartNumberingAfterBreak="0">
    <w:nsid w:val="4CBC7FE6"/>
    <w:multiLevelType w:val="hybridMultilevel"/>
    <w:tmpl w:val="EB387A96"/>
    <w:lvl w:ilvl="0" w:tplc="04140003">
      <w:start w:val="1"/>
      <w:numFmt w:val="bullet"/>
      <w:lvlText w:val="o"/>
      <w:lvlJc w:val="left"/>
      <w:pPr>
        <w:ind w:left="720" w:hanging="360"/>
      </w:pPr>
      <w:rPr>
        <w:rFonts w:hint="default" w:ascii="Courier New" w:hAnsi="Courier New" w:cs="Courier New"/>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5" w15:restartNumberingAfterBreak="0">
    <w:nsid w:val="4E8044B8"/>
    <w:multiLevelType w:val="hybridMultilevel"/>
    <w:tmpl w:val="F644552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6" w15:restartNumberingAfterBreak="0">
    <w:nsid w:val="4EDC1825"/>
    <w:multiLevelType w:val="hybridMultilevel"/>
    <w:tmpl w:val="CD4C7C4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7" w15:restartNumberingAfterBreak="0">
    <w:nsid w:val="52443B28"/>
    <w:multiLevelType w:val="hybridMultilevel"/>
    <w:tmpl w:val="3702A2C0"/>
    <w:lvl w:ilvl="0" w:tplc="04140003">
      <w:start w:val="1"/>
      <w:numFmt w:val="bullet"/>
      <w:lvlText w:val="o"/>
      <w:lvlJc w:val="left"/>
      <w:pPr>
        <w:ind w:left="720" w:hanging="360"/>
      </w:pPr>
      <w:rPr>
        <w:rFonts w:hint="default" w:ascii="Courier New" w:hAnsi="Courier New" w:cs="Courier New"/>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54B97C55"/>
    <w:multiLevelType w:val="multilevel"/>
    <w:tmpl w:val="3FB8F3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80C1347"/>
    <w:multiLevelType w:val="hybridMultilevel"/>
    <w:tmpl w:val="A15CC314"/>
    <w:lvl w:ilvl="0" w:tplc="04140003">
      <w:start w:val="1"/>
      <w:numFmt w:val="bullet"/>
      <w:lvlText w:val="o"/>
      <w:lvlJc w:val="left"/>
      <w:pPr>
        <w:ind w:left="720" w:hanging="360"/>
      </w:pPr>
      <w:rPr>
        <w:rFonts w:hint="default" w:ascii="Courier New" w:hAnsi="Courier New" w:cs="Courier New"/>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0" w15:restartNumberingAfterBreak="0">
    <w:nsid w:val="5D764D04"/>
    <w:multiLevelType w:val="hybridMultilevel"/>
    <w:tmpl w:val="CDFE2C88"/>
    <w:lvl w:ilvl="0" w:tplc="04140003">
      <w:start w:val="1"/>
      <w:numFmt w:val="bullet"/>
      <w:lvlText w:val="o"/>
      <w:lvlJc w:val="left"/>
      <w:pPr>
        <w:ind w:left="720" w:hanging="360"/>
      </w:pPr>
      <w:rPr>
        <w:rFonts w:hint="default" w:ascii="Courier New" w:hAnsi="Courier New" w:cs="Courier New"/>
        <w:color w:val="000000" w:themeColor="tex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D7E01EB"/>
    <w:multiLevelType w:val="hybridMultilevel"/>
    <w:tmpl w:val="699854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2" w15:restartNumberingAfterBreak="0">
    <w:nsid w:val="5FFA34E3"/>
    <w:multiLevelType w:val="hybridMultilevel"/>
    <w:tmpl w:val="3AFEB360"/>
    <w:lvl w:ilvl="0" w:tplc="1A684E66">
      <w:start w:val="1"/>
      <w:numFmt w:val="lowerLetter"/>
      <w:lvlText w:val="%1."/>
      <w:lvlJc w:val="left"/>
      <w:pPr>
        <w:ind w:left="720" w:hanging="360"/>
      </w:pPr>
    </w:lvl>
    <w:lvl w:ilvl="1" w:tplc="FEDCE100">
      <w:start w:val="1"/>
      <w:numFmt w:val="lowerLetter"/>
      <w:lvlText w:val="%2."/>
      <w:lvlJc w:val="left"/>
      <w:pPr>
        <w:ind w:left="1440" w:hanging="360"/>
      </w:pPr>
    </w:lvl>
    <w:lvl w:ilvl="2" w:tplc="39F0FDFA">
      <w:start w:val="1"/>
      <w:numFmt w:val="lowerRoman"/>
      <w:lvlText w:val="%3."/>
      <w:lvlJc w:val="right"/>
      <w:pPr>
        <w:ind w:left="2160" w:hanging="180"/>
      </w:pPr>
    </w:lvl>
    <w:lvl w:ilvl="3" w:tplc="ED6E153C">
      <w:start w:val="1"/>
      <w:numFmt w:val="decimal"/>
      <w:lvlText w:val="%4."/>
      <w:lvlJc w:val="left"/>
      <w:pPr>
        <w:ind w:left="2880" w:hanging="360"/>
      </w:pPr>
    </w:lvl>
    <w:lvl w:ilvl="4" w:tplc="1D743E80">
      <w:start w:val="1"/>
      <w:numFmt w:val="lowerLetter"/>
      <w:lvlText w:val="%5."/>
      <w:lvlJc w:val="left"/>
      <w:pPr>
        <w:ind w:left="3600" w:hanging="360"/>
      </w:pPr>
    </w:lvl>
    <w:lvl w:ilvl="5" w:tplc="41C22C84">
      <w:start w:val="1"/>
      <w:numFmt w:val="lowerRoman"/>
      <w:lvlText w:val="%6."/>
      <w:lvlJc w:val="right"/>
      <w:pPr>
        <w:ind w:left="4320" w:hanging="180"/>
      </w:pPr>
    </w:lvl>
    <w:lvl w:ilvl="6" w:tplc="4BA09E6E">
      <w:start w:val="1"/>
      <w:numFmt w:val="decimal"/>
      <w:lvlText w:val="%7."/>
      <w:lvlJc w:val="left"/>
      <w:pPr>
        <w:ind w:left="5040" w:hanging="360"/>
      </w:pPr>
    </w:lvl>
    <w:lvl w:ilvl="7" w:tplc="860E60E6">
      <w:start w:val="1"/>
      <w:numFmt w:val="lowerLetter"/>
      <w:lvlText w:val="%8."/>
      <w:lvlJc w:val="left"/>
      <w:pPr>
        <w:ind w:left="5760" w:hanging="360"/>
      </w:pPr>
    </w:lvl>
    <w:lvl w:ilvl="8" w:tplc="CD7491B2">
      <w:start w:val="1"/>
      <w:numFmt w:val="lowerRoman"/>
      <w:lvlText w:val="%9."/>
      <w:lvlJc w:val="right"/>
      <w:pPr>
        <w:ind w:left="6480" w:hanging="180"/>
      </w:pPr>
    </w:lvl>
  </w:abstractNum>
  <w:abstractNum w:abstractNumId="33" w15:restartNumberingAfterBreak="0">
    <w:nsid w:val="6B277E2A"/>
    <w:multiLevelType w:val="hybridMultilevel"/>
    <w:tmpl w:val="F036CADC"/>
    <w:lvl w:ilvl="0" w:tplc="FC8A0562">
      <w:start w:val="1"/>
      <w:numFmt w:val="decimal"/>
      <w:lvlText w:val="%1."/>
      <w:lvlJc w:val="left"/>
      <w:pPr>
        <w:ind w:left="720" w:hanging="360"/>
      </w:pPr>
    </w:lvl>
    <w:lvl w:ilvl="1" w:tplc="FE407EE2">
      <w:start w:val="1"/>
      <w:numFmt w:val="lowerLetter"/>
      <w:lvlText w:val="%2."/>
      <w:lvlJc w:val="left"/>
      <w:pPr>
        <w:ind w:left="1440" w:hanging="360"/>
      </w:pPr>
    </w:lvl>
    <w:lvl w:ilvl="2" w:tplc="2920097C">
      <w:start w:val="1"/>
      <w:numFmt w:val="lowerRoman"/>
      <w:lvlText w:val="%3."/>
      <w:lvlJc w:val="right"/>
      <w:pPr>
        <w:ind w:left="2160" w:hanging="180"/>
      </w:pPr>
    </w:lvl>
    <w:lvl w:ilvl="3" w:tplc="3C5ACE98">
      <w:start w:val="1"/>
      <w:numFmt w:val="decimal"/>
      <w:lvlText w:val="%4."/>
      <w:lvlJc w:val="left"/>
      <w:pPr>
        <w:ind w:left="2880" w:hanging="360"/>
      </w:pPr>
    </w:lvl>
    <w:lvl w:ilvl="4" w:tplc="50D8D270">
      <w:start w:val="1"/>
      <w:numFmt w:val="lowerLetter"/>
      <w:lvlText w:val="%5."/>
      <w:lvlJc w:val="left"/>
      <w:pPr>
        <w:ind w:left="3600" w:hanging="360"/>
      </w:pPr>
    </w:lvl>
    <w:lvl w:ilvl="5" w:tplc="A9C692CA">
      <w:start w:val="1"/>
      <w:numFmt w:val="lowerRoman"/>
      <w:lvlText w:val="%6."/>
      <w:lvlJc w:val="right"/>
      <w:pPr>
        <w:ind w:left="4320" w:hanging="180"/>
      </w:pPr>
    </w:lvl>
    <w:lvl w:ilvl="6" w:tplc="F1169C4C">
      <w:start w:val="1"/>
      <w:numFmt w:val="decimal"/>
      <w:lvlText w:val="%7."/>
      <w:lvlJc w:val="left"/>
      <w:pPr>
        <w:ind w:left="5040" w:hanging="360"/>
      </w:pPr>
    </w:lvl>
    <w:lvl w:ilvl="7" w:tplc="967A71EA">
      <w:start w:val="1"/>
      <w:numFmt w:val="lowerLetter"/>
      <w:lvlText w:val="%8."/>
      <w:lvlJc w:val="left"/>
      <w:pPr>
        <w:ind w:left="5760" w:hanging="360"/>
      </w:pPr>
    </w:lvl>
    <w:lvl w:ilvl="8" w:tplc="AACE4D62">
      <w:start w:val="1"/>
      <w:numFmt w:val="lowerRoman"/>
      <w:lvlText w:val="%9."/>
      <w:lvlJc w:val="right"/>
      <w:pPr>
        <w:ind w:left="6480" w:hanging="180"/>
      </w:pPr>
    </w:lvl>
  </w:abstractNum>
  <w:abstractNum w:abstractNumId="34" w15:restartNumberingAfterBreak="0">
    <w:nsid w:val="6C066243"/>
    <w:multiLevelType w:val="hybridMultilevel"/>
    <w:tmpl w:val="C1DCA4AA"/>
    <w:lvl w:ilvl="0" w:tplc="9FF4DDCE">
      <w:start w:val="1"/>
      <w:numFmt w:val="lowerLetter"/>
      <w:lvlText w:val="%1."/>
      <w:lvlJc w:val="left"/>
      <w:pPr>
        <w:ind w:left="720" w:hanging="360"/>
      </w:pPr>
    </w:lvl>
    <w:lvl w:ilvl="1" w:tplc="CC52259A">
      <w:start w:val="1"/>
      <w:numFmt w:val="lowerLetter"/>
      <w:lvlText w:val="%2."/>
      <w:lvlJc w:val="left"/>
      <w:pPr>
        <w:ind w:left="1440" w:hanging="360"/>
      </w:pPr>
    </w:lvl>
    <w:lvl w:ilvl="2" w:tplc="DBD410D2">
      <w:start w:val="1"/>
      <w:numFmt w:val="lowerRoman"/>
      <w:lvlText w:val="%3."/>
      <w:lvlJc w:val="right"/>
      <w:pPr>
        <w:ind w:left="2160" w:hanging="180"/>
      </w:pPr>
    </w:lvl>
    <w:lvl w:ilvl="3" w:tplc="C5D4E3F0">
      <w:start w:val="1"/>
      <w:numFmt w:val="decimal"/>
      <w:lvlText w:val="%4."/>
      <w:lvlJc w:val="left"/>
      <w:pPr>
        <w:ind w:left="2880" w:hanging="360"/>
      </w:pPr>
    </w:lvl>
    <w:lvl w:ilvl="4" w:tplc="0EA05438">
      <w:start w:val="1"/>
      <w:numFmt w:val="lowerLetter"/>
      <w:lvlText w:val="%5."/>
      <w:lvlJc w:val="left"/>
      <w:pPr>
        <w:ind w:left="3600" w:hanging="360"/>
      </w:pPr>
    </w:lvl>
    <w:lvl w:ilvl="5" w:tplc="59FC7638">
      <w:start w:val="1"/>
      <w:numFmt w:val="lowerRoman"/>
      <w:lvlText w:val="%6."/>
      <w:lvlJc w:val="right"/>
      <w:pPr>
        <w:ind w:left="4320" w:hanging="180"/>
      </w:pPr>
    </w:lvl>
    <w:lvl w:ilvl="6" w:tplc="C80609D0">
      <w:start w:val="1"/>
      <w:numFmt w:val="decimal"/>
      <w:lvlText w:val="%7."/>
      <w:lvlJc w:val="left"/>
      <w:pPr>
        <w:ind w:left="5040" w:hanging="360"/>
      </w:pPr>
    </w:lvl>
    <w:lvl w:ilvl="7" w:tplc="EE6A0C74">
      <w:start w:val="1"/>
      <w:numFmt w:val="lowerLetter"/>
      <w:lvlText w:val="%8."/>
      <w:lvlJc w:val="left"/>
      <w:pPr>
        <w:ind w:left="5760" w:hanging="360"/>
      </w:pPr>
    </w:lvl>
    <w:lvl w:ilvl="8" w:tplc="36ACC3B8">
      <w:start w:val="1"/>
      <w:numFmt w:val="lowerRoman"/>
      <w:lvlText w:val="%9."/>
      <w:lvlJc w:val="right"/>
      <w:pPr>
        <w:ind w:left="6480" w:hanging="180"/>
      </w:pPr>
    </w:lvl>
  </w:abstractNum>
  <w:abstractNum w:abstractNumId="35" w15:restartNumberingAfterBreak="0">
    <w:nsid w:val="6E307D05"/>
    <w:multiLevelType w:val="hybridMultilevel"/>
    <w:tmpl w:val="FDF08A82"/>
    <w:lvl w:ilvl="0" w:tplc="04140003">
      <w:start w:val="1"/>
      <w:numFmt w:val="bullet"/>
      <w:lvlText w:val="o"/>
      <w:lvlJc w:val="left"/>
      <w:pPr>
        <w:ind w:left="720" w:hanging="360"/>
      </w:pPr>
      <w:rPr>
        <w:rFonts w:hint="default" w:ascii="Courier New" w:hAnsi="Courier New" w:cs="Courier New"/>
      </w:rPr>
    </w:lvl>
    <w:lvl w:ilvl="1" w:tplc="7B364092">
      <w:start w:val="1"/>
      <w:numFmt w:val="bullet"/>
      <w:lvlText w:val="o"/>
      <w:lvlJc w:val="left"/>
      <w:pPr>
        <w:ind w:left="1440" w:hanging="360"/>
      </w:pPr>
      <w:rPr>
        <w:rFonts w:hint="default" w:ascii="Courier New" w:hAnsi="Courier New"/>
      </w:rPr>
    </w:lvl>
    <w:lvl w:ilvl="2" w:tplc="9CDAEF20">
      <w:start w:val="1"/>
      <w:numFmt w:val="bullet"/>
      <w:lvlText w:val=""/>
      <w:lvlJc w:val="left"/>
      <w:pPr>
        <w:ind w:left="2160" w:hanging="360"/>
      </w:pPr>
      <w:rPr>
        <w:rFonts w:hint="default" w:ascii="Wingdings" w:hAnsi="Wingdings"/>
      </w:rPr>
    </w:lvl>
    <w:lvl w:ilvl="3" w:tplc="4656A58C">
      <w:start w:val="1"/>
      <w:numFmt w:val="bullet"/>
      <w:lvlText w:val=""/>
      <w:lvlJc w:val="left"/>
      <w:pPr>
        <w:ind w:left="2880" w:hanging="360"/>
      </w:pPr>
      <w:rPr>
        <w:rFonts w:hint="default" w:ascii="Symbol" w:hAnsi="Symbol"/>
      </w:rPr>
    </w:lvl>
    <w:lvl w:ilvl="4" w:tplc="8C2AD268">
      <w:start w:val="1"/>
      <w:numFmt w:val="bullet"/>
      <w:lvlText w:val="o"/>
      <w:lvlJc w:val="left"/>
      <w:pPr>
        <w:ind w:left="3600" w:hanging="360"/>
      </w:pPr>
      <w:rPr>
        <w:rFonts w:hint="default" w:ascii="Courier New" w:hAnsi="Courier New"/>
      </w:rPr>
    </w:lvl>
    <w:lvl w:ilvl="5" w:tplc="83281BA2">
      <w:start w:val="1"/>
      <w:numFmt w:val="bullet"/>
      <w:lvlText w:val=""/>
      <w:lvlJc w:val="left"/>
      <w:pPr>
        <w:ind w:left="4320" w:hanging="360"/>
      </w:pPr>
      <w:rPr>
        <w:rFonts w:hint="default" w:ascii="Wingdings" w:hAnsi="Wingdings"/>
      </w:rPr>
    </w:lvl>
    <w:lvl w:ilvl="6" w:tplc="8104E454">
      <w:start w:val="1"/>
      <w:numFmt w:val="bullet"/>
      <w:lvlText w:val=""/>
      <w:lvlJc w:val="left"/>
      <w:pPr>
        <w:ind w:left="5040" w:hanging="360"/>
      </w:pPr>
      <w:rPr>
        <w:rFonts w:hint="default" w:ascii="Symbol" w:hAnsi="Symbol"/>
      </w:rPr>
    </w:lvl>
    <w:lvl w:ilvl="7" w:tplc="15745466">
      <w:start w:val="1"/>
      <w:numFmt w:val="bullet"/>
      <w:lvlText w:val="o"/>
      <w:lvlJc w:val="left"/>
      <w:pPr>
        <w:ind w:left="5760" w:hanging="360"/>
      </w:pPr>
      <w:rPr>
        <w:rFonts w:hint="default" w:ascii="Courier New" w:hAnsi="Courier New"/>
      </w:rPr>
    </w:lvl>
    <w:lvl w:ilvl="8" w:tplc="327C40FA">
      <w:start w:val="1"/>
      <w:numFmt w:val="bullet"/>
      <w:lvlText w:val=""/>
      <w:lvlJc w:val="left"/>
      <w:pPr>
        <w:ind w:left="6480" w:hanging="360"/>
      </w:pPr>
      <w:rPr>
        <w:rFonts w:hint="default" w:ascii="Wingdings" w:hAnsi="Wingdings"/>
      </w:rPr>
    </w:lvl>
  </w:abstractNum>
  <w:abstractNum w:abstractNumId="36" w15:restartNumberingAfterBreak="0">
    <w:nsid w:val="6FDB7429"/>
    <w:multiLevelType w:val="hybridMultilevel"/>
    <w:tmpl w:val="59F22FE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7" w15:restartNumberingAfterBreak="0">
    <w:nsid w:val="7203202A"/>
    <w:multiLevelType w:val="hybridMultilevel"/>
    <w:tmpl w:val="5406F4D6"/>
    <w:lvl w:ilvl="0" w:tplc="FFFFFFF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78E77A8F"/>
    <w:multiLevelType w:val="hybridMultilevel"/>
    <w:tmpl w:val="9092D58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7D7B1DDF"/>
    <w:multiLevelType w:val="hybridMultilevel"/>
    <w:tmpl w:val="E1503A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33"/>
  </w:num>
  <w:num w:numId="2">
    <w:abstractNumId w:val="2"/>
  </w:num>
  <w:num w:numId="3">
    <w:abstractNumId w:val="32"/>
  </w:num>
  <w:num w:numId="4">
    <w:abstractNumId w:val="12"/>
  </w:num>
  <w:num w:numId="5">
    <w:abstractNumId w:val="15"/>
  </w:num>
  <w:num w:numId="6">
    <w:abstractNumId w:val="16"/>
  </w:num>
  <w:num w:numId="7">
    <w:abstractNumId w:val="37"/>
  </w:num>
  <w:num w:numId="8">
    <w:abstractNumId w:val="11"/>
  </w:num>
  <w:num w:numId="9">
    <w:abstractNumId w:val="23"/>
  </w:num>
  <w:num w:numId="10">
    <w:abstractNumId w:val="31"/>
  </w:num>
  <w:num w:numId="11">
    <w:abstractNumId w:val="7"/>
  </w:num>
  <w:num w:numId="12">
    <w:abstractNumId w:val="0"/>
  </w:num>
  <w:num w:numId="13">
    <w:abstractNumId w:val="36"/>
  </w:num>
  <w:num w:numId="14">
    <w:abstractNumId w:val="5"/>
  </w:num>
  <w:num w:numId="15">
    <w:abstractNumId w:val="25"/>
  </w:num>
  <w:num w:numId="16">
    <w:abstractNumId w:val="26"/>
  </w:num>
  <w:num w:numId="17">
    <w:abstractNumId w:val="21"/>
  </w:num>
  <w:num w:numId="18">
    <w:abstractNumId w:val="39"/>
  </w:num>
  <w:num w:numId="19">
    <w:abstractNumId w:val="38"/>
  </w:num>
  <w:num w:numId="20">
    <w:abstractNumId w:val="28"/>
  </w:num>
  <w:num w:numId="21">
    <w:abstractNumId w:val="1"/>
  </w:num>
  <w:num w:numId="22">
    <w:abstractNumId w:val="17"/>
  </w:num>
  <w:num w:numId="23">
    <w:abstractNumId w:val="34"/>
  </w:num>
  <w:num w:numId="24">
    <w:abstractNumId w:val="20"/>
  </w:num>
  <w:num w:numId="25">
    <w:abstractNumId w:val="4"/>
  </w:num>
  <w:num w:numId="26">
    <w:abstractNumId w:val="22"/>
  </w:num>
  <w:num w:numId="27">
    <w:abstractNumId w:val="10"/>
  </w:num>
  <w:num w:numId="28">
    <w:abstractNumId w:val="3"/>
  </w:num>
  <w:num w:numId="29">
    <w:abstractNumId w:val="6"/>
  </w:num>
  <w:num w:numId="30">
    <w:abstractNumId w:val="13"/>
  </w:num>
  <w:num w:numId="31">
    <w:abstractNumId w:val="29"/>
  </w:num>
  <w:num w:numId="32">
    <w:abstractNumId w:val="9"/>
  </w:num>
  <w:num w:numId="33">
    <w:abstractNumId w:val="30"/>
  </w:num>
  <w:num w:numId="34">
    <w:abstractNumId w:val="27"/>
  </w:num>
  <w:num w:numId="35">
    <w:abstractNumId w:val="18"/>
  </w:num>
  <w:num w:numId="36">
    <w:abstractNumId w:val="35"/>
  </w:num>
  <w:num w:numId="37">
    <w:abstractNumId w:val="24"/>
  </w:num>
  <w:num w:numId="38">
    <w:abstractNumId w:val="19"/>
  </w:num>
  <w:num w:numId="39">
    <w:abstractNumId w:val="8"/>
  </w:num>
  <w:num w:numId="40">
    <w:abstractNumId w:val="14"/>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40"/>
  <w:removeDateAndTime/>
  <w:activeWritingStyle w:lang="nb-NO" w:vendorID="64" w:dllVersion="0" w:nlCheck="1" w:checkStyle="0" w:appName="MSWord"/>
  <w:activeWritingStyle w:lang="en-GB" w:vendorID="64" w:dllVersion="131078" w:nlCheck="1" w:checkStyle="1" w:appName="MSWord"/>
  <w:activeWritingStyle w:lang="en-US" w:vendorID="64" w:dllVersion="131078" w:nlCheck="1" w:checkStyle="1" w:appName="MSWord"/>
  <w:activeWritingStyle w:lang="nb-NO" w:vendorID="64" w:dllVersion="131078" w:nlCheck="1" w:checkStyle="0" w:appName="MSWord"/>
  <w:proofState w:spelling="clean" w:grammar="clean"/>
  <w:defaultTabStop w:val="708"/>
  <w:hyphenationZone w:val="425"/>
  <w:noPunctuationKerning/>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4C85"/>
    <w:rsid w:val="0000063B"/>
    <w:rsid w:val="00001FE1"/>
    <w:rsid w:val="0000456E"/>
    <w:rsid w:val="00005AE9"/>
    <w:rsid w:val="00006740"/>
    <w:rsid w:val="00007A98"/>
    <w:rsid w:val="0001157F"/>
    <w:rsid w:val="00011BFE"/>
    <w:rsid w:val="00011C3B"/>
    <w:rsid w:val="000129F5"/>
    <w:rsid w:val="00015685"/>
    <w:rsid w:val="000174CA"/>
    <w:rsid w:val="00020643"/>
    <w:rsid w:val="00022AD4"/>
    <w:rsid w:val="0002427D"/>
    <w:rsid w:val="00024601"/>
    <w:rsid w:val="00030B51"/>
    <w:rsid w:val="00031B60"/>
    <w:rsid w:val="00032362"/>
    <w:rsid w:val="00033342"/>
    <w:rsid w:val="000334AC"/>
    <w:rsid w:val="00033CBC"/>
    <w:rsid w:val="00033EAE"/>
    <w:rsid w:val="000343CD"/>
    <w:rsid w:val="0003625E"/>
    <w:rsid w:val="00037C60"/>
    <w:rsid w:val="00040144"/>
    <w:rsid w:val="000431AF"/>
    <w:rsid w:val="000439E3"/>
    <w:rsid w:val="00047647"/>
    <w:rsid w:val="000477FD"/>
    <w:rsid w:val="00051CA3"/>
    <w:rsid w:val="00053D44"/>
    <w:rsid w:val="000555F3"/>
    <w:rsid w:val="000574D2"/>
    <w:rsid w:val="00060EF8"/>
    <w:rsid w:val="00065D84"/>
    <w:rsid w:val="00066AD5"/>
    <w:rsid w:val="0006793D"/>
    <w:rsid w:val="00067B6C"/>
    <w:rsid w:val="00074533"/>
    <w:rsid w:val="00085382"/>
    <w:rsid w:val="00090C35"/>
    <w:rsid w:val="000A33F2"/>
    <w:rsid w:val="000A4061"/>
    <w:rsid w:val="000B4A80"/>
    <w:rsid w:val="000B4CA3"/>
    <w:rsid w:val="000C66A4"/>
    <w:rsid w:val="000D2D03"/>
    <w:rsid w:val="000D7667"/>
    <w:rsid w:val="000E200F"/>
    <w:rsid w:val="000E3054"/>
    <w:rsid w:val="000F1EF4"/>
    <w:rsid w:val="000F2A62"/>
    <w:rsid w:val="000F6A99"/>
    <w:rsid w:val="000F6E69"/>
    <w:rsid w:val="000F75C1"/>
    <w:rsid w:val="00102B99"/>
    <w:rsid w:val="001040A7"/>
    <w:rsid w:val="00115544"/>
    <w:rsid w:val="00122C4E"/>
    <w:rsid w:val="00125463"/>
    <w:rsid w:val="00131CEE"/>
    <w:rsid w:val="00136F4F"/>
    <w:rsid w:val="00141680"/>
    <w:rsid w:val="0014305D"/>
    <w:rsid w:val="001460C7"/>
    <w:rsid w:val="00146ECC"/>
    <w:rsid w:val="00150527"/>
    <w:rsid w:val="001506E0"/>
    <w:rsid w:val="00150AE9"/>
    <w:rsid w:val="001518B3"/>
    <w:rsid w:val="00152F37"/>
    <w:rsid w:val="00157A7F"/>
    <w:rsid w:val="00162122"/>
    <w:rsid w:val="001645B4"/>
    <w:rsid w:val="00166FF2"/>
    <w:rsid w:val="00170B18"/>
    <w:rsid w:val="0017703C"/>
    <w:rsid w:val="0018469C"/>
    <w:rsid w:val="00192C7E"/>
    <w:rsid w:val="00194B5A"/>
    <w:rsid w:val="00196835"/>
    <w:rsid w:val="001A35B5"/>
    <w:rsid w:val="001A48B3"/>
    <w:rsid w:val="001A6D27"/>
    <w:rsid w:val="001B1A8E"/>
    <w:rsid w:val="001B2C86"/>
    <w:rsid w:val="001B7900"/>
    <w:rsid w:val="001C3FA6"/>
    <w:rsid w:val="001C43D0"/>
    <w:rsid w:val="001C56C7"/>
    <w:rsid w:val="001C5A54"/>
    <w:rsid w:val="001C6A13"/>
    <w:rsid w:val="001D4B35"/>
    <w:rsid w:val="001D53E2"/>
    <w:rsid w:val="001E693C"/>
    <w:rsid w:val="001F4E85"/>
    <w:rsid w:val="001F77B7"/>
    <w:rsid w:val="0020544C"/>
    <w:rsid w:val="00211216"/>
    <w:rsid w:val="002128BA"/>
    <w:rsid w:val="002152CE"/>
    <w:rsid w:val="00216464"/>
    <w:rsid w:val="002207A3"/>
    <w:rsid w:val="00224D84"/>
    <w:rsid w:val="00224F60"/>
    <w:rsid w:val="00232A77"/>
    <w:rsid w:val="00235A06"/>
    <w:rsid w:val="00240F04"/>
    <w:rsid w:val="00253082"/>
    <w:rsid w:val="00260689"/>
    <w:rsid w:val="00260AEA"/>
    <w:rsid w:val="0026435B"/>
    <w:rsid w:val="00266B84"/>
    <w:rsid w:val="0027439E"/>
    <w:rsid w:val="00276CAC"/>
    <w:rsid w:val="00276E96"/>
    <w:rsid w:val="00277D49"/>
    <w:rsid w:val="0028163A"/>
    <w:rsid w:val="00282694"/>
    <w:rsid w:val="00282F1A"/>
    <w:rsid w:val="00290774"/>
    <w:rsid w:val="00291737"/>
    <w:rsid w:val="00295A0B"/>
    <w:rsid w:val="002A1351"/>
    <w:rsid w:val="002A17EA"/>
    <w:rsid w:val="002A2166"/>
    <w:rsid w:val="002A2807"/>
    <w:rsid w:val="002A6638"/>
    <w:rsid w:val="002B330D"/>
    <w:rsid w:val="002B37A7"/>
    <w:rsid w:val="002B4E64"/>
    <w:rsid w:val="002B7820"/>
    <w:rsid w:val="002C19FF"/>
    <w:rsid w:val="002C1D5D"/>
    <w:rsid w:val="002C39B3"/>
    <w:rsid w:val="002C66BA"/>
    <w:rsid w:val="002C72ED"/>
    <w:rsid w:val="002D0CA2"/>
    <w:rsid w:val="002D2C57"/>
    <w:rsid w:val="002D6552"/>
    <w:rsid w:val="002D7920"/>
    <w:rsid w:val="002E0292"/>
    <w:rsid w:val="002E12F6"/>
    <w:rsid w:val="002E305C"/>
    <w:rsid w:val="002E3E25"/>
    <w:rsid w:val="002E41BF"/>
    <w:rsid w:val="002E56F1"/>
    <w:rsid w:val="002E780D"/>
    <w:rsid w:val="003008D3"/>
    <w:rsid w:val="00301325"/>
    <w:rsid w:val="00301FB4"/>
    <w:rsid w:val="0030406C"/>
    <w:rsid w:val="00304838"/>
    <w:rsid w:val="00306AA6"/>
    <w:rsid w:val="00306BF0"/>
    <w:rsid w:val="00311365"/>
    <w:rsid w:val="00312420"/>
    <w:rsid w:val="00322279"/>
    <w:rsid w:val="00324E15"/>
    <w:rsid w:val="00330158"/>
    <w:rsid w:val="00331843"/>
    <w:rsid w:val="00332135"/>
    <w:rsid w:val="003330CA"/>
    <w:rsid w:val="003344C1"/>
    <w:rsid w:val="00337692"/>
    <w:rsid w:val="0034550B"/>
    <w:rsid w:val="00345CBB"/>
    <w:rsid w:val="003477AF"/>
    <w:rsid w:val="0035205B"/>
    <w:rsid w:val="003521B0"/>
    <w:rsid w:val="00352DD8"/>
    <w:rsid w:val="0035684F"/>
    <w:rsid w:val="003574B0"/>
    <w:rsid w:val="0036052C"/>
    <w:rsid w:val="00363E80"/>
    <w:rsid w:val="0036428F"/>
    <w:rsid w:val="00367E10"/>
    <w:rsid w:val="00374A0A"/>
    <w:rsid w:val="00374B7C"/>
    <w:rsid w:val="00375F5E"/>
    <w:rsid w:val="003813D1"/>
    <w:rsid w:val="00382336"/>
    <w:rsid w:val="00383BB5"/>
    <w:rsid w:val="00384D78"/>
    <w:rsid w:val="00387D77"/>
    <w:rsid w:val="00397A64"/>
    <w:rsid w:val="003A2111"/>
    <w:rsid w:val="003A2551"/>
    <w:rsid w:val="003A29D3"/>
    <w:rsid w:val="003A2D34"/>
    <w:rsid w:val="003A40D3"/>
    <w:rsid w:val="003B3691"/>
    <w:rsid w:val="003B414D"/>
    <w:rsid w:val="003B5640"/>
    <w:rsid w:val="003B75BB"/>
    <w:rsid w:val="003C1536"/>
    <w:rsid w:val="003C2CB7"/>
    <w:rsid w:val="003C32F8"/>
    <w:rsid w:val="003D0D6A"/>
    <w:rsid w:val="003D1164"/>
    <w:rsid w:val="003E0711"/>
    <w:rsid w:val="003E13DF"/>
    <w:rsid w:val="003E28C4"/>
    <w:rsid w:val="003E6609"/>
    <w:rsid w:val="003F1C78"/>
    <w:rsid w:val="003F4616"/>
    <w:rsid w:val="00400489"/>
    <w:rsid w:val="00400798"/>
    <w:rsid w:val="00400D77"/>
    <w:rsid w:val="00400E80"/>
    <w:rsid w:val="00401006"/>
    <w:rsid w:val="00402C0D"/>
    <w:rsid w:val="0040425B"/>
    <w:rsid w:val="004054B5"/>
    <w:rsid w:val="00411A6D"/>
    <w:rsid w:val="00412225"/>
    <w:rsid w:val="00416B5E"/>
    <w:rsid w:val="00424277"/>
    <w:rsid w:val="00424916"/>
    <w:rsid w:val="004261AA"/>
    <w:rsid w:val="00427BC6"/>
    <w:rsid w:val="00430685"/>
    <w:rsid w:val="00430701"/>
    <w:rsid w:val="0043404C"/>
    <w:rsid w:val="004362BE"/>
    <w:rsid w:val="00437A8B"/>
    <w:rsid w:val="004459C6"/>
    <w:rsid w:val="0044742E"/>
    <w:rsid w:val="00451D2A"/>
    <w:rsid w:val="004542C6"/>
    <w:rsid w:val="004549B8"/>
    <w:rsid w:val="004557FB"/>
    <w:rsid w:val="00455D4B"/>
    <w:rsid w:val="00461A58"/>
    <w:rsid w:val="00462861"/>
    <w:rsid w:val="00462DA8"/>
    <w:rsid w:val="0046365C"/>
    <w:rsid w:val="00465539"/>
    <w:rsid w:val="00466993"/>
    <w:rsid w:val="00471706"/>
    <w:rsid w:val="00473C99"/>
    <w:rsid w:val="00480CDF"/>
    <w:rsid w:val="00481169"/>
    <w:rsid w:val="00483C4A"/>
    <w:rsid w:val="0049683A"/>
    <w:rsid w:val="004A42E3"/>
    <w:rsid w:val="004A4A00"/>
    <w:rsid w:val="004A4DF0"/>
    <w:rsid w:val="004B0983"/>
    <w:rsid w:val="004B0A7E"/>
    <w:rsid w:val="004B3451"/>
    <w:rsid w:val="004C0502"/>
    <w:rsid w:val="004C1E1C"/>
    <w:rsid w:val="004C2D88"/>
    <w:rsid w:val="004C31CF"/>
    <w:rsid w:val="004D0532"/>
    <w:rsid w:val="004D3AE7"/>
    <w:rsid w:val="004D55C3"/>
    <w:rsid w:val="004D763F"/>
    <w:rsid w:val="004E0261"/>
    <w:rsid w:val="004E10CA"/>
    <w:rsid w:val="004E27C5"/>
    <w:rsid w:val="004E2EA2"/>
    <w:rsid w:val="004E6A5D"/>
    <w:rsid w:val="004E6C67"/>
    <w:rsid w:val="004E7021"/>
    <w:rsid w:val="004F0257"/>
    <w:rsid w:val="004F41BC"/>
    <w:rsid w:val="004F61F6"/>
    <w:rsid w:val="004F756A"/>
    <w:rsid w:val="00500842"/>
    <w:rsid w:val="00502CF0"/>
    <w:rsid w:val="005065AD"/>
    <w:rsid w:val="0051074D"/>
    <w:rsid w:val="0051242D"/>
    <w:rsid w:val="00514572"/>
    <w:rsid w:val="00515716"/>
    <w:rsid w:val="00523454"/>
    <w:rsid w:val="00523F60"/>
    <w:rsid w:val="00524C7C"/>
    <w:rsid w:val="00536737"/>
    <w:rsid w:val="005411AD"/>
    <w:rsid w:val="00543026"/>
    <w:rsid w:val="00546572"/>
    <w:rsid w:val="00552167"/>
    <w:rsid w:val="0055519F"/>
    <w:rsid w:val="005554C1"/>
    <w:rsid w:val="005566D6"/>
    <w:rsid w:val="005574C0"/>
    <w:rsid w:val="00566A78"/>
    <w:rsid w:val="00573EC9"/>
    <w:rsid w:val="005803C9"/>
    <w:rsid w:val="005832A7"/>
    <w:rsid w:val="005835D7"/>
    <w:rsid w:val="005901B7"/>
    <w:rsid w:val="005910A2"/>
    <w:rsid w:val="005946BE"/>
    <w:rsid w:val="0059645E"/>
    <w:rsid w:val="005A5254"/>
    <w:rsid w:val="005A63B6"/>
    <w:rsid w:val="005A6B36"/>
    <w:rsid w:val="005B2099"/>
    <w:rsid w:val="005B55D5"/>
    <w:rsid w:val="005B874F"/>
    <w:rsid w:val="005C0B02"/>
    <w:rsid w:val="005C2C52"/>
    <w:rsid w:val="005C79C5"/>
    <w:rsid w:val="005D010A"/>
    <w:rsid w:val="005D08B5"/>
    <w:rsid w:val="005D5697"/>
    <w:rsid w:val="005D66FC"/>
    <w:rsid w:val="005D7500"/>
    <w:rsid w:val="005E2FBA"/>
    <w:rsid w:val="005E3BD7"/>
    <w:rsid w:val="005E733E"/>
    <w:rsid w:val="005F1383"/>
    <w:rsid w:val="005F3185"/>
    <w:rsid w:val="005F473B"/>
    <w:rsid w:val="00601793"/>
    <w:rsid w:val="0060181D"/>
    <w:rsid w:val="00601AA5"/>
    <w:rsid w:val="00611B0D"/>
    <w:rsid w:val="006124F4"/>
    <w:rsid w:val="00617A8E"/>
    <w:rsid w:val="00620FC3"/>
    <w:rsid w:val="00625A8F"/>
    <w:rsid w:val="006267C6"/>
    <w:rsid w:val="006276DF"/>
    <w:rsid w:val="00627A68"/>
    <w:rsid w:val="00630955"/>
    <w:rsid w:val="006314DE"/>
    <w:rsid w:val="0063170C"/>
    <w:rsid w:val="006324B6"/>
    <w:rsid w:val="0063352A"/>
    <w:rsid w:val="006369C7"/>
    <w:rsid w:val="006435C0"/>
    <w:rsid w:val="0064651A"/>
    <w:rsid w:val="00654600"/>
    <w:rsid w:val="00656985"/>
    <w:rsid w:val="00657897"/>
    <w:rsid w:val="00664065"/>
    <w:rsid w:val="00664074"/>
    <w:rsid w:val="00665D5F"/>
    <w:rsid w:val="00666753"/>
    <w:rsid w:val="0066747F"/>
    <w:rsid w:val="00667658"/>
    <w:rsid w:val="00667F92"/>
    <w:rsid w:val="00673879"/>
    <w:rsid w:val="006747B2"/>
    <w:rsid w:val="006831E1"/>
    <w:rsid w:val="00684E0B"/>
    <w:rsid w:val="00687129"/>
    <w:rsid w:val="006875F5"/>
    <w:rsid w:val="00690C1C"/>
    <w:rsid w:val="00690FAF"/>
    <w:rsid w:val="0069226E"/>
    <w:rsid w:val="00692F74"/>
    <w:rsid w:val="00694BBE"/>
    <w:rsid w:val="006A1002"/>
    <w:rsid w:val="006A9783"/>
    <w:rsid w:val="006B1185"/>
    <w:rsid w:val="006B2729"/>
    <w:rsid w:val="006C0CE7"/>
    <w:rsid w:val="006C3C0B"/>
    <w:rsid w:val="006C3DAD"/>
    <w:rsid w:val="006C40CF"/>
    <w:rsid w:val="006C650B"/>
    <w:rsid w:val="006C6955"/>
    <w:rsid w:val="006D420F"/>
    <w:rsid w:val="006D5537"/>
    <w:rsid w:val="006D6B58"/>
    <w:rsid w:val="006E0514"/>
    <w:rsid w:val="006E35D9"/>
    <w:rsid w:val="006E56D8"/>
    <w:rsid w:val="006E73EC"/>
    <w:rsid w:val="006E789F"/>
    <w:rsid w:val="006F678C"/>
    <w:rsid w:val="00703463"/>
    <w:rsid w:val="00705C95"/>
    <w:rsid w:val="00714E9F"/>
    <w:rsid w:val="00715665"/>
    <w:rsid w:val="00716C4F"/>
    <w:rsid w:val="007278CC"/>
    <w:rsid w:val="0073101F"/>
    <w:rsid w:val="0073481E"/>
    <w:rsid w:val="00737C14"/>
    <w:rsid w:val="00744C95"/>
    <w:rsid w:val="00746198"/>
    <w:rsid w:val="00751255"/>
    <w:rsid w:val="00753975"/>
    <w:rsid w:val="00753C22"/>
    <w:rsid w:val="007547CD"/>
    <w:rsid w:val="00756CD2"/>
    <w:rsid w:val="00762A4E"/>
    <w:rsid w:val="00763D6F"/>
    <w:rsid w:val="00764EC6"/>
    <w:rsid w:val="007652A4"/>
    <w:rsid w:val="00777E34"/>
    <w:rsid w:val="007804CF"/>
    <w:rsid w:val="00782370"/>
    <w:rsid w:val="00783660"/>
    <w:rsid w:val="00784982"/>
    <w:rsid w:val="007867C9"/>
    <w:rsid w:val="007902E9"/>
    <w:rsid w:val="00797124"/>
    <w:rsid w:val="007A00D7"/>
    <w:rsid w:val="007A020F"/>
    <w:rsid w:val="007A2FAC"/>
    <w:rsid w:val="007A5701"/>
    <w:rsid w:val="007A586E"/>
    <w:rsid w:val="007B0DB2"/>
    <w:rsid w:val="007B23E1"/>
    <w:rsid w:val="007B6910"/>
    <w:rsid w:val="007C153A"/>
    <w:rsid w:val="007C163C"/>
    <w:rsid w:val="007C1A4C"/>
    <w:rsid w:val="007C28A6"/>
    <w:rsid w:val="007C347A"/>
    <w:rsid w:val="007C42C3"/>
    <w:rsid w:val="007C70E3"/>
    <w:rsid w:val="007D0F9E"/>
    <w:rsid w:val="007E039D"/>
    <w:rsid w:val="007E0AEB"/>
    <w:rsid w:val="007F03F7"/>
    <w:rsid w:val="007F1860"/>
    <w:rsid w:val="007F3774"/>
    <w:rsid w:val="00802C6B"/>
    <w:rsid w:val="00804AC4"/>
    <w:rsid w:val="00805C6E"/>
    <w:rsid w:val="0080645D"/>
    <w:rsid w:val="0081244F"/>
    <w:rsid w:val="008130B8"/>
    <w:rsid w:val="008132CA"/>
    <w:rsid w:val="0081473A"/>
    <w:rsid w:val="00814FEF"/>
    <w:rsid w:val="00815308"/>
    <w:rsid w:val="008165EC"/>
    <w:rsid w:val="00821ACA"/>
    <w:rsid w:val="00821D09"/>
    <w:rsid w:val="00823220"/>
    <w:rsid w:val="00825DB9"/>
    <w:rsid w:val="00826942"/>
    <w:rsid w:val="008432F5"/>
    <w:rsid w:val="00846294"/>
    <w:rsid w:val="00850B89"/>
    <w:rsid w:val="0085387F"/>
    <w:rsid w:val="00853EBC"/>
    <w:rsid w:val="008545A5"/>
    <w:rsid w:val="00860755"/>
    <w:rsid w:val="00861291"/>
    <w:rsid w:val="00861699"/>
    <w:rsid w:val="00862B81"/>
    <w:rsid w:val="00871843"/>
    <w:rsid w:val="00872269"/>
    <w:rsid w:val="008770FC"/>
    <w:rsid w:val="00887C3C"/>
    <w:rsid w:val="00894EB1"/>
    <w:rsid w:val="008A0829"/>
    <w:rsid w:val="008A2E00"/>
    <w:rsid w:val="008A321A"/>
    <w:rsid w:val="008A363F"/>
    <w:rsid w:val="008A473C"/>
    <w:rsid w:val="008A47BE"/>
    <w:rsid w:val="008A6317"/>
    <w:rsid w:val="008A6B9A"/>
    <w:rsid w:val="008B0066"/>
    <w:rsid w:val="008B0633"/>
    <w:rsid w:val="008B1C9E"/>
    <w:rsid w:val="008B6662"/>
    <w:rsid w:val="008C0AAC"/>
    <w:rsid w:val="008C4C13"/>
    <w:rsid w:val="008C51D9"/>
    <w:rsid w:val="008C570B"/>
    <w:rsid w:val="008C74A9"/>
    <w:rsid w:val="008D01F8"/>
    <w:rsid w:val="008D0715"/>
    <w:rsid w:val="008D256E"/>
    <w:rsid w:val="008D30BA"/>
    <w:rsid w:val="008D67E3"/>
    <w:rsid w:val="008E1092"/>
    <w:rsid w:val="008F32CA"/>
    <w:rsid w:val="008F347C"/>
    <w:rsid w:val="008F349D"/>
    <w:rsid w:val="008F6DCF"/>
    <w:rsid w:val="009027C4"/>
    <w:rsid w:val="00904295"/>
    <w:rsid w:val="00906A18"/>
    <w:rsid w:val="0091652D"/>
    <w:rsid w:val="00922C24"/>
    <w:rsid w:val="009249A3"/>
    <w:rsid w:val="0092F6D5"/>
    <w:rsid w:val="009302B4"/>
    <w:rsid w:val="009314A8"/>
    <w:rsid w:val="00933AE0"/>
    <w:rsid w:val="009415F4"/>
    <w:rsid w:val="009432FD"/>
    <w:rsid w:val="00943989"/>
    <w:rsid w:val="009442A8"/>
    <w:rsid w:val="0094484C"/>
    <w:rsid w:val="009538D1"/>
    <w:rsid w:val="00953C94"/>
    <w:rsid w:val="00957E2B"/>
    <w:rsid w:val="009637B3"/>
    <w:rsid w:val="009638D3"/>
    <w:rsid w:val="0096592C"/>
    <w:rsid w:val="00965C7C"/>
    <w:rsid w:val="00970BDA"/>
    <w:rsid w:val="00970D1A"/>
    <w:rsid w:val="0097187C"/>
    <w:rsid w:val="00972CCD"/>
    <w:rsid w:val="00977D92"/>
    <w:rsid w:val="00985FBA"/>
    <w:rsid w:val="00994743"/>
    <w:rsid w:val="00995B9F"/>
    <w:rsid w:val="009A59EE"/>
    <w:rsid w:val="009A7A5B"/>
    <w:rsid w:val="009B2BA5"/>
    <w:rsid w:val="009B733E"/>
    <w:rsid w:val="009C112F"/>
    <w:rsid w:val="009C561D"/>
    <w:rsid w:val="009C59D3"/>
    <w:rsid w:val="009C6CF1"/>
    <w:rsid w:val="009D3095"/>
    <w:rsid w:val="009D32CE"/>
    <w:rsid w:val="009E02F8"/>
    <w:rsid w:val="009E30AC"/>
    <w:rsid w:val="009E61D5"/>
    <w:rsid w:val="009E6A8C"/>
    <w:rsid w:val="009EB699"/>
    <w:rsid w:val="009F1285"/>
    <w:rsid w:val="009F1CC5"/>
    <w:rsid w:val="009F25C7"/>
    <w:rsid w:val="009F3761"/>
    <w:rsid w:val="009F5C80"/>
    <w:rsid w:val="009F677C"/>
    <w:rsid w:val="009F72ED"/>
    <w:rsid w:val="00A00021"/>
    <w:rsid w:val="00A025F3"/>
    <w:rsid w:val="00A03AF5"/>
    <w:rsid w:val="00A04801"/>
    <w:rsid w:val="00A1044A"/>
    <w:rsid w:val="00A107A1"/>
    <w:rsid w:val="00A10E5D"/>
    <w:rsid w:val="00A11A52"/>
    <w:rsid w:val="00A1213E"/>
    <w:rsid w:val="00A176C2"/>
    <w:rsid w:val="00A17C1B"/>
    <w:rsid w:val="00A23B5D"/>
    <w:rsid w:val="00A24331"/>
    <w:rsid w:val="00A30188"/>
    <w:rsid w:val="00A3557B"/>
    <w:rsid w:val="00A3775C"/>
    <w:rsid w:val="00A37872"/>
    <w:rsid w:val="00A40511"/>
    <w:rsid w:val="00A43932"/>
    <w:rsid w:val="00A43F0F"/>
    <w:rsid w:val="00A44FBC"/>
    <w:rsid w:val="00A45517"/>
    <w:rsid w:val="00A468B3"/>
    <w:rsid w:val="00A52111"/>
    <w:rsid w:val="00A52DC6"/>
    <w:rsid w:val="00A55D62"/>
    <w:rsid w:val="00A563A1"/>
    <w:rsid w:val="00A602B0"/>
    <w:rsid w:val="00A64CBB"/>
    <w:rsid w:val="00A64D72"/>
    <w:rsid w:val="00A667F1"/>
    <w:rsid w:val="00A73F77"/>
    <w:rsid w:val="00A74F56"/>
    <w:rsid w:val="00A77DB9"/>
    <w:rsid w:val="00A82015"/>
    <w:rsid w:val="00A860E1"/>
    <w:rsid w:val="00A90965"/>
    <w:rsid w:val="00A91186"/>
    <w:rsid w:val="00A91209"/>
    <w:rsid w:val="00A92168"/>
    <w:rsid w:val="00A93052"/>
    <w:rsid w:val="00AB072E"/>
    <w:rsid w:val="00AB3060"/>
    <w:rsid w:val="00AB57BE"/>
    <w:rsid w:val="00AB79A9"/>
    <w:rsid w:val="00AB7E62"/>
    <w:rsid w:val="00AC2F9B"/>
    <w:rsid w:val="00AC4414"/>
    <w:rsid w:val="00AC4F77"/>
    <w:rsid w:val="00AC5CAA"/>
    <w:rsid w:val="00AD0E5F"/>
    <w:rsid w:val="00AD300C"/>
    <w:rsid w:val="00AD4360"/>
    <w:rsid w:val="00AD4813"/>
    <w:rsid w:val="00AD4D98"/>
    <w:rsid w:val="00AD58EF"/>
    <w:rsid w:val="00AD6647"/>
    <w:rsid w:val="00AD7CA1"/>
    <w:rsid w:val="00AE1E51"/>
    <w:rsid w:val="00AE5328"/>
    <w:rsid w:val="00AE5405"/>
    <w:rsid w:val="00AE5E0F"/>
    <w:rsid w:val="00AF0786"/>
    <w:rsid w:val="00AF1703"/>
    <w:rsid w:val="00AF316E"/>
    <w:rsid w:val="00B02BB2"/>
    <w:rsid w:val="00B07BCE"/>
    <w:rsid w:val="00B10FBB"/>
    <w:rsid w:val="00B114F1"/>
    <w:rsid w:val="00B12FAC"/>
    <w:rsid w:val="00B13BCA"/>
    <w:rsid w:val="00B14DB9"/>
    <w:rsid w:val="00B1535D"/>
    <w:rsid w:val="00B16853"/>
    <w:rsid w:val="00B1773E"/>
    <w:rsid w:val="00B25860"/>
    <w:rsid w:val="00B30923"/>
    <w:rsid w:val="00B316ED"/>
    <w:rsid w:val="00B34C85"/>
    <w:rsid w:val="00B36BD2"/>
    <w:rsid w:val="00B46577"/>
    <w:rsid w:val="00B55058"/>
    <w:rsid w:val="00B55D9E"/>
    <w:rsid w:val="00B61205"/>
    <w:rsid w:val="00B6164B"/>
    <w:rsid w:val="00B62F94"/>
    <w:rsid w:val="00B63086"/>
    <w:rsid w:val="00B74689"/>
    <w:rsid w:val="00B7586E"/>
    <w:rsid w:val="00B75EFB"/>
    <w:rsid w:val="00B8420B"/>
    <w:rsid w:val="00B84A9F"/>
    <w:rsid w:val="00B84F3E"/>
    <w:rsid w:val="00B855B1"/>
    <w:rsid w:val="00B90D33"/>
    <w:rsid w:val="00B9632C"/>
    <w:rsid w:val="00BA0057"/>
    <w:rsid w:val="00BA0DDD"/>
    <w:rsid w:val="00BA330C"/>
    <w:rsid w:val="00BA3802"/>
    <w:rsid w:val="00BA4344"/>
    <w:rsid w:val="00BA6216"/>
    <w:rsid w:val="00BA7E17"/>
    <w:rsid w:val="00BB12BA"/>
    <w:rsid w:val="00BB3A09"/>
    <w:rsid w:val="00BB45C3"/>
    <w:rsid w:val="00BB7711"/>
    <w:rsid w:val="00BC0F2B"/>
    <w:rsid w:val="00BC1FC2"/>
    <w:rsid w:val="00BC2760"/>
    <w:rsid w:val="00BC403F"/>
    <w:rsid w:val="00BC4D77"/>
    <w:rsid w:val="00BCEE92"/>
    <w:rsid w:val="00BD2852"/>
    <w:rsid w:val="00BD3863"/>
    <w:rsid w:val="00BE0B60"/>
    <w:rsid w:val="00BE1175"/>
    <w:rsid w:val="00BE1DAE"/>
    <w:rsid w:val="00BE3034"/>
    <w:rsid w:val="00BF0941"/>
    <w:rsid w:val="00BF1ED3"/>
    <w:rsid w:val="00BF4B39"/>
    <w:rsid w:val="00BF4F61"/>
    <w:rsid w:val="00C01679"/>
    <w:rsid w:val="00C02A46"/>
    <w:rsid w:val="00C04F78"/>
    <w:rsid w:val="00C058E3"/>
    <w:rsid w:val="00C07DB5"/>
    <w:rsid w:val="00C116CD"/>
    <w:rsid w:val="00C12375"/>
    <w:rsid w:val="00C12CF9"/>
    <w:rsid w:val="00C13EEC"/>
    <w:rsid w:val="00C1407D"/>
    <w:rsid w:val="00C1414B"/>
    <w:rsid w:val="00C14E85"/>
    <w:rsid w:val="00C20917"/>
    <w:rsid w:val="00C23A08"/>
    <w:rsid w:val="00C31A02"/>
    <w:rsid w:val="00C32B5F"/>
    <w:rsid w:val="00C32F92"/>
    <w:rsid w:val="00C34D94"/>
    <w:rsid w:val="00C35DC1"/>
    <w:rsid w:val="00C4629C"/>
    <w:rsid w:val="00C4781C"/>
    <w:rsid w:val="00C47E9D"/>
    <w:rsid w:val="00C56361"/>
    <w:rsid w:val="00C6535E"/>
    <w:rsid w:val="00C655F8"/>
    <w:rsid w:val="00C66DEB"/>
    <w:rsid w:val="00C74584"/>
    <w:rsid w:val="00C750D7"/>
    <w:rsid w:val="00C838FF"/>
    <w:rsid w:val="00C83A6A"/>
    <w:rsid w:val="00C8480C"/>
    <w:rsid w:val="00C91B7A"/>
    <w:rsid w:val="00C936EA"/>
    <w:rsid w:val="00C95BEA"/>
    <w:rsid w:val="00C962CC"/>
    <w:rsid w:val="00CA0856"/>
    <w:rsid w:val="00CA0EA3"/>
    <w:rsid w:val="00CA1856"/>
    <w:rsid w:val="00CA29E4"/>
    <w:rsid w:val="00CA5DA1"/>
    <w:rsid w:val="00CB13FE"/>
    <w:rsid w:val="00CB306B"/>
    <w:rsid w:val="00CB3F2D"/>
    <w:rsid w:val="00CB5285"/>
    <w:rsid w:val="00CC1FE6"/>
    <w:rsid w:val="00CC213E"/>
    <w:rsid w:val="00CC41AA"/>
    <w:rsid w:val="00CC593F"/>
    <w:rsid w:val="00CC5CD5"/>
    <w:rsid w:val="00CD2C24"/>
    <w:rsid w:val="00CD455E"/>
    <w:rsid w:val="00CE17C0"/>
    <w:rsid w:val="00CE3931"/>
    <w:rsid w:val="00CE3974"/>
    <w:rsid w:val="00CE5D7C"/>
    <w:rsid w:val="00CE68AA"/>
    <w:rsid w:val="00CF5B93"/>
    <w:rsid w:val="00D03AA4"/>
    <w:rsid w:val="00D079D1"/>
    <w:rsid w:val="00D107CF"/>
    <w:rsid w:val="00D16635"/>
    <w:rsid w:val="00D23234"/>
    <w:rsid w:val="00D23FA0"/>
    <w:rsid w:val="00D258B3"/>
    <w:rsid w:val="00D27111"/>
    <w:rsid w:val="00D2783C"/>
    <w:rsid w:val="00D320E0"/>
    <w:rsid w:val="00D37725"/>
    <w:rsid w:val="00D4097F"/>
    <w:rsid w:val="00D4183F"/>
    <w:rsid w:val="00D43B5C"/>
    <w:rsid w:val="00D462DD"/>
    <w:rsid w:val="00D479E7"/>
    <w:rsid w:val="00D517EB"/>
    <w:rsid w:val="00D51A8D"/>
    <w:rsid w:val="00D531A6"/>
    <w:rsid w:val="00D53C04"/>
    <w:rsid w:val="00D551A6"/>
    <w:rsid w:val="00D55420"/>
    <w:rsid w:val="00D567FC"/>
    <w:rsid w:val="00D56CD5"/>
    <w:rsid w:val="00D571DB"/>
    <w:rsid w:val="00D62B68"/>
    <w:rsid w:val="00D63459"/>
    <w:rsid w:val="00D64F35"/>
    <w:rsid w:val="00D654A8"/>
    <w:rsid w:val="00D72F76"/>
    <w:rsid w:val="00D733E6"/>
    <w:rsid w:val="00D73534"/>
    <w:rsid w:val="00D83021"/>
    <w:rsid w:val="00D84655"/>
    <w:rsid w:val="00D92320"/>
    <w:rsid w:val="00D93866"/>
    <w:rsid w:val="00D9531B"/>
    <w:rsid w:val="00D95A85"/>
    <w:rsid w:val="00D96F2D"/>
    <w:rsid w:val="00DA2014"/>
    <w:rsid w:val="00DA43CE"/>
    <w:rsid w:val="00DA4B34"/>
    <w:rsid w:val="00DB2A60"/>
    <w:rsid w:val="00DC220C"/>
    <w:rsid w:val="00DC34E8"/>
    <w:rsid w:val="00DC435D"/>
    <w:rsid w:val="00DC5BED"/>
    <w:rsid w:val="00DC6721"/>
    <w:rsid w:val="00DD0BBD"/>
    <w:rsid w:val="00DD4888"/>
    <w:rsid w:val="00DD49D3"/>
    <w:rsid w:val="00DD70C0"/>
    <w:rsid w:val="00DD7F84"/>
    <w:rsid w:val="00DE0AB2"/>
    <w:rsid w:val="00DE4428"/>
    <w:rsid w:val="00DF076D"/>
    <w:rsid w:val="00DF19F5"/>
    <w:rsid w:val="00DF7851"/>
    <w:rsid w:val="00DF7C71"/>
    <w:rsid w:val="00E03946"/>
    <w:rsid w:val="00E05E58"/>
    <w:rsid w:val="00E064F5"/>
    <w:rsid w:val="00E068D1"/>
    <w:rsid w:val="00E11081"/>
    <w:rsid w:val="00E11992"/>
    <w:rsid w:val="00E1630E"/>
    <w:rsid w:val="00E242B7"/>
    <w:rsid w:val="00E301C9"/>
    <w:rsid w:val="00E32A65"/>
    <w:rsid w:val="00E33915"/>
    <w:rsid w:val="00E35C98"/>
    <w:rsid w:val="00E36B8B"/>
    <w:rsid w:val="00E371CC"/>
    <w:rsid w:val="00E542D4"/>
    <w:rsid w:val="00E5593E"/>
    <w:rsid w:val="00E56CED"/>
    <w:rsid w:val="00E5727D"/>
    <w:rsid w:val="00E673BA"/>
    <w:rsid w:val="00E718C1"/>
    <w:rsid w:val="00E725FA"/>
    <w:rsid w:val="00E7424F"/>
    <w:rsid w:val="00E8165D"/>
    <w:rsid w:val="00E84154"/>
    <w:rsid w:val="00E92932"/>
    <w:rsid w:val="00E961D5"/>
    <w:rsid w:val="00E96B67"/>
    <w:rsid w:val="00E97484"/>
    <w:rsid w:val="00E97E2B"/>
    <w:rsid w:val="00E97F93"/>
    <w:rsid w:val="00EA0FC7"/>
    <w:rsid w:val="00EA4DB6"/>
    <w:rsid w:val="00EB0533"/>
    <w:rsid w:val="00EB2E9E"/>
    <w:rsid w:val="00EB3166"/>
    <w:rsid w:val="00EB3889"/>
    <w:rsid w:val="00EB444D"/>
    <w:rsid w:val="00EB468E"/>
    <w:rsid w:val="00EB4AB9"/>
    <w:rsid w:val="00EB5ED4"/>
    <w:rsid w:val="00EE4B5B"/>
    <w:rsid w:val="00EE7979"/>
    <w:rsid w:val="00EE7A91"/>
    <w:rsid w:val="00EF117E"/>
    <w:rsid w:val="00EF4259"/>
    <w:rsid w:val="00EF66F0"/>
    <w:rsid w:val="00EF7906"/>
    <w:rsid w:val="00EF7E51"/>
    <w:rsid w:val="00F01CE7"/>
    <w:rsid w:val="00F02A20"/>
    <w:rsid w:val="00F05C83"/>
    <w:rsid w:val="00F07DC2"/>
    <w:rsid w:val="00F11849"/>
    <w:rsid w:val="00F15EBD"/>
    <w:rsid w:val="00F247C9"/>
    <w:rsid w:val="00F24A23"/>
    <w:rsid w:val="00F27ABC"/>
    <w:rsid w:val="00F307BC"/>
    <w:rsid w:val="00F416F7"/>
    <w:rsid w:val="00F47454"/>
    <w:rsid w:val="00F52879"/>
    <w:rsid w:val="00F52DF0"/>
    <w:rsid w:val="00F54B88"/>
    <w:rsid w:val="00F6037F"/>
    <w:rsid w:val="00F644E2"/>
    <w:rsid w:val="00F64A3A"/>
    <w:rsid w:val="00F70225"/>
    <w:rsid w:val="00F80404"/>
    <w:rsid w:val="00F81147"/>
    <w:rsid w:val="00F826ED"/>
    <w:rsid w:val="00F9097C"/>
    <w:rsid w:val="00F92F60"/>
    <w:rsid w:val="00FA0B12"/>
    <w:rsid w:val="00FA5701"/>
    <w:rsid w:val="00FB13EB"/>
    <w:rsid w:val="00FB45EF"/>
    <w:rsid w:val="00FB48D6"/>
    <w:rsid w:val="00FB4B43"/>
    <w:rsid w:val="00FB7999"/>
    <w:rsid w:val="00FC3F3C"/>
    <w:rsid w:val="00FC469A"/>
    <w:rsid w:val="00FC4F58"/>
    <w:rsid w:val="00FC72BD"/>
    <w:rsid w:val="00FD0E74"/>
    <w:rsid w:val="00FD3F74"/>
    <w:rsid w:val="00FE12DF"/>
    <w:rsid w:val="00FE2304"/>
    <w:rsid w:val="00FE31E2"/>
    <w:rsid w:val="00FE6D2B"/>
    <w:rsid w:val="00FF16A4"/>
    <w:rsid w:val="00FF265C"/>
    <w:rsid w:val="00FF3987"/>
    <w:rsid w:val="00FF6BA5"/>
    <w:rsid w:val="00FF6F47"/>
    <w:rsid w:val="00FF7F70"/>
    <w:rsid w:val="010ED88D"/>
    <w:rsid w:val="0111F2F2"/>
    <w:rsid w:val="013CBFB7"/>
    <w:rsid w:val="013FC38D"/>
    <w:rsid w:val="0159A431"/>
    <w:rsid w:val="016E9912"/>
    <w:rsid w:val="0196F7E4"/>
    <w:rsid w:val="019EC744"/>
    <w:rsid w:val="01A5496C"/>
    <w:rsid w:val="01A5626B"/>
    <w:rsid w:val="01BC8158"/>
    <w:rsid w:val="01D48B47"/>
    <w:rsid w:val="01D950A4"/>
    <w:rsid w:val="01DCCDDC"/>
    <w:rsid w:val="01EE1B68"/>
    <w:rsid w:val="01FA334F"/>
    <w:rsid w:val="0219A974"/>
    <w:rsid w:val="0254F8D4"/>
    <w:rsid w:val="026FACB1"/>
    <w:rsid w:val="0273F6B1"/>
    <w:rsid w:val="02775A52"/>
    <w:rsid w:val="027C0F84"/>
    <w:rsid w:val="029CF18A"/>
    <w:rsid w:val="02AF2AF1"/>
    <w:rsid w:val="02B6A2AA"/>
    <w:rsid w:val="02E63BF4"/>
    <w:rsid w:val="02FD8F02"/>
    <w:rsid w:val="030788CE"/>
    <w:rsid w:val="030EA1CB"/>
    <w:rsid w:val="03249E2F"/>
    <w:rsid w:val="0337BCDE"/>
    <w:rsid w:val="033BBD15"/>
    <w:rsid w:val="0373A048"/>
    <w:rsid w:val="0374227D"/>
    <w:rsid w:val="037FF33B"/>
    <w:rsid w:val="038E2FF1"/>
    <w:rsid w:val="039154C1"/>
    <w:rsid w:val="03AB897C"/>
    <w:rsid w:val="03ADDBA8"/>
    <w:rsid w:val="03B60266"/>
    <w:rsid w:val="03B6E02A"/>
    <w:rsid w:val="03BF9ACB"/>
    <w:rsid w:val="03CB5DC7"/>
    <w:rsid w:val="03D24B37"/>
    <w:rsid w:val="03FC994B"/>
    <w:rsid w:val="03FC9BD3"/>
    <w:rsid w:val="03FDF282"/>
    <w:rsid w:val="0423848B"/>
    <w:rsid w:val="045FF63D"/>
    <w:rsid w:val="0481F62A"/>
    <w:rsid w:val="049144F3"/>
    <w:rsid w:val="049A7BC2"/>
    <w:rsid w:val="04A2618C"/>
    <w:rsid w:val="04A33CE8"/>
    <w:rsid w:val="04A6D04D"/>
    <w:rsid w:val="04A8A48A"/>
    <w:rsid w:val="04A8E97A"/>
    <w:rsid w:val="04AE3F4E"/>
    <w:rsid w:val="04DAD869"/>
    <w:rsid w:val="04EA794A"/>
    <w:rsid w:val="04EE24D0"/>
    <w:rsid w:val="0511D111"/>
    <w:rsid w:val="051635B7"/>
    <w:rsid w:val="051EBEA6"/>
    <w:rsid w:val="0539D582"/>
    <w:rsid w:val="055BE012"/>
    <w:rsid w:val="055E3A42"/>
    <w:rsid w:val="05615553"/>
    <w:rsid w:val="056C6039"/>
    <w:rsid w:val="056FADDD"/>
    <w:rsid w:val="057F43D7"/>
    <w:rsid w:val="0582C33B"/>
    <w:rsid w:val="058668AC"/>
    <w:rsid w:val="05AE8379"/>
    <w:rsid w:val="05D37A74"/>
    <w:rsid w:val="06110531"/>
    <w:rsid w:val="062FE274"/>
    <w:rsid w:val="063CBED7"/>
    <w:rsid w:val="064DC2DB"/>
    <w:rsid w:val="06561508"/>
    <w:rsid w:val="065CD599"/>
    <w:rsid w:val="0665580D"/>
    <w:rsid w:val="06994262"/>
    <w:rsid w:val="069F2EC0"/>
    <w:rsid w:val="06AE4FC1"/>
    <w:rsid w:val="06EF438F"/>
    <w:rsid w:val="06F21D1D"/>
    <w:rsid w:val="06F81AF5"/>
    <w:rsid w:val="070D51F9"/>
    <w:rsid w:val="070EB17F"/>
    <w:rsid w:val="0710B092"/>
    <w:rsid w:val="0722390D"/>
    <w:rsid w:val="072BA6E3"/>
    <w:rsid w:val="072C1101"/>
    <w:rsid w:val="0750003C"/>
    <w:rsid w:val="076D2BFD"/>
    <w:rsid w:val="078B1717"/>
    <w:rsid w:val="078D2B07"/>
    <w:rsid w:val="07C3BAF5"/>
    <w:rsid w:val="07E20507"/>
    <w:rsid w:val="07EB3E49"/>
    <w:rsid w:val="080A4050"/>
    <w:rsid w:val="0813003B"/>
    <w:rsid w:val="081B0EB9"/>
    <w:rsid w:val="08230E9E"/>
    <w:rsid w:val="083512C3"/>
    <w:rsid w:val="0836F2AA"/>
    <w:rsid w:val="08424807"/>
    <w:rsid w:val="084D70D7"/>
    <w:rsid w:val="087BAED4"/>
    <w:rsid w:val="08BE53E6"/>
    <w:rsid w:val="08D00A6E"/>
    <w:rsid w:val="08F5B041"/>
    <w:rsid w:val="08FAAA10"/>
    <w:rsid w:val="09668D82"/>
    <w:rsid w:val="0989BADD"/>
    <w:rsid w:val="09A7DED5"/>
    <w:rsid w:val="09B2F3DB"/>
    <w:rsid w:val="09B8D199"/>
    <w:rsid w:val="09FACA62"/>
    <w:rsid w:val="09FE35CC"/>
    <w:rsid w:val="0A027E31"/>
    <w:rsid w:val="0A12FE4D"/>
    <w:rsid w:val="0A2D1816"/>
    <w:rsid w:val="0A304A40"/>
    <w:rsid w:val="0A52B4FA"/>
    <w:rsid w:val="0A5793F6"/>
    <w:rsid w:val="0A587909"/>
    <w:rsid w:val="0AA9023D"/>
    <w:rsid w:val="0B0553BA"/>
    <w:rsid w:val="0B088B76"/>
    <w:rsid w:val="0B1DA34D"/>
    <w:rsid w:val="0B20A3AC"/>
    <w:rsid w:val="0B3AE60E"/>
    <w:rsid w:val="0B404637"/>
    <w:rsid w:val="0B4EC43C"/>
    <w:rsid w:val="0B586A1E"/>
    <w:rsid w:val="0B72D201"/>
    <w:rsid w:val="0B777422"/>
    <w:rsid w:val="0B8D39ED"/>
    <w:rsid w:val="0B8D72CB"/>
    <w:rsid w:val="0B8F4B78"/>
    <w:rsid w:val="0BCE50D3"/>
    <w:rsid w:val="0BDC8B71"/>
    <w:rsid w:val="0BE16E80"/>
    <w:rsid w:val="0BE6A150"/>
    <w:rsid w:val="0C01C403"/>
    <w:rsid w:val="0C1E8E60"/>
    <w:rsid w:val="0C6ACDF1"/>
    <w:rsid w:val="0C8B8670"/>
    <w:rsid w:val="0CAC125F"/>
    <w:rsid w:val="0CB1199F"/>
    <w:rsid w:val="0CBD688E"/>
    <w:rsid w:val="0CCE7207"/>
    <w:rsid w:val="0CCFC49A"/>
    <w:rsid w:val="0CFBF669"/>
    <w:rsid w:val="0D08E0AF"/>
    <w:rsid w:val="0D37AC43"/>
    <w:rsid w:val="0D3F5CA9"/>
    <w:rsid w:val="0D615EA1"/>
    <w:rsid w:val="0D779328"/>
    <w:rsid w:val="0D89068B"/>
    <w:rsid w:val="0D93B2FC"/>
    <w:rsid w:val="0DDD78DD"/>
    <w:rsid w:val="0DEC7CE5"/>
    <w:rsid w:val="0E03B666"/>
    <w:rsid w:val="0E0FBBEC"/>
    <w:rsid w:val="0E137E6C"/>
    <w:rsid w:val="0E45A609"/>
    <w:rsid w:val="0E48ECEA"/>
    <w:rsid w:val="0E6E49F1"/>
    <w:rsid w:val="0E7628A1"/>
    <w:rsid w:val="0E8BA073"/>
    <w:rsid w:val="0E8F1826"/>
    <w:rsid w:val="0E91BCEF"/>
    <w:rsid w:val="0EB09BFD"/>
    <w:rsid w:val="0ECC8FF5"/>
    <w:rsid w:val="0ED5A80B"/>
    <w:rsid w:val="0EE47B7A"/>
    <w:rsid w:val="0EF592BC"/>
    <w:rsid w:val="0EF9AAE6"/>
    <w:rsid w:val="0EFF4FFF"/>
    <w:rsid w:val="0F0051D0"/>
    <w:rsid w:val="0F0ABE7C"/>
    <w:rsid w:val="0F0AD13C"/>
    <w:rsid w:val="0F159D44"/>
    <w:rsid w:val="0F318074"/>
    <w:rsid w:val="0F519073"/>
    <w:rsid w:val="0F539B62"/>
    <w:rsid w:val="0F941B2B"/>
    <w:rsid w:val="0F9AF386"/>
    <w:rsid w:val="0FA7DC4D"/>
    <w:rsid w:val="0FB2B736"/>
    <w:rsid w:val="0FB613DB"/>
    <w:rsid w:val="0FBBC9FB"/>
    <w:rsid w:val="1004E9A6"/>
    <w:rsid w:val="100ACF7F"/>
    <w:rsid w:val="101C695D"/>
    <w:rsid w:val="1028188F"/>
    <w:rsid w:val="103FBA35"/>
    <w:rsid w:val="1042048F"/>
    <w:rsid w:val="105DE59C"/>
    <w:rsid w:val="10807F1E"/>
    <w:rsid w:val="109DD182"/>
    <w:rsid w:val="10B1E902"/>
    <w:rsid w:val="10C397F2"/>
    <w:rsid w:val="10DB1C53"/>
    <w:rsid w:val="10F26EC2"/>
    <w:rsid w:val="11474AED"/>
    <w:rsid w:val="116FE0D9"/>
    <w:rsid w:val="1173E989"/>
    <w:rsid w:val="118134E0"/>
    <w:rsid w:val="118606B5"/>
    <w:rsid w:val="1187BFD0"/>
    <w:rsid w:val="11C30C3E"/>
    <w:rsid w:val="11E7B611"/>
    <w:rsid w:val="11EC7523"/>
    <w:rsid w:val="1210B1E0"/>
    <w:rsid w:val="123CBD4A"/>
    <w:rsid w:val="124DC45F"/>
    <w:rsid w:val="124F81FD"/>
    <w:rsid w:val="12599672"/>
    <w:rsid w:val="1266EAB9"/>
    <w:rsid w:val="127CB0B8"/>
    <w:rsid w:val="12C94B32"/>
    <w:rsid w:val="12CC9F75"/>
    <w:rsid w:val="12D59DEE"/>
    <w:rsid w:val="12E33F74"/>
    <w:rsid w:val="12E7C6F2"/>
    <w:rsid w:val="12EB5A73"/>
    <w:rsid w:val="130A4738"/>
    <w:rsid w:val="1329984E"/>
    <w:rsid w:val="13362136"/>
    <w:rsid w:val="134BA982"/>
    <w:rsid w:val="135169A1"/>
    <w:rsid w:val="1357C26F"/>
    <w:rsid w:val="1378728A"/>
    <w:rsid w:val="137D55DC"/>
    <w:rsid w:val="139CD59B"/>
    <w:rsid w:val="13AA6A7E"/>
    <w:rsid w:val="13B6EF58"/>
    <w:rsid w:val="13CA64F3"/>
    <w:rsid w:val="13CBAAA2"/>
    <w:rsid w:val="13CDFA98"/>
    <w:rsid w:val="13E8A093"/>
    <w:rsid w:val="13EB9B87"/>
    <w:rsid w:val="1401EB05"/>
    <w:rsid w:val="14065210"/>
    <w:rsid w:val="140EDA85"/>
    <w:rsid w:val="1425C5FF"/>
    <w:rsid w:val="1427E967"/>
    <w:rsid w:val="1433A2E4"/>
    <w:rsid w:val="143AC4F1"/>
    <w:rsid w:val="14577982"/>
    <w:rsid w:val="14598438"/>
    <w:rsid w:val="145C5741"/>
    <w:rsid w:val="1460CB8C"/>
    <w:rsid w:val="1466F309"/>
    <w:rsid w:val="14705EF4"/>
    <w:rsid w:val="1474168B"/>
    <w:rsid w:val="14837F7D"/>
    <w:rsid w:val="15021D8B"/>
    <w:rsid w:val="151442EB"/>
    <w:rsid w:val="15261A5F"/>
    <w:rsid w:val="15384707"/>
    <w:rsid w:val="156AE542"/>
    <w:rsid w:val="156BCC1B"/>
    <w:rsid w:val="158387DC"/>
    <w:rsid w:val="1599E170"/>
    <w:rsid w:val="159D734E"/>
    <w:rsid w:val="15A3E27D"/>
    <w:rsid w:val="15AC4849"/>
    <w:rsid w:val="15B7BB69"/>
    <w:rsid w:val="15F61366"/>
    <w:rsid w:val="15F8853E"/>
    <w:rsid w:val="161BB704"/>
    <w:rsid w:val="1632E8CA"/>
    <w:rsid w:val="1645D2ED"/>
    <w:rsid w:val="16492EFB"/>
    <w:rsid w:val="164EF8E2"/>
    <w:rsid w:val="16502D97"/>
    <w:rsid w:val="165A1CFC"/>
    <w:rsid w:val="165D9717"/>
    <w:rsid w:val="16813A86"/>
    <w:rsid w:val="168485FA"/>
    <w:rsid w:val="16904F69"/>
    <w:rsid w:val="1694BA1A"/>
    <w:rsid w:val="16B0134C"/>
    <w:rsid w:val="16D448A1"/>
    <w:rsid w:val="16E5E0CB"/>
    <w:rsid w:val="16EC74DD"/>
    <w:rsid w:val="16EE298C"/>
    <w:rsid w:val="16F87AC9"/>
    <w:rsid w:val="171AC8A6"/>
    <w:rsid w:val="175DD4BA"/>
    <w:rsid w:val="1768C0D0"/>
    <w:rsid w:val="1795AE8C"/>
    <w:rsid w:val="179721F0"/>
    <w:rsid w:val="17B4A89D"/>
    <w:rsid w:val="17B5CF45"/>
    <w:rsid w:val="17F8EEFA"/>
    <w:rsid w:val="18099259"/>
    <w:rsid w:val="18195A5C"/>
    <w:rsid w:val="1829D1F8"/>
    <w:rsid w:val="184CAABF"/>
    <w:rsid w:val="1855DFA4"/>
    <w:rsid w:val="18563C03"/>
    <w:rsid w:val="187BBF5E"/>
    <w:rsid w:val="188D899B"/>
    <w:rsid w:val="188E3B36"/>
    <w:rsid w:val="18A274CD"/>
    <w:rsid w:val="18ABFECE"/>
    <w:rsid w:val="18B80B91"/>
    <w:rsid w:val="18CFD168"/>
    <w:rsid w:val="18D013B7"/>
    <w:rsid w:val="18DF59BD"/>
    <w:rsid w:val="18EBEBC4"/>
    <w:rsid w:val="1911D62B"/>
    <w:rsid w:val="19254892"/>
    <w:rsid w:val="1943E617"/>
    <w:rsid w:val="196B0D08"/>
    <w:rsid w:val="196D8F42"/>
    <w:rsid w:val="197D9F32"/>
    <w:rsid w:val="19BE6A2B"/>
    <w:rsid w:val="19C1CDE1"/>
    <w:rsid w:val="19EC9A2E"/>
    <w:rsid w:val="19F16BA4"/>
    <w:rsid w:val="1A13163A"/>
    <w:rsid w:val="1A3381F9"/>
    <w:rsid w:val="1A5FF2BE"/>
    <w:rsid w:val="1A691C59"/>
    <w:rsid w:val="1A6E5DD2"/>
    <w:rsid w:val="1A6F25D8"/>
    <w:rsid w:val="1A97E8FF"/>
    <w:rsid w:val="1AD4705D"/>
    <w:rsid w:val="1AD9CA89"/>
    <w:rsid w:val="1AEC74F2"/>
    <w:rsid w:val="1AF8DC7F"/>
    <w:rsid w:val="1B0146DC"/>
    <w:rsid w:val="1B635353"/>
    <w:rsid w:val="1B664DE4"/>
    <w:rsid w:val="1B9F2317"/>
    <w:rsid w:val="1BA244F9"/>
    <w:rsid w:val="1BB74B1F"/>
    <w:rsid w:val="1BBE7553"/>
    <w:rsid w:val="1BC034E6"/>
    <w:rsid w:val="1BC2CF30"/>
    <w:rsid w:val="1BD16920"/>
    <w:rsid w:val="1BEA1E40"/>
    <w:rsid w:val="1BEC9721"/>
    <w:rsid w:val="1C08A46E"/>
    <w:rsid w:val="1C308275"/>
    <w:rsid w:val="1C3F9AD5"/>
    <w:rsid w:val="1C44368F"/>
    <w:rsid w:val="1C60222B"/>
    <w:rsid w:val="1C6388BF"/>
    <w:rsid w:val="1C7A7A31"/>
    <w:rsid w:val="1C7B78AC"/>
    <w:rsid w:val="1CA73DE4"/>
    <w:rsid w:val="1CBD0397"/>
    <w:rsid w:val="1CBEEE84"/>
    <w:rsid w:val="1CC3973B"/>
    <w:rsid w:val="1D0BD2C7"/>
    <w:rsid w:val="1D5A6766"/>
    <w:rsid w:val="1DCEA85E"/>
    <w:rsid w:val="1DEB96CD"/>
    <w:rsid w:val="1DF353E0"/>
    <w:rsid w:val="1E09B0AB"/>
    <w:rsid w:val="1E2EA4DF"/>
    <w:rsid w:val="1E5B6B92"/>
    <w:rsid w:val="1E5F7C4E"/>
    <w:rsid w:val="1E844D7E"/>
    <w:rsid w:val="1E8B185C"/>
    <w:rsid w:val="1EB0C0DB"/>
    <w:rsid w:val="1EB5A209"/>
    <w:rsid w:val="1ED95DB1"/>
    <w:rsid w:val="1EEDC750"/>
    <w:rsid w:val="1EF52522"/>
    <w:rsid w:val="1F28E599"/>
    <w:rsid w:val="1F577615"/>
    <w:rsid w:val="1F9EF75B"/>
    <w:rsid w:val="1FC47D36"/>
    <w:rsid w:val="1FC7C4D2"/>
    <w:rsid w:val="1FCF6615"/>
    <w:rsid w:val="1FE0FAFD"/>
    <w:rsid w:val="1FFDC5A9"/>
    <w:rsid w:val="1FFE00C3"/>
    <w:rsid w:val="2010BE5A"/>
    <w:rsid w:val="20132308"/>
    <w:rsid w:val="20155021"/>
    <w:rsid w:val="2016E1F5"/>
    <w:rsid w:val="203591E8"/>
    <w:rsid w:val="2039BF07"/>
    <w:rsid w:val="204C706E"/>
    <w:rsid w:val="205DAD67"/>
    <w:rsid w:val="206A4761"/>
    <w:rsid w:val="20A8B0FA"/>
    <w:rsid w:val="20B91BA0"/>
    <w:rsid w:val="20D6DA93"/>
    <w:rsid w:val="20D8AD3A"/>
    <w:rsid w:val="20F53713"/>
    <w:rsid w:val="210B059F"/>
    <w:rsid w:val="211FDD90"/>
    <w:rsid w:val="21218818"/>
    <w:rsid w:val="215CD1B6"/>
    <w:rsid w:val="215EA70D"/>
    <w:rsid w:val="21A6F89D"/>
    <w:rsid w:val="21A76B00"/>
    <w:rsid w:val="21AE9077"/>
    <w:rsid w:val="21BC04C2"/>
    <w:rsid w:val="21BC9D73"/>
    <w:rsid w:val="22032C6C"/>
    <w:rsid w:val="2230488E"/>
    <w:rsid w:val="2239B8B7"/>
    <w:rsid w:val="22512CFA"/>
    <w:rsid w:val="2255C636"/>
    <w:rsid w:val="226703A2"/>
    <w:rsid w:val="22708E51"/>
    <w:rsid w:val="2272A00E"/>
    <w:rsid w:val="22799C94"/>
    <w:rsid w:val="22918FB5"/>
    <w:rsid w:val="22A5ED15"/>
    <w:rsid w:val="22A851F2"/>
    <w:rsid w:val="22ADCDDF"/>
    <w:rsid w:val="22EA551C"/>
    <w:rsid w:val="230493D3"/>
    <w:rsid w:val="23303476"/>
    <w:rsid w:val="233AC645"/>
    <w:rsid w:val="234FDF31"/>
    <w:rsid w:val="235A6CD3"/>
    <w:rsid w:val="238359EC"/>
    <w:rsid w:val="23910208"/>
    <w:rsid w:val="23A7312C"/>
    <w:rsid w:val="23AB4BCC"/>
    <w:rsid w:val="23AD316B"/>
    <w:rsid w:val="23C48E3C"/>
    <w:rsid w:val="23DC91E5"/>
    <w:rsid w:val="23E6870C"/>
    <w:rsid w:val="23EBA074"/>
    <w:rsid w:val="23EFA8F1"/>
    <w:rsid w:val="240E18D3"/>
    <w:rsid w:val="242E09A1"/>
    <w:rsid w:val="244659D5"/>
    <w:rsid w:val="24590817"/>
    <w:rsid w:val="2464C973"/>
    <w:rsid w:val="24CE16C4"/>
    <w:rsid w:val="2505B24D"/>
    <w:rsid w:val="2506E36E"/>
    <w:rsid w:val="2513B7D2"/>
    <w:rsid w:val="25197F99"/>
    <w:rsid w:val="2519C83B"/>
    <w:rsid w:val="25263C67"/>
    <w:rsid w:val="25313C70"/>
    <w:rsid w:val="2534579B"/>
    <w:rsid w:val="2538EEE4"/>
    <w:rsid w:val="255466E0"/>
    <w:rsid w:val="255C4980"/>
    <w:rsid w:val="25715979"/>
    <w:rsid w:val="2576A86A"/>
    <w:rsid w:val="259D66B8"/>
    <w:rsid w:val="259DF2DA"/>
    <w:rsid w:val="25ABC18C"/>
    <w:rsid w:val="25C1D2F8"/>
    <w:rsid w:val="25C32828"/>
    <w:rsid w:val="25CA5999"/>
    <w:rsid w:val="25E4098C"/>
    <w:rsid w:val="25E56EA1"/>
    <w:rsid w:val="262B1E2B"/>
    <w:rsid w:val="26897904"/>
    <w:rsid w:val="26B1A549"/>
    <w:rsid w:val="26CA45E1"/>
    <w:rsid w:val="26D77A71"/>
    <w:rsid w:val="26FAEB30"/>
    <w:rsid w:val="2712BD30"/>
    <w:rsid w:val="27327E8B"/>
    <w:rsid w:val="27556C46"/>
    <w:rsid w:val="277FE9A0"/>
    <w:rsid w:val="2786612F"/>
    <w:rsid w:val="27A07E0B"/>
    <w:rsid w:val="27A0D1AC"/>
    <w:rsid w:val="27A75C65"/>
    <w:rsid w:val="27AF382B"/>
    <w:rsid w:val="27DE3206"/>
    <w:rsid w:val="27F5EA67"/>
    <w:rsid w:val="27F6605E"/>
    <w:rsid w:val="28101D6C"/>
    <w:rsid w:val="281F7BAD"/>
    <w:rsid w:val="282AD90E"/>
    <w:rsid w:val="28303965"/>
    <w:rsid w:val="286D146F"/>
    <w:rsid w:val="2870C952"/>
    <w:rsid w:val="288FC018"/>
    <w:rsid w:val="2898CBB0"/>
    <w:rsid w:val="28C1D7B3"/>
    <w:rsid w:val="28D18895"/>
    <w:rsid w:val="28D3E96D"/>
    <w:rsid w:val="28DF9FBA"/>
    <w:rsid w:val="28DFCFD5"/>
    <w:rsid w:val="28E34AD8"/>
    <w:rsid w:val="28F16B6A"/>
    <w:rsid w:val="28F91234"/>
    <w:rsid w:val="29395531"/>
    <w:rsid w:val="297061FC"/>
    <w:rsid w:val="29787777"/>
    <w:rsid w:val="297C0295"/>
    <w:rsid w:val="2991741B"/>
    <w:rsid w:val="299C05E7"/>
    <w:rsid w:val="29AA1975"/>
    <w:rsid w:val="29AFBA0D"/>
    <w:rsid w:val="29C7FCFC"/>
    <w:rsid w:val="29DC742E"/>
    <w:rsid w:val="29FA6F6F"/>
    <w:rsid w:val="29FD0C6A"/>
    <w:rsid w:val="2A03A506"/>
    <w:rsid w:val="2A08E17C"/>
    <w:rsid w:val="2A15BA15"/>
    <w:rsid w:val="2A6B9840"/>
    <w:rsid w:val="2A6BE487"/>
    <w:rsid w:val="2A823288"/>
    <w:rsid w:val="2A908021"/>
    <w:rsid w:val="2ABF6163"/>
    <w:rsid w:val="2AD06C45"/>
    <w:rsid w:val="2AEB5211"/>
    <w:rsid w:val="2B59F0A7"/>
    <w:rsid w:val="2B71970F"/>
    <w:rsid w:val="2B7D73AC"/>
    <w:rsid w:val="2BA6AF07"/>
    <w:rsid w:val="2BAEEB82"/>
    <w:rsid w:val="2BB225A9"/>
    <w:rsid w:val="2BCC00BC"/>
    <w:rsid w:val="2BD5441F"/>
    <w:rsid w:val="2BED0C38"/>
    <w:rsid w:val="2C177097"/>
    <w:rsid w:val="2C44026A"/>
    <w:rsid w:val="2C48F4B2"/>
    <w:rsid w:val="2C615451"/>
    <w:rsid w:val="2C79857C"/>
    <w:rsid w:val="2C999210"/>
    <w:rsid w:val="2CCB93ED"/>
    <w:rsid w:val="2CCF081C"/>
    <w:rsid w:val="2CD45DF0"/>
    <w:rsid w:val="2CDC4202"/>
    <w:rsid w:val="2CE560BB"/>
    <w:rsid w:val="2CF7074E"/>
    <w:rsid w:val="2D17092B"/>
    <w:rsid w:val="2D1EF856"/>
    <w:rsid w:val="2D220AB1"/>
    <w:rsid w:val="2D25C7F3"/>
    <w:rsid w:val="2D40ED24"/>
    <w:rsid w:val="2D81F6B3"/>
    <w:rsid w:val="2D864868"/>
    <w:rsid w:val="2D8AC662"/>
    <w:rsid w:val="2D979D81"/>
    <w:rsid w:val="2DA987BF"/>
    <w:rsid w:val="2DBB30D7"/>
    <w:rsid w:val="2DBEE639"/>
    <w:rsid w:val="2DD602C7"/>
    <w:rsid w:val="2DD7F69B"/>
    <w:rsid w:val="2DEA61C7"/>
    <w:rsid w:val="2DECF793"/>
    <w:rsid w:val="2DF2246A"/>
    <w:rsid w:val="2E1CB8EA"/>
    <w:rsid w:val="2E260D9E"/>
    <w:rsid w:val="2E2B0F2C"/>
    <w:rsid w:val="2E980929"/>
    <w:rsid w:val="2E998BAB"/>
    <w:rsid w:val="2EB6F336"/>
    <w:rsid w:val="2EF4D529"/>
    <w:rsid w:val="2F058C44"/>
    <w:rsid w:val="2F122B10"/>
    <w:rsid w:val="2F16B07B"/>
    <w:rsid w:val="2F2537A9"/>
    <w:rsid w:val="2F284FA2"/>
    <w:rsid w:val="2F35E8FC"/>
    <w:rsid w:val="2F38DD25"/>
    <w:rsid w:val="2F5078F3"/>
    <w:rsid w:val="2F8971BA"/>
    <w:rsid w:val="2F8A2524"/>
    <w:rsid w:val="2FAC3451"/>
    <w:rsid w:val="2FC50FC5"/>
    <w:rsid w:val="2FE62E3C"/>
    <w:rsid w:val="2FFB2C78"/>
    <w:rsid w:val="300CCC6D"/>
    <w:rsid w:val="302D05BF"/>
    <w:rsid w:val="30310390"/>
    <w:rsid w:val="30606EF5"/>
    <w:rsid w:val="307012D1"/>
    <w:rsid w:val="307F3CD5"/>
    <w:rsid w:val="3080B630"/>
    <w:rsid w:val="308277A4"/>
    <w:rsid w:val="3097249A"/>
    <w:rsid w:val="30A3D099"/>
    <w:rsid w:val="30A768A1"/>
    <w:rsid w:val="30B791BB"/>
    <w:rsid w:val="30CBF5B3"/>
    <w:rsid w:val="30D345B0"/>
    <w:rsid w:val="313FA727"/>
    <w:rsid w:val="3144C8DE"/>
    <w:rsid w:val="314BDBD1"/>
    <w:rsid w:val="315DAE60"/>
    <w:rsid w:val="31B7B90E"/>
    <w:rsid w:val="31BE9732"/>
    <w:rsid w:val="31CC2DBD"/>
    <w:rsid w:val="31FF260E"/>
    <w:rsid w:val="31FF2C15"/>
    <w:rsid w:val="323F9E09"/>
    <w:rsid w:val="32435D15"/>
    <w:rsid w:val="32500A57"/>
    <w:rsid w:val="325CAF5E"/>
    <w:rsid w:val="326137AB"/>
    <w:rsid w:val="326C7D1A"/>
    <w:rsid w:val="328274B3"/>
    <w:rsid w:val="329AA8E6"/>
    <w:rsid w:val="329C42F5"/>
    <w:rsid w:val="329D3015"/>
    <w:rsid w:val="32BB519D"/>
    <w:rsid w:val="32BEA149"/>
    <w:rsid w:val="32C28FF8"/>
    <w:rsid w:val="32EFAB1D"/>
    <w:rsid w:val="32F0218E"/>
    <w:rsid w:val="33056FC6"/>
    <w:rsid w:val="330F4CD3"/>
    <w:rsid w:val="33207107"/>
    <w:rsid w:val="33297067"/>
    <w:rsid w:val="332C90E0"/>
    <w:rsid w:val="33322F22"/>
    <w:rsid w:val="33506D4E"/>
    <w:rsid w:val="3360CF45"/>
    <w:rsid w:val="3363075C"/>
    <w:rsid w:val="337A1E53"/>
    <w:rsid w:val="337BA3BF"/>
    <w:rsid w:val="3385D58B"/>
    <w:rsid w:val="338B5869"/>
    <w:rsid w:val="338C195C"/>
    <w:rsid w:val="33A7B393"/>
    <w:rsid w:val="33FAA4DA"/>
    <w:rsid w:val="34034FFA"/>
    <w:rsid w:val="342A7853"/>
    <w:rsid w:val="342B84A5"/>
    <w:rsid w:val="34478561"/>
    <w:rsid w:val="345A6413"/>
    <w:rsid w:val="345E14E1"/>
    <w:rsid w:val="346D6A86"/>
    <w:rsid w:val="34756FEB"/>
    <w:rsid w:val="3499D680"/>
    <w:rsid w:val="34A44C75"/>
    <w:rsid w:val="34BC95C0"/>
    <w:rsid w:val="34BEC5C1"/>
    <w:rsid w:val="350E1A80"/>
    <w:rsid w:val="3516C410"/>
    <w:rsid w:val="354383F4"/>
    <w:rsid w:val="35A4BC31"/>
    <w:rsid w:val="35BC90ED"/>
    <w:rsid w:val="35C5B7A3"/>
    <w:rsid w:val="35C6A0EB"/>
    <w:rsid w:val="35C86D8A"/>
    <w:rsid w:val="35CF5E37"/>
    <w:rsid w:val="35CFD06D"/>
    <w:rsid w:val="35FC4966"/>
    <w:rsid w:val="35FDEE8A"/>
    <w:rsid w:val="36010DC9"/>
    <w:rsid w:val="3679A28D"/>
    <w:rsid w:val="369E4D9C"/>
    <w:rsid w:val="36D68311"/>
    <w:rsid w:val="36F13D4A"/>
    <w:rsid w:val="37122C5F"/>
    <w:rsid w:val="3719171F"/>
    <w:rsid w:val="37318FD3"/>
    <w:rsid w:val="373B8BE9"/>
    <w:rsid w:val="37426AD4"/>
    <w:rsid w:val="374BAD4A"/>
    <w:rsid w:val="3752C9CA"/>
    <w:rsid w:val="37621915"/>
    <w:rsid w:val="3765342F"/>
    <w:rsid w:val="37767770"/>
    <w:rsid w:val="379226BA"/>
    <w:rsid w:val="37AA3F59"/>
    <w:rsid w:val="37AFB5DF"/>
    <w:rsid w:val="37C5EEDF"/>
    <w:rsid w:val="380A6E04"/>
    <w:rsid w:val="3815A3EF"/>
    <w:rsid w:val="3816873B"/>
    <w:rsid w:val="38407832"/>
    <w:rsid w:val="386C4CCF"/>
    <w:rsid w:val="3885F0C6"/>
    <w:rsid w:val="389DCC5B"/>
    <w:rsid w:val="38A87382"/>
    <w:rsid w:val="38ADFCC0"/>
    <w:rsid w:val="38B56B4C"/>
    <w:rsid w:val="38C1920A"/>
    <w:rsid w:val="38C27EF1"/>
    <w:rsid w:val="38D7BF77"/>
    <w:rsid w:val="38F1AB2D"/>
    <w:rsid w:val="390538C6"/>
    <w:rsid w:val="3914EB64"/>
    <w:rsid w:val="39153AE1"/>
    <w:rsid w:val="39181E25"/>
    <w:rsid w:val="392BDA97"/>
    <w:rsid w:val="392DE529"/>
    <w:rsid w:val="3952C5D7"/>
    <w:rsid w:val="39697BA7"/>
    <w:rsid w:val="398D0138"/>
    <w:rsid w:val="39C64764"/>
    <w:rsid w:val="39CAB367"/>
    <w:rsid w:val="3A04FD50"/>
    <w:rsid w:val="3A164CD2"/>
    <w:rsid w:val="3A6F5B48"/>
    <w:rsid w:val="3A743CE8"/>
    <w:rsid w:val="3A862B9B"/>
    <w:rsid w:val="3A9413AB"/>
    <w:rsid w:val="3AB81511"/>
    <w:rsid w:val="3AC0A3A1"/>
    <w:rsid w:val="3AC3B2FC"/>
    <w:rsid w:val="3ADBF6F4"/>
    <w:rsid w:val="3AF54E0D"/>
    <w:rsid w:val="3B01EF79"/>
    <w:rsid w:val="3B032A91"/>
    <w:rsid w:val="3B0E34B2"/>
    <w:rsid w:val="3B149551"/>
    <w:rsid w:val="3B27DCD0"/>
    <w:rsid w:val="3B4B9C79"/>
    <w:rsid w:val="3B6C07DB"/>
    <w:rsid w:val="3B7406F6"/>
    <w:rsid w:val="3B76DD02"/>
    <w:rsid w:val="3B77A5EC"/>
    <w:rsid w:val="3B77A874"/>
    <w:rsid w:val="3BAD2B21"/>
    <w:rsid w:val="3BD856C1"/>
    <w:rsid w:val="3BDC35F4"/>
    <w:rsid w:val="3BDCDE2A"/>
    <w:rsid w:val="3BDFB767"/>
    <w:rsid w:val="3BE72032"/>
    <w:rsid w:val="3BEC4D5E"/>
    <w:rsid w:val="3BEF4742"/>
    <w:rsid w:val="3C05384E"/>
    <w:rsid w:val="3C2579F1"/>
    <w:rsid w:val="3C28DC2A"/>
    <w:rsid w:val="3C2AD166"/>
    <w:rsid w:val="3C35074E"/>
    <w:rsid w:val="3C371B03"/>
    <w:rsid w:val="3C5813EF"/>
    <w:rsid w:val="3C69DA74"/>
    <w:rsid w:val="3C754B97"/>
    <w:rsid w:val="3C773F91"/>
    <w:rsid w:val="3C7B3FC8"/>
    <w:rsid w:val="3C9B2959"/>
    <w:rsid w:val="3C9FE08F"/>
    <w:rsid w:val="3CBB1C00"/>
    <w:rsid w:val="3CDC901F"/>
    <w:rsid w:val="3CEA1308"/>
    <w:rsid w:val="3CFD03AF"/>
    <w:rsid w:val="3D0444F6"/>
    <w:rsid w:val="3D0DAF92"/>
    <w:rsid w:val="3D16B5E5"/>
    <w:rsid w:val="3D2B34D9"/>
    <w:rsid w:val="3D3F8B19"/>
    <w:rsid w:val="3D4521A2"/>
    <w:rsid w:val="3D515ED1"/>
    <w:rsid w:val="3D60FB79"/>
    <w:rsid w:val="3D95CF87"/>
    <w:rsid w:val="3DAB29E2"/>
    <w:rsid w:val="3DB03C65"/>
    <w:rsid w:val="3DB9BBC1"/>
    <w:rsid w:val="3DD266EB"/>
    <w:rsid w:val="3DDA9076"/>
    <w:rsid w:val="3E1708F8"/>
    <w:rsid w:val="3E32B3FF"/>
    <w:rsid w:val="3E35DEAB"/>
    <w:rsid w:val="3E50AA0C"/>
    <w:rsid w:val="3E5D6CC8"/>
    <w:rsid w:val="3E671BC5"/>
    <w:rsid w:val="3E805120"/>
    <w:rsid w:val="3E871EB3"/>
    <w:rsid w:val="3E924E9B"/>
    <w:rsid w:val="3E9D2F7B"/>
    <w:rsid w:val="3EA4FF6C"/>
    <w:rsid w:val="3EFF0DEF"/>
    <w:rsid w:val="3F17567A"/>
    <w:rsid w:val="3F2ADB49"/>
    <w:rsid w:val="3F319D9C"/>
    <w:rsid w:val="3F344C20"/>
    <w:rsid w:val="3F36E96F"/>
    <w:rsid w:val="3F441453"/>
    <w:rsid w:val="3F5A1FA9"/>
    <w:rsid w:val="3F6E374C"/>
    <w:rsid w:val="3F87BA55"/>
    <w:rsid w:val="3F93B74A"/>
    <w:rsid w:val="3F9B54B7"/>
    <w:rsid w:val="3FBCEDDC"/>
    <w:rsid w:val="3FC0FACB"/>
    <w:rsid w:val="3FCAC174"/>
    <w:rsid w:val="3FDA294A"/>
    <w:rsid w:val="4016476B"/>
    <w:rsid w:val="40201453"/>
    <w:rsid w:val="4037B549"/>
    <w:rsid w:val="4060EDED"/>
    <w:rsid w:val="4073C782"/>
    <w:rsid w:val="40744B14"/>
    <w:rsid w:val="4085FA07"/>
    <w:rsid w:val="40ABCA18"/>
    <w:rsid w:val="40DFC2B7"/>
    <w:rsid w:val="40E58ED3"/>
    <w:rsid w:val="40ED72C5"/>
    <w:rsid w:val="410CE279"/>
    <w:rsid w:val="411D0932"/>
    <w:rsid w:val="41363E27"/>
    <w:rsid w:val="414B6734"/>
    <w:rsid w:val="416F486A"/>
    <w:rsid w:val="417DB39F"/>
    <w:rsid w:val="4199E8FC"/>
    <w:rsid w:val="419F5CB2"/>
    <w:rsid w:val="41A0A941"/>
    <w:rsid w:val="41A16877"/>
    <w:rsid w:val="41A9AB02"/>
    <w:rsid w:val="41B6FD1E"/>
    <w:rsid w:val="41C1A780"/>
    <w:rsid w:val="41CE5C87"/>
    <w:rsid w:val="41D385AA"/>
    <w:rsid w:val="41E53ADF"/>
    <w:rsid w:val="42061A6F"/>
    <w:rsid w:val="421122C5"/>
    <w:rsid w:val="421A3C54"/>
    <w:rsid w:val="42209E75"/>
    <w:rsid w:val="4222239C"/>
    <w:rsid w:val="4226C4C2"/>
    <w:rsid w:val="42280296"/>
    <w:rsid w:val="42387252"/>
    <w:rsid w:val="4264D468"/>
    <w:rsid w:val="426C628D"/>
    <w:rsid w:val="42848470"/>
    <w:rsid w:val="42902284"/>
    <w:rsid w:val="42BF5B17"/>
    <w:rsid w:val="42CE2A6A"/>
    <w:rsid w:val="4328C127"/>
    <w:rsid w:val="432E2639"/>
    <w:rsid w:val="4333C313"/>
    <w:rsid w:val="433C6AAB"/>
    <w:rsid w:val="4352AB2A"/>
    <w:rsid w:val="4353BBAA"/>
    <w:rsid w:val="4371C4E5"/>
    <w:rsid w:val="4372C957"/>
    <w:rsid w:val="437321EA"/>
    <w:rsid w:val="437DEE2F"/>
    <w:rsid w:val="437E8843"/>
    <w:rsid w:val="437F63B1"/>
    <w:rsid w:val="43A4AF00"/>
    <w:rsid w:val="43AB3A7F"/>
    <w:rsid w:val="43B4B009"/>
    <w:rsid w:val="43B4E5CB"/>
    <w:rsid w:val="43F57B09"/>
    <w:rsid w:val="440977DB"/>
    <w:rsid w:val="4410A990"/>
    <w:rsid w:val="442D5CD8"/>
    <w:rsid w:val="4454A9F4"/>
    <w:rsid w:val="448384AC"/>
    <w:rsid w:val="448DA9FD"/>
    <w:rsid w:val="44AA5E9C"/>
    <w:rsid w:val="44AFA978"/>
    <w:rsid w:val="44BD0FF7"/>
    <w:rsid w:val="44C30840"/>
    <w:rsid w:val="44D6FDDC"/>
    <w:rsid w:val="44F29557"/>
    <w:rsid w:val="44FA187F"/>
    <w:rsid w:val="450E99B8"/>
    <w:rsid w:val="45288A53"/>
    <w:rsid w:val="45431965"/>
    <w:rsid w:val="455F46D0"/>
    <w:rsid w:val="4567F3A3"/>
    <w:rsid w:val="456BAB9D"/>
    <w:rsid w:val="458C6145"/>
    <w:rsid w:val="458D8261"/>
    <w:rsid w:val="459F3CA5"/>
    <w:rsid w:val="45BBC2A4"/>
    <w:rsid w:val="45D81BFB"/>
    <w:rsid w:val="45F2F39A"/>
    <w:rsid w:val="460C4F65"/>
    <w:rsid w:val="4626E43B"/>
    <w:rsid w:val="4649CDEE"/>
    <w:rsid w:val="4660C68C"/>
    <w:rsid w:val="4677C21F"/>
    <w:rsid w:val="4677E423"/>
    <w:rsid w:val="4691BD5D"/>
    <w:rsid w:val="46923B81"/>
    <w:rsid w:val="469D4918"/>
    <w:rsid w:val="46C4EDE7"/>
    <w:rsid w:val="46F7E76A"/>
    <w:rsid w:val="46FEB24E"/>
    <w:rsid w:val="4718A269"/>
    <w:rsid w:val="471C5B02"/>
    <w:rsid w:val="473018CA"/>
    <w:rsid w:val="473BEFCE"/>
    <w:rsid w:val="47490D49"/>
    <w:rsid w:val="474B2ED1"/>
    <w:rsid w:val="47502B59"/>
    <w:rsid w:val="4753E6BA"/>
    <w:rsid w:val="47585E52"/>
    <w:rsid w:val="4772C0EF"/>
    <w:rsid w:val="478597FF"/>
    <w:rsid w:val="47A14805"/>
    <w:rsid w:val="47BC1AC7"/>
    <w:rsid w:val="47CAA586"/>
    <w:rsid w:val="47D6EE65"/>
    <w:rsid w:val="47E83B5A"/>
    <w:rsid w:val="48053301"/>
    <w:rsid w:val="48125551"/>
    <w:rsid w:val="482045ED"/>
    <w:rsid w:val="4823EF6B"/>
    <w:rsid w:val="483F549B"/>
    <w:rsid w:val="48433873"/>
    <w:rsid w:val="484738AA"/>
    <w:rsid w:val="484C6DF1"/>
    <w:rsid w:val="4858F481"/>
    <w:rsid w:val="4879BEA1"/>
    <w:rsid w:val="48A6A5A4"/>
    <w:rsid w:val="48AD7D38"/>
    <w:rsid w:val="48D4D885"/>
    <w:rsid w:val="48D5E9E8"/>
    <w:rsid w:val="48F62394"/>
    <w:rsid w:val="491113DB"/>
    <w:rsid w:val="4912980A"/>
    <w:rsid w:val="49155D76"/>
    <w:rsid w:val="49184439"/>
    <w:rsid w:val="494A3CCB"/>
    <w:rsid w:val="495D2D17"/>
    <w:rsid w:val="49618B30"/>
    <w:rsid w:val="4966BCF6"/>
    <w:rsid w:val="497722C4"/>
    <w:rsid w:val="4989843A"/>
    <w:rsid w:val="4998E0AE"/>
    <w:rsid w:val="49A73A59"/>
    <w:rsid w:val="49B09392"/>
    <w:rsid w:val="49B8CB28"/>
    <w:rsid w:val="49B90575"/>
    <w:rsid w:val="49D9208A"/>
    <w:rsid w:val="49E12745"/>
    <w:rsid w:val="49F5F1B9"/>
    <w:rsid w:val="4A0A737B"/>
    <w:rsid w:val="4A284943"/>
    <w:rsid w:val="4A51203F"/>
    <w:rsid w:val="4A8005B6"/>
    <w:rsid w:val="4A88E195"/>
    <w:rsid w:val="4A9B094F"/>
    <w:rsid w:val="4AA9BB70"/>
    <w:rsid w:val="4AB4AFBD"/>
    <w:rsid w:val="4ACC93EB"/>
    <w:rsid w:val="4AD3BB48"/>
    <w:rsid w:val="4AD9EC32"/>
    <w:rsid w:val="4ADFC088"/>
    <w:rsid w:val="4AF37F2B"/>
    <w:rsid w:val="4AF608A1"/>
    <w:rsid w:val="4B0D0E54"/>
    <w:rsid w:val="4B114B5E"/>
    <w:rsid w:val="4B19D353"/>
    <w:rsid w:val="4B2FD092"/>
    <w:rsid w:val="4B42B07D"/>
    <w:rsid w:val="4B606B2F"/>
    <w:rsid w:val="4B64B4E6"/>
    <w:rsid w:val="4B9598D3"/>
    <w:rsid w:val="4B9823E5"/>
    <w:rsid w:val="4BC419A4"/>
    <w:rsid w:val="4BCD6BE5"/>
    <w:rsid w:val="4BD56FCF"/>
    <w:rsid w:val="4BD61643"/>
    <w:rsid w:val="4BE60C6D"/>
    <w:rsid w:val="4BECA99B"/>
    <w:rsid w:val="4C3A6D33"/>
    <w:rsid w:val="4C4A855E"/>
    <w:rsid w:val="4C4E49EF"/>
    <w:rsid w:val="4C6111D4"/>
    <w:rsid w:val="4C7B90E9"/>
    <w:rsid w:val="4C87EAC1"/>
    <w:rsid w:val="4C910041"/>
    <w:rsid w:val="4C9FF617"/>
    <w:rsid w:val="4CCD3747"/>
    <w:rsid w:val="4CD239FB"/>
    <w:rsid w:val="4CE27090"/>
    <w:rsid w:val="4CEA2A5F"/>
    <w:rsid w:val="4CF69A13"/>
    <w:rsid w:val="4CFE0129"/>
    <w:rsid w:val="4D0C43D5"/>
    <w:rsid w:val="4D0E973C"/>
    <w:rsid w:val="4D2DDCD8"/>
    <w:rsid w:val="4D32C1BD"/>
    <w:rsid w:val="4D4735FF"/>
    <w:rsid w:val="4D72D786"/>
    <w:rsid w:val="4DB3F8F6"/>
    <w:rsid w:val="4DBA8581"/>
    <w:rsid w:val="4DCA0583"/>
    <w:rsid w:val="4DE1A4E1"/>
    <w:rsid w:val="4DE8CE99"/>
    <w:rsid w:val="4DEF6BE9"/>
    <w:rsid w:val="4E070A4C"/>
    <w:rsid w:val="4E180439"/>
    <w:rsid w:val="4E324D06"/>
    <w:rsid w:val="4E57E681"/>
    <w:rsid w:val="4E71A122"/>
    <w:rsid w:val="4E742C52"/>
    <w:rsid w:val="4E8B5AAC"/>
    <w:rsid w:val="4E98702C"/>
    <w:rsid w:val="4EBDDDBF"/>
    <w:rsid w:val="4EBE737B"/>
    <w:rsid w:val="4EC218F9"/>
    <w:rsid w:val="4EE19BA4"/>
    <w:rsid w:val="4F093277"/>
    <w:rsid w:val="4F18D2B3"/>
    <w:rsid w:val="4F4BC764"/>
    <w:rsid w:val="4F4CF2DC"/>
    <w:rsid w:val="4F4D33EA"/>
    <w:rsid w:val="4F4D707F"/>
    <w:rsid w:val="4F65124B"/>
    <w:rsid w:val="4F78576E"/>
    <w:rsid w:val="4F92E601"/>
    <w:rsid w:val="4F9A0347"/>
    <w:rsid w:val="4F9F00A7"/>
    <w:rsid w:val="4FA0050E"/>
    <w:rsid w:val="4FF3B6E2"/>
    <w:rsid w:val="50182A2A"/>
    <w:rsid w:val="5020A2D5"/>
    <w:rsid w:val="5028FE2D"/>
    <w:rsid w:val="5034B0B6"/>
    <w:rsid w:val="506538AA"/>
    <w:rsid w:val="50952849"/>
    <w:rsid w:val="50ABCCC9"/>
    <w:rsid w:val="50B2C5BB"/>
    <w:rsid w:val="50B2D88F"/>
    <w:rsid w:val="50CA7486"/>
    <w:rsid w:val="50DF2CC0"/>
    <w:rsid w:val="50E5962D"/>
    <w:rsid w:val="50F6CE41"/>
    <w:rsid w:val="5100E2AC"/>
    <w:rsid w:val="511ACE62"/>
    <w:rsid w:val="5128B046"/>
    <w:rsid w:val="512DB9F0"/>
    <w:rsid w:val="513CC622"/>
    <w:rsid w:val="515C97F8"/>
    <w:rsid w:val="518F0EB5"/>
    <w:rsid w:val="51A3C385"/>
    <w:rsid w:val="51C49ED1"/>
    <w:rsid w:val="51D85E1E"/>
    <w:rsid w:val="51DAFF5F"/>
    <w:rsid w:val="51EFC493"/>
    <w:rsid w:val="520A4053"/>
    <w:rsid w:val="521AC9DB"/>
    <w:rsid w:val="52384DA4"/>
    <w:rsid w:val="5245E5E7"/>
    <w:rsid w:val="52640BCA"/>
    <w:rsid w:val="5268C24B"/>
    <w:rsid w:val="529892A2"/>
    <w:rsid w:val="52D82421"/>
    <w:rsid w:val="52DD01D4"/>
    <w:rsid w:val="52DDE315"/>
    <w:rsid w:val="52DFDA08"/>
    <w:rsid w:val="52FE89D2"/>
    <w:rsid w:val="5302387F"/>
    <w:rsid w:val="5333BD79"/>
    <w:rsid w:val="53443ACA"/>
    <w:rsid w:val="53485E66"/>
    <w:rsid w:val="534A6D0A"/>
    <w:rsid w:val="534EC92B"/>
    <w:rsid w:val="53539B9F"/>
    <w:rsid w:val="53742E7F"/>
    <w:rsid w:val="5391A05A"/>
    <w:rsid w:val="53921AAF"/>
    <w:rsid w:val="53937AF1"/>
    <w:rsid w:val="5399679C"/>
    <w:rsid w:val="539A9F6A"/>
    <w:rsid w:val="53A17793"/>
    <w:rsid w:val="53AFBECB"/>
    <w:rsid w:val="53CE2362"/>
    <w:rsid w:val="53E13AE5"/>
    <w:rsid w:val="53EC2460"/>
    <w:rsid w:val="53F25403"/>
    <w:rsid w:val="54052E5B"/>
    <w:rsid w:val="5405B5F9"/>
    <w:rsid w:val="5412F504"/>
    <w:rsid w:val="54138B66"/>
    <w:rsid w:val="5443F776"/>
    <w:rsid w:val="544BC95B"/>
    <w:rsid w:val="54567E1E"/>
    <w:rsid w:val="54753489"/>
    <w:rsid w:val="548D73A9"/>
    <w:rsid w:val="54A11946"/>
    <w:rsid w:val="54EEDE70"/>
    <w:rsid w:val="550CBED3"/>
    <w:rsid w:val="550FD975"/>
    <w:rsid w:val="551B2BBE"/>
    <w:rsid w:val="55256BC4"/>
    <w:rsid w:val="554A2194"/>
    <w:rsid w:val="557F89E0"/>
    <w:rsid w:val="5589BCED"/>
    <w:rsid w:val="558EC69F"/>
    <w:rsid w:val="5596A596"/>
    <w:rsid w:val="55A04486"/>
    <w:rsid w:val="55A612C1"/>
    <w:rsid w:val="55D29683"/>
    <w:rsid w:val="55E0B96E"/>
    <w:rsid w:val="55E3E335"/>
    <w:rsid w:val="55E8E9B1"/>
    <w:rsid w:val="55EE3F85"/>
    <w:rsid w:val="55F3E07E"/>
    <w:rsid w:val="5627643A"/>
    <w:rsid w:val="56292784"/>
    <w:rsid w:val="56481A35"/>
    <w:rsid w:val="5680B1A6"/>
    <w:rsid w:val="56AB0802"/>
    <w:rsid w:val="56BD1A97"/>
    <w:rsid w:val="56C3EEA1"/>
    <w:rsid w:val="56DFEECC"/>
    <w:rsid w:val="56F23881"/>
    <w:rsid w:val="57030C0D"/>
    <w:rsid w:val="571DE44A"/>
    <w:rsid w:val="5734555E"/>
    <w:rsid w:val="573F5C75"/>
    <w:rsid w:val="5753D204"/>
    <w:rsid w:val="5754A695"/>
    <w:rsid w:val="5769D1D7"/>
    <w:rsid w:val="578733C7"/>
    <w:rsid w:val="57A17A2C"/>
    <w:rsid w:val="57A24A77"/>
    <w:rsid w:val="57D399A1"/>
    <w:rsid w:val="57E8CB51"/>
    <w:rsid w:val="57FA7C31"/>
    <w:rsid w:val="58124F3D"/>
    <w:rsid w:val="58190E89"/>
    <w:rsid w:val="5822676D"/>
    <w:rsid w:val="5828DD50"/>
    <w:rsid w:val="5833E0AE"/>
    <w:rsid w:val="5848F96A"/>
    <w:rsid w:val="584FCA91"/>
    <w:rsid w:val="58552ABA"/>
    <w:rsid w:val="5855C8C5"/>
    <w:rsid w:val="58572232"/>
    <w:rsid w:val="587AFD6C"/>
    <w:rsid w:val="58848953"/>
    <w:rsid w:val="589CB2F7"/>
    <w:rsid w:val="58BF6616"/>
    <w:rsid w:val="58C26161"/>
    <w:rsid w:val="58C6FF8D"/>
    <w:rsid w:val="58D5ABFF"/>
    <w:rsid w:val="58F23CBE"/>
    <w:rsid w:val="58F7B4A7"/>
    <w:rsid w:val="58FC3228"/>
    <w:rsid w:val="590D6C48"/>
    <w:rsid w:val="5922F8A6"/>
    <w:rsid w:val="5927F723"/>
    <w:rsid w:val="5930816B"/>
    <w:rsid w:val="593F85CF"/>
    <w:rsid w:val="5973A8D8"/>
    <w:rsid w:val="599494A1"/>
    <w:rsid w:val="59A2C728"/>
    <w:rsid w:val="59B0FA72"/>
    <w:rsid w:val="59B5442D"/>
    <w:rsid w:val="59C6F44D"/>
    <w:rsid w:val="59C881AA"/>
    <w:rsid w:val="59F89E53"/>
    <w:rsid w:val="59F8DCE7"/>
    <w:rsid w:val="5A05810A"/>
    <w:rsid w:val="5A178494"/>
    <w:rsid w:val="5A196611"/>
    <w:rsid w:val="5A388D53"/>
    <w:rsid w:val="5A435F89"/>
    <w:rsid w:val="5A500DFA"/>
    <w:rsid w:val="5A5C7FB7"/>
    <w:rsid w:val="5A683001"/>
    <w:rsid w:val="5A6FAE6A"/>
    <w:rsid w:val="5A8FD7EB"/>
    <w:rsid w:val="5AA8884B"/>
    <w:rsid w:val="5AAB4117"/>
    <w:rsid w:val="5AAEDE8A"/>
    <w:rsid w:val="5AB9DB7F"/>
    <w:rsid w:val="5AC36BBD"/>
    <w:rsid w:val="5AED04A8"/>
    <w:rsid w:val="5B16390C"/>
    <w:rsid w:val="5B4C1DBF"/>
    <w:rsid w:val="5B62004D"/>
    <w:rsid w:val="5B73E034"/>
    <w:rsid w:val="5B7690F3"/>
    <w:rsid w:val="5B77635D"/>
    <w:rsid w:val="5B78EE1D"/>
    <w:rsid w:val="5B895832"/>
    <w:rsid w:val="5BA395DE"/>
    <w:rsid w:val="5BB7231D"/>
    <w:rsid w:val="5BCBECDD"/>
    <w:rsid w:val="5BE1F0C2"/>
    <w:rsid w:val="5C00AA3F"/>
    <w:rsid w:val="5C18F42C"/>
    <w:rsid w:val="5C2AA997"/>
    <w:rsid w:val="5C5706B4"/>
    <w:rsid w:val="5C5FC216"/>
    <w:rsid w:val="5C6C8716"/>
    <w:rsid w:val="5C96CCE7"/>
    <w:rsid w:val="5C9850D4"/>
    <w:rsid w:val="5C988123"/>
    <w:rsid w:val="5CAC4F15"/>
    <w:rsid w:val="5CD28C4A"/>
    <w:rsid w:val="5CF1F970"/>
    <w:rsid w:val="5CF2CAE1"/>
    <w:rsid w:val="5D3FCDC3"/>
    <w:rsid w:val="5D56E4F5"/>
    <w:rsid w:val="5D5BE6F5"/>
    <w:rsid w:val="5D632E39"/>
    <w:rsid w:val="5D94CED2"/>
    <w:rsid w:val="5D9C2383"/>
    <w:rsid w:val="5DAAF268"/>
    <w:rsid w:val="5DAC8910"/>
    <w:rsid w:val="5DC44320"/>
    <w:rsid w:val="5DD1CA4F"/>
    <w:rsid w:val="5DE1AD66"/>
    <w:rsid w:val="5E177CCD"/>
    <w:rsid w:val="5E4C50AF"/>
    <w:rsid w:val="5E585E2E"/>
    <w:rsid w:val="5EBB7F45"/>
    <w:rsid w:val="5ECAF97A"/>
    <w:rsid w:val="5EDCE69D"/>
    <w:rsid w:val="5EE142BD"/>
    <w:rsid w:val="5EF31239"/>
    <w:rsid w:val="5EF9411B"/>
    <w:rsid w:val="5F06D8AD"/>
    <w:rsid w:val="5F3005C8"/>
    <w:rsid w:val="5F36C783"/>
    <w:rsid w:val="5F437B4B"/>
    <w:rsid w:val="5F5441FC"/>
    <w:rsid w:val="5F8D5A79"/>
    <w:rsid w:val="5F952A1E"/>
    <w:rsid w:val="5FAFF2FB"/>
    <w:rsid w:val="5FB628D8"/>
    <w:rsid w:val="5FBA26A9"/>
    <w:rsid w:val="5FC66535"/>
    <w:rsid w:val="5FCF8C7B"/>
    <w:rsid w:val="5FD3F9D9"/>
    <w:rsid w:val="5FF42E8F"/>
    <w:rsid w:val="60113FDF"/>
    <w:rsid w:val="60388AE2"/>
    <w:rsid w:val="603EE4EA"/>
    <w:rsid w:val="6050A03D"/>
    <w:rsid w:val="6085821D"/>
    <w:rsid w:val="6099B23F"/>
    <w:rsid w:val="609E86E2"/>
    <w:rsid w:val="60AA550C"/>
    <w:rsid w:val="60B85776"/>
    <w:rsid w:val="60B8E175"/>
    <w:rsid w:val="60C2A87C"/>
    <w:rsid w:val="60C71A67"/>
    <w:rsid w:val="60E4FC2A"/>
    <w:rsid w:val="611AE6D2"/>
    <w:rsid w:val="611BD8C9"/>
    <w:rsid w:val="611D5E83"/>
    <w:rsid w:val="611E5568"/>
    <w:rsid w:val="613FE1B7"/>
    <w:rsid w:val="6152BA31"/>
    <w:rsid w:val="6157BFD0"/>
    <w:rsid w:val="616EAC9F"/>
    <w:rsid w:val="6197CBCA"/>
    <w:rsid w:val="61A0C9AF"/>
    <w:rsid w:val="61A7EEA8"/>
    <w:rsid w:val="61B47F34"/>
    <w:rsid w:val="61CF068F"/>
    <w:rsid w:val="61D9A06A"/>
    <w:rsid w:val="61DA3E6A"/>
    <w:rsid w:val="61E5D277"/>
    <w:rsid w:val="62094940"/>
    <w:rsid w:val="622A5618"/>
    <w:rsid w:val="6275F0A0"/>
    <w:rsid w:val="627A9AD5"/>
    <w:rsid w:val="6286530D"/>
    <w:rsid w:val="629B1FB6"/>
    <w:rsid w:val="62AF9E60"/>
    <w:rsid w:val="62C5ADDB"/>
    <w:rsid w:val="62D4A13D"/>
    <w:rsid w:val="62D7FA70"/>
    <w:rsid w:val="62F6B4A5"/>
    <w:rsid w:val="63191EA6"/>
    <w:rsid w:val="63222D29"/>
    <w:rsid w:val="6326635B"/>
    <w:rsid w:val="63372ED2"/>
    <w:rsid w:val="633E7D2F"/>
    <w:rsid w:val="63460C51"/>
    <w:rsid w:val="635BA79E"/>
    <w:rsid w:val="637D2A42"/>
    <w:rsid w:val="6381A1DE"/>
    <w:rsid w:val="638DEE9D"/>
    <w:rsid w:val="63AB161C"/>
    <w:rsid w:val="63AEF59B"/>
    <w:rsid w:val="63B59C63"/>
    <w:rsid w:val="63E0BF15"/>
    <w:rsid w:val="63FECEAC"/>
    <w:rsid w:val="6403F795"/>
    <w:rsid w:val="640B20D5"/>
    <w:rsid w:val="641433B5"/>
    <w:rsid w:val="641E97B8"/>
    <w:rsid w:val="64348C47"/>
    <w:rsid w:val="643B8B18"/>
    <w:rsid w:val="643C9873"/>
    <w:rsid w:val="64471537"/>
    <w:rsid w:val="644A14BD"/>
    <w:rsid w:val="64626770"/>
    <w:rsid w:val="646892EE"/>
    <w:rsid w:val="64724378"/>
    <w:rsid w:val="647E6258"/>
    <w:rsid w:val="648EC292"/>
    <w:rsid w:val="64A02643"/>
    <w:rsid w:val="64BF4ADF"/>
    <w:rsid w:val="64C20105"/>
    <w:rsid w:val="64C6B085"/>
    <w:rsid w:val="6500F611"/>
    <w:rsid w:val="65406513"/>
    <w:rsid w:val="6540C773"/>
    <w:rsid w:val="65437D01"/>
    <w:rsid w:val="6550C771"/>
    <w:rsid w:val="6550F235"/>
    <w:rsid w:val="6575C2F6"/>
    <w:rsid w:val="657C5306"/>
    <w:rsid w:val="6580C48A"/>
    <w:rsid w:val="6582E484"/>
    <w:rsid w:val="659D199A"/>
    <w:rsid w:val="65BB2C2A"/>
    <w:rsid w:val="65C3E6A8"/>
    <w:rsid w:val="65D65CB6"/>
    <w:rsid w:val="6603AED5"/>
    <w:rsid w:val="660CD4F7"/>
    <w:rsid w:val="660FBE15"/>
    <w:rsid w:val="663AB5FF"/>
    <w:rsid w:val="6673ACCA"/>
    <w:rsid w:val="6680158B"/>
    <w:rsid w:val="668EA409"/>
    <w:rsid w:val="6696F95A"/>
    <w:rsid w:val="66AAB34D"/>
    <w:rsid w:val="66B7E8A2"/>
    <w:rsid w:val="66CFC603"/>
    <w:rsid w:val="66D11A4F"/>
    <w:rsid w:val="66E57DDB"/>
    <w:rsid w:val="66FD4D0D"/>
    <w:rsid w:val="671552AA"/>
    <w:rsid w:val="67226A38"/>
    <w:rsid w:val="673327C1"/>
    <w:rsid w:val="673940AF"/>
    <w:rsid w:val="674554FD"/>
    <w:rsid w:val="674C8233"/>
    <w:rsid w:val="67544685"/>
    <w:rsid w:val="6778B8A2"/>
    <w:rsid w:val="67C5388E"/>
    <w:rsid w:val="67C70421"/>
    <w:rsid w:val="67F161F5"/>
    <w:rsid w:val="680C280F"/>
    <w:rsid w:val="68371FD9"/>
    <w:rsid w:val="685609C9"/>
    <w:rsid w:val="685DCA2D"/>
    <w:rsid w:val="6865EE5B"/>
    <w:rsid w:val="687A92E6"/>
    <w:rsid w:val="688983FF"/>
    <w:rsid w:val="689CDBA8"/>
    <w:rsid w:val="68AF1C8B"/>
    <w:rsid w:val="68D1BEF2"/>
    <w:rsid w:val="68DAC3F1"/>
    <w:rsid w:val="68ED9976"/>
    <w:rsid w:val="68F7CE96"/>
    <w:rsid w:val="6902E64F"/>
    <w:rsid w:val="690A8ABA"/>
    <w:rsid w:val="6912E5F8"/>
    <w:rsid w:val="694C390E"/>
    <w:rsid w:val="69760C76"/>
    <w:rsid w:val="698CE9BC"/>
    <w:rsid w:val="69A34EF0"/>
    <w:rsid w:val="69AC89E4"/>
    <w:rsid w:val="69B54DD5"/>
    <w:rsid w:val="69E0977F"/>
    <w:rsid w:val="69E0A17D"/>
    <w:rsid w:val="69E41747"/>
    <w:rsid w:val="69ED8C35"/>
    <w:rsid w:val="69FBD508"/>
    <w:rsid w:val="69FDFD10"/>
    <w:rsid w:val="6A050D98"/>
    <w:rsid w:val="6A0855F7"/>
    <w:rsid w:val="6A42D364"/>
    <w:rsid w:val="6A5B1489"/>
    <w:rsid w:val="6A5E90F4"/>
    <w:rsid w:val="6A8127AD"/>
    <w:rsid w:val="6A8A9529"/>
    <w:rsid w:val="6A96D9D2"/>
    <w:rsid w:val="6A9B78CF"/>
    <w:rsid w:val="6AC974B9"/>
    <w:rsid w:val="6ACB7CD3"/>
    <w:rsid w:val="6AD956A3"/>
    <w:rsid w:val="6AE55E82"/>
    <w:rsid w:val="6AE9D639"/>
    <w:rsid w:val="6B1794E8"/>
    <w:rsid w:val="6B1D13F4"/>
    <w:rsid w:val="6B2768FA"/>
    <w:rsid w:val="6B30F2EE"/>
    <w:rsid w:val="6B32C13D"/>
    <w:rsid w:val="6B3B7A38"/>
    <w:rsid w:val="6B557D15"/>
    <w:rsid w:val="6B652E3F"/>
    <w:rsid w:val="6B6AAB49"/>
    <w:rsid w:val="6B90EB21"/>
    <w:rsid w:val="6BB62234"/>
    <w:rsid w:val="6BB81001"/>
    <w:rsid w:val="6BBFAC5A"/>
    <w:rsid w:val="6BC567AC"/>
    <w:rsid w:val="6BD37615"/>
    <w:rsid w:val="6BDD2ACA"/>
    <w:rsid w:val="6C1D04AB"/>
    <w:rsid w:val="6C336595"/>
    <w:rsid w:val="6C3F6F69"/>
    <w:rsid w:val="6C5B623A"/>
    <w:rsid w:val="6C5F091D"/>
    <w:rsid w:val="6C75364D"/>
    <w:rsid w:val="6C841269"/>
    <w:rsid w:val="6C85D42E"/>
    <w:rsid w:val="6C8676A2"/>
    <w:rsid w:val="6C9FCB58"/>
    <w:rsid w:val="6CB2AC80"/>
    <w:rsid w:val="6CBD847C"/>
    <w:rsid w:val="6CC4D318"/>
    <w:rsid w:val="6CC6921A"/>
    <w:rsid w:val="6CCFEE4A"/>
    <w:rsid w:val="6CF6825A"/>
    <w:rsid w:val="6D23F8D7"/>
    <w:rsid w:val="6D27FCBC"/>
    <w:rsid w:val="6D3412F4"/>
    <w:rsid w:val="6D477777"/>
    <w:rsid w:val="6D57A13D"/>
    <w:rsid w:val="6D5B331C"/>
    <w:rsid w:val="6D765751"/>
    <w:rsid w:val="6D7F82D3"/>
    <w:rsid w:val="6D85E2FF"/>
    <w:rsid w:val="6D8C20FB"/>
    <w:rsid w:val="6D8E24EB"/>
    <w:rsid w:val="6DA52239"/>
    <w:rsid w:val="6DAE6C63"/>
    <w:rsid w:val="6DBA670B"/>
    <w:rsid w:val="6DCEE87E"/>
    <w:rsid w:val="6DDC4364"/>
    <w:rsid w:val="6DFB458B"/>
    <w:rsid w:val="6E033A2E"/>
    <w:rsid w:val="6E22F7A2"/>
    <w:rsid w:val="6E475F71"/>
    <w:rsid w:val="6E4A4870"/>
    <w:rsid w:val="6E5D2675"/>
    <w:rsid w:val="6E648C2E"/>
    <w:rsid w:val="6E7927D4"/>
    <w:rsid w:val="6EA31D06"/>
    <w:rsid w:val="6EA6615D"/>
    <w:rsid w:val="6EBA7219"/>
    <w:rsid w:val="6EC3A104"/>
    <w:rsid w:val="6ED46AAC"/>
    <w:rsid w:val="6EDCD426"/>
    <w:rsid w:val="6EFA7D5A"/>
    <w:rsid w:val="6EFEE8F8"/>
    <w:rsid w:val="6F0177D1"/>
    <w:rsid w:val="6F1B5334"/>
    <w:rsid w:val="6F2B157C"/>
    <w:rsid w:val="6F3C0B38"/>
    <w:rsid w:val="6F3DF15B"/>
    <w:rsid w:val="6F4109A5"/>
    <w:rsid w:val="6F52BC3D"/>
    <w:rsid w:val="6F6F1221"/>
    <w:rsid w:val="6F811CA5"/>
    <w:rsid w:val="6F88E4BD"/>
    <w:rsid w:val="6F981E18"/>
    <w:rsid w:val="6F9A5CA8"/>
    <w:rsid w:val="6FB2CB4D"/>
    <w:rsid w:val="6FBEB699"/>
    <w:rsid w:val="6FC8516A"/>
    <w:rsid w:val="6FCFE3D1"/>
    <w:rsid w:val="6FEF5D58"/>
    <w:rsid w:val="6FF32689"/>
    <w:rsid w:val="7022146C"/>
    <w:rsid w:val="70245494"/>
    <w:rsid w:val="70299219"/>
    <w:rsid w:val="7033F2AC"/>
    <w:rsid w:val="703EED67"/>
    <w:rsid w:val="7062E712"/>
    <w:rsid w:val="7074FAC6"/>
    <w:rsid w:val="70808A57"/>
    <w:rsid w:val="70851668"/>
    <w:rsid w:val="709909F2"/>
    <w:rsid w:val="70B09BED"/>
    <w:rsid w:val="70B40823"/>
    <w:rsid w:val="70D211C9"/>
    <w:rsid w:val="70F64145"/>
    <w:rsid w:val="70FB2D5F"/>
    <w:rsid w:val="7104D614"/>
    <w:rsid w:val="711366B1"/>
    <w:rsid w:val="712FB113"/>
    <w:rsid w:val="714456B8"/>
    <w:rsid w:val="715F1664"/>
    <w:rsid w:val="7186C5D4"/>
    <w:rsid w:val="718C5FFB"/>
    <w:rsid w:val="71952953"/>
    <w:rsid w:val="719AACB3"/>
    <w:rsid w:val="71A83477"/>
    <w:rsid w:val="71C5730B"/>
    <w:rsid w:val="71DF3AE1"/>
    <w:rsid w:val="71E9ABF2"/>
    <w:rsid w:val="71F51837"/>
    <w:rsid w:val="72098DDF"/>
    <w:rsid w:val="72112B45"/>
    <w:rsid w:val="7218248D"/>
    <w:rsid w:val="721C5306"/>
    <w:rsid w:val="7236252E"/>
    <w:rsid w:val="724610CC"/>
    <w:rsid w:val="728A0E3C"/>
    <w:rsid w:val="728AD210"/>
    <w:rsid w:val="7293B914"/>
    <w:rsid w:val="729AE061"/>
    <w:rsid w:val="729B9E08"/>
    <w:rsid w:val="729C56AF"/>
    <w:rsid w:val="72A52F8B"/>
    <w:rsid w:val="72B7BFCA"/>
    <w:rsid w:val="72D690D7"/>
    <w:rsid w:val="72F3BD0D"/>
    <w:rsid w:val="7311B9EC"/>
    <w:rsid w:val="731A45C1"/>
    <w:rsid w:val="7333E52D"/>
    <w:rsid w:val="736E6C30"/>
    <w:rsid w:val="737D4521"/>
    <w:rsid w:val="7390E898"/>
    <w:rsid w:val="73986D9A"/>
    <w:rsid w:val="73C442AB"/>
    <w:rsid w:val="73CB0F6C"/>
    <w:rsid w:val="73E2E82B"/>
    <w:rsid w:val="73EEC457"/>
    <w:rsid w:val="741D2205"/>
    <w:rsid w:val="74254F1D"/>
    <w:rsid w:val="7453902B"/>
    <w:rsid w:val="7467AF58"/>
    <w:rsid w:val="746D7BE1"/>
    <w:rsid w:val="747C7FF6"/>
    <w:rsid w:val="748463F2"/>
    <w:rsid w:val="74AC233B"/>
    <w:rsid w:val="74AD34CE"/>
    <w:rsid w:val="74BC971A"/>
    <w:rsid w:val="75192331"/>
    <w:rsid w:val="75395BE9"/>
    <w:rsid w:val="7559514E"/>
    <w:rsid w:val="757C16B3"/>
    <w:rsid w:val="759D5553"/>
    <w:rsid w:val="75BD9875"/>
    <w:rsid w:val="75D682AA"/>
    <w:rsid w:val="75E0BB53"/>
    <w:rsid w:val="75E11EF5"/>
    <w:rsid w:val="760E3199"/>
    <w:rsid w:val="7635D6C1"/>
    <w:rsid w:val="76468988"/>
    <w:rsid w:val="764C66B7"/>
    <w:rsid w:val="7662E5FC"/>
    <w:rsid w:val="766E1DD6"/>
    <w:rsid w:val="767F9ECD"/>
    <w:rsid w:val="76A6F6B4"/>
    <w:rsid w:val="76ABF806"/>
    <w:rsid w:val="76C4C01C"/>
    <w:rsid w:val="76E46885"/>
    <w:rsid w:val="76EDEDE5"/>
    <w:rsid w:val="76F8B2BE"/>
    <w:rsid w:val="772075AF"/>
    <w:rsid w:val="7724201A"/>
    <w:rsid w:val="772B28D6"/>
    <w:rsid w:val="773142DF"/>
    <w:rsid w:val="77350EA5"/>
    <w:rsid w:val="77435007"/>
    <w:rsid w:val="77512CD4"/>
    <w:rsid w:val="77754046"/>
    <w:rsid w:val="77766B08"/>
    <w:rsid w:val="779BA3D9"/>
    <w:rsid w:val="77A9A2C8"/>
    <w:rsid w:val="77B76B75"/>
    <w:rsid w:val="77B83FF9"/>
    <w:rsid w:val="77BADC5A"/>
    <w:rsid w:val="77C930FD"/>
    <w:rsid w:val="77CBA439"/>
    <w:rsid w:val="77D88299"/>
    <w:rsid w:val="77F38F87"/>
    <w:rsid w:val="77F6A4AC"/>
    <w:rsid w:val="77F85A66"/>
    <w:rsid w:val="780D41BE"/>
    <w:rsid w:val="780F79C3"/>
    <w:rsid w:val="787E5320"/>
    <w:rsid w:val="7881104B"/>
    <w:rsid w:val="788F6785"/>
    <w:rsid w:val="789E808F"/>
    <w:rsid w:val="78A104F8"/>
    <w:rsid w:val="78A11EFD"/>
    <w:rsid w:val="78AE63DB"/>
    <w:rsid w:val="78B780B3"/>
    <w:rsid w:val="78BD4328"/>
    <w:rsid w:val="78DB16CB"/>
    <w:rsid w:val="78E292F6"/>
    <w:rsid w:val="78F8C040"/>
    <w:rsid w:val="78FB91AE"/>
    <w:rsid w:val="790E1CA0"/>
    <w:rsid w:val="793936D8"/>
    <w:rsid w:val="7956ACBB"/>
    <w:rsid w:val="796E0F19"/>
    <w:rsid w:val="796E1B0A"/>
    <w:rsid w:val="79900173"/>
    <w:rsid w:val="79B26C2C"/>
    <w:rsid w:val="79BCDFBE"/>
    <w:rsid w:val="79CB3830"/>
    <w:rsid w:val="79DA55B7"/>
    <w:rsid w:val="79E2B4D1"/>
    <w:rsid w:val="79E402D4"/>
    <w:rsid w:val="7A0F663B"/>
    <w:rsid w:val="7A1F5BB2"/>
    <w:rsid w:val="7A241B20"/>
    <w:rsid w:val="7A3272E0"/>
    <w:rsid w:val="7A504EBF"/>
    <w:rsid w:val="7A56E75B"/>
    <w:rsid w:val="7A57577B"/>
    <w:rsid w:val="7A6F1E4C"/>
    <w:rsid w:val="7AA1D234"/>
    <w:rsid w:val="7ABC02CC"/>
    <w:rsid w:val="7AC82334"/>
    <w:rsid w:val="7B0E7BC6"/>
    <w:rsid w:val="7B140B43"/>
    <w:rsid w:val="7B16ECF0"/>
    <w:rsid w:val="7B1FBBA1"/>
    <w:rsid w:val="7B1FD45E"/>
    <w:rsid w:val="7B383484"/>
    <w:rsid w:val="7B66C394"/>
    <w:rsid w:val="7B697ACA"/>
    <w:rsid w:val="7B6ECA2A"/>
    <w:rsid w:val="7B763777"/>
    <w:rsid w:val="7B97A564"/>
    <w:rsid w:val="7BAFD307"/>
    <w:rsid w:val="7BD33924"/>
    <w:rsid w:val="7BE34A5A"/>
    <w:rsid w:val="7BF189ED"/>
    <w:rsid w:val="7BFC6061"/>
    <w:rsid w:val="7C0421F4"/>
    <w:rsid w:val="7C21B807"/>
    <w:rsid w:val="7C3D9E3B"/>
    <w:rsid w:val="7C4C11D1"/>
    <w:rsid w:val="7C4E7A49"/>
    <w:rsid w:val="7C734C20"/>
    <w:rsid w:val="7C777E60"/>
    <w:rsid w:val="7C8E1014"/>
    <w:rsid w:val="7C8E4D7D"/>
    <w:rsid w:val="7CA9AF1B"/>
    <w:rsid w:val="7CCD6890"/>
    <w:rsid w:val="7CE8AD69"/>
    <w:rsid w:val="7D17A615"/>
    <w:rsid w:val="7D2A6E40"/>
    <w:rsid w:val="7D2ADA4C"/>
    <w:rsid w:val="7D2F44AA"/>
    <w:rsid w:val="7D58F205"/>
    <w:rsid w:val="7D5BC2BD"/>
    <w:rsid w:val="7D5F60AD"/>
    <w:rsid w:val="7D628DC4"/>
    <w:rsid w:val="7D661DDA"/>
    <w:rsid w:val="7D6ED841"/>
    <w:rsid w:val="7D787D77"/>
    <w:rsid w:val="7D969323"/>
    <w:rsid w:val="7DF542E8"/>
    <w:rsid w:val="7E0335C5"/>
    <w:rsid w:val="7E1DB21D"/>
    <w:rsid w:val="7E220178"/>
    <w:rsid w:val="7E251213"/>
    <w:rsid w:val="7E4039E8"/>
    <w:rsid w:val="7E4222C2"/>
    <w:rsid w:val="7E43BF79"/>
    <w:rsid w:val="7E47AA72"/>
    <w:rsid w:val="7E4ADC0B"/>
    <w:rsid w:val="7E6004D6"/>
    <w:rsid w:val="7E7C36EC"/>
    <w:rsid w:val="7EA5EA7A"/>
    <w:rsid w:val="7EA66FE9"/>
    <w:rsid w:val="7EA758D9"/>
    <w:rsid w:val="7EABD30E"/>
    <w:rsid w:val="7EACF993"/>
    <w:rsid w:val="7ECC8589"/>
    <w:rsid w:val="7ED8CFBE"/>
    <w:rsid w:val="7EF2B468"/>
    <w:rsid w:val="7EFA0816"/>
    <w:rsid w:val="7F292827"/>
    <w:rsid w:val="7F46C0F1"/>
    <w:rsid w:val="7F6C5A70"/>
    <w:rsid w:val="7F7AD6DD"/>
    <w:rsid w:val="7F9B705E"/>
    <w:rsid w:val="7FA65D45"/>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5C5C41A6"/>
  <w15:docId w15:val="{5A24B5FD-D89D-473A-B12A-4DB22E8DB39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en-GB"/>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nhideWhenUsed/>
    <w:qFormat/>
    <w:rsid w:val="00DF7851"/>
    <w:pPr>
      <w:keepNext/>
      <w:spacing w:before="240" w:after="60"/>
      <w:outlineLvl w:val="2"/>
    </w:pPr>
    <w:rPr>
      <w:rFonts w:ascii="Calibri Light" w:hAnsi="Calibri Light"/>
      <w:b/>
      <w:bCs/>
      <w:sz w:val="26"/>
      <w:szCs w:val="26"/>
    </w:rPr>
  </w:style>
  <w:style w:type="paragraph" w:styleId="Overskrift4">
    <w:name w:val="heading 4"/>
    <w:basedOn w:val="Overskrift3"/>
    <w:next w:val="Normal"/>
    <w:link w:val="Overskrift4Tegn"/>
    <w:qFormat/>
    <w:rsid w:val="00FB13EB"/>
    <w:pPr>
      <w:keepLines w:val="0"/>
      <w:widowControl/>
      <w:spacing w:before="0"/>
      <w:ind w:left="709" w:hanging="709"/>
      <w:outlineLvl w:val="3"/>
    </w:pPr>
    <w:rPr>
      <w:rFonts w:ascii="Times New Roman" w:hAnsi="Times New Roman"/>
      <w:b w:val="0"/>
      <w:bCs w:val="0"/>
      <w:kern w:val="28"/>
      <w:sz w:val="24"/>
      <w:szCs w:val="20"/>
      <w:lang w:eastAsia="nb-NO" w:bidi="ar-SA"/>
    </w:rPr>
  </w:style>
  <w:style w:type="paragraph" w:styleId="Overskrift5">
    <w:name w:val="heading 5"/>
    <w:basedOn w:val="Normal"/>
    <w:next w:val="Normal"/>
    <w:link w:val="Overskrift5Tegn"/>
    <w:qFormat/>
    <w:rsid w:val="00FB13EB"/>
    <w:pPr>
      <w:keepLines w:val="0"/>
      <w:widowControl/>
      <w:spacing w:before="240" w:after="60"/>
      <w:ind w:left="3540" w:hanging="708"/>
      <w:outlineLvl w:val="4"/>
    </w:pPr>
    <w:rPr>
      <w:rFonts w:ascii="Arial" w:hAnsi="Arial"/>
      <w:color w:val="595959" w:themeColor="text1" w:themeTint="A6"/>
      <w:szCs w:val="20"/>
      <w:lang w:eastAsia="nb-NO" w:bidi="ar-SA"/>
    </w:rPr>
  </w:style>
  <w:style w:type="paragraph" w:styleId="Overskrift6">
    <w:name w:val="heading 6"/>
    <w:basedOn w:val="Normal"/>
    <w:next w:val="Normal"/>
    <w:link w:val="Overskrift6Tegn"/>
    <w:qFormat/>
    <w:rsid w:val="00FB13EB"/>
    <w:pPr>
      <w:keepLines w:val="0"/>
      <w:widowControl/>
      <w:spacing w:before="240" w:after="60"/>
      <w:ind w:left="4248" w:hanging="708"/>
      <w:outlineLvl w:val="5"/>
    </w:pPr>
    <w:rPr>
      <w:i/>
      <w:color w:val="595959" w:themeColor="text1" w:themeTint="A6"/>
      <w:szCs w:val="20"/>
      <w:lang w:eastAsia="nb-NO" w:bidi="ar-SA"/>
    </w:rPr>
  </w:style>
  <w:style w:type="paragraph" w:styleId="Overskrift7">
    <w:name w:val="heading 7"/>
    <w:basedOn w:val="Normal"/>
    <w:next w:val="Normal"/>
    <w:link w:val="Overskrift7Tegn"/>
    <w:qFormat/>
    <w:rsid w:val="00FB13EB"/>
    <w:pPr>
      <w:keepLines w:val="0"/>
      <w:widowControl/>
      <w:spacing w:before="240" w:after="60"/>
      <w:ind w:left="4956" w:hanging="708"/>
      <w:outlineLvl w:val="6"/>
    </w:pPr>
    <w:rPr>
      <w:rFonts w:ascii="Arial" w:hAnsi="Arial"/>
      <w:color w:val="595959" w:themeColor="text1" w:themeTint="A6"/>
      <w:sz w:val="20"/>
      <w:szCs w:val="20"/>
      <w:lang w:eastAsia="nb-NO" w:bidi="ar-SA"/>
    </w:rPr>
  </w:style>
  <w:style w:type="paragraph" w:styleId="Overskrift8">
    <w:name w:val="heading 8"/>
    <w:basedOn w:val="Normal"/>
    <w:next w:val="Normal"/>
    <w:link w:val="Overskrift8Tegn"/>
    <w:qFormat/>
    <w:rsid w:val="00FB13EB"/>
    <w:pPr>
      <w:keepLines w:val="0"/>
      <w:widowControl/>
      <w:spacing w:before="240" w:after="60"/>
      <w:ind w:left="5664" w:hanging="708"/>
      <w:outlineLvl w:val="7"/>
    </w:pPr>
    <w:rPr>
      <w:rFonts w:ascii="Arial" w:hAnsi="Arial"/>
      <w:i/>
      <w:color w:val="595959" w:themeColor="text1" w:themeTint="A6"/>
      <w:sz w:val="20"/>
      <w:szCs w:val="20"/>
      <w:lang w:eastAsia="nb-NO" w:bidi="ar-SA"/>
    </w:rPr>
  </w:style>
  <w:style w:type="paragraph" w:styleId="Overskrift9">
    <w:name w:val="heading 9"/>
    <w:basedOn w:val="Normal"/>
    <w:next w:val="Normal"/>
    <w:link w:val="Overskrift9Tegn"/>
    <w:qFormat/>
    <w:rsid w:val="00FB13EB"/>
    <w:pPr>
      <w:keepLines w:val="0"/>
      <w:widowControl/>
      <w:spacing w:before="240" w:after="60"/>
      <w:ind w:left="6372" w:hanging="708"/>
      <w:outlineLvl w:val="8"/>
    </w:pPr>
    <w:rPr>
      <w:rFonts w:ascii="Arial" w:hAnsi="Arial"/>
      <w:b/>
      <w:i/>
      <w:color w:val="595959" w:themeColor="text1" w:themeTint="A6"/>
      <w:sz w:val="18"/>
      <w:szCs w:val="20"/>
      <w:lang w:eastAsia="nb-NO" w:bidi="ar-SA"/>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styleId="BunntekstTegn" w:customStyle="1">
    <w:name w:val="Bunntekst Tegn"/>
    <w:link w:val="Bunntekst"/>
    <w:semiHidden/>
    <w:rsid w:val="00B34C85"/>
    <w:rPr>
      <w:smallCaps/>
    </w:rPr>
  </w:style>
  <w:style w:type="character" w:styleId="Sidetall">
    <w:name w:val="page number"/>
    <w:basedOn w:val="Standardskriftforavsnitt"/>
    <w:semiHidden/>
    <w:rsid w:val="00B34C85"/>
  </w:style>
  <w:style w:type="paragraph" w:styleId="undertittel" w:customStyle="1">
    <w:name w:val="undertittel"/>
    <w:basedOn w:val="Normal"/>
    <w:rsid w:val="00B34C85"/>
    <w:pPr>
      <w:keepLines w:val="0"/>
      <w:widowControl/>
      <w:autoSpaceDE w:val="0"/>
      <w:autoSpaceDN w:val="0"/>
      <w:adjustRightInd w:val="0"/>
    </w:pPr>
    <w:rPr>
      <w:sz w:val="28"/>
      <w:szCs w:val="28"/>
    </w:rPr>
  </w:style>
  <w:style w:type="paragraph" w:styleId="Tabelltekst" w:customStyle="1">
    <w:name w:val="Tabelltekst"/>
    <w:basedOn w:val="Normal"/>
    <w:rsid w:val="00B34C85"/>
    <w:pPr>
      <w:keepNext/>
      <w:tabs>
        <w:tab w:val="left" w:pos="3544"/>
      </w:tabs>
      <w:spacing w:before="80"/>
      <w:ind w:left="57"/>
    </w:pPr>
    <w:rPr>
      <w:sz w:val="20"/>
    </w:rPr>
  </w:style>
  <w:style w:type="paragraph" w:styleId="Teknisk4" w:customStyle="1">
    <w:name w:val="Teknisk 4"/>
    <w:rsid w:val="00B34C85"/>
    <w:pPr>
      <w:tabs>
        <w:tab w:val="left" w:pos="-720"/>
      </w:tabs>
      <w:suppressAutoHyphens/>
    </w:pPr>
    <w:rPr>
      <w:rFonts w:ascii="Courier New" w:hAnsi="Courier New"/>
      <w:b/>
      <w:sz w:val="24"/>
    </w:rPr>
  </w:style>
  <w:style w:type="paragraph" w:styleId="AvsntilhQy1" w:customStyle="1">
    <w:name w:val="Avsn til hÀQÀy 1"/>
    <w:rsid w:val="00B34C85"/>
    <w:pPr>
      <w:tabs>
        <w:tab w:val="left" w:pos="-720"/>
        <w:tab w:val="left" w:pos="0"/>
        <w:tab w:val="decimal" w:pos="720"/>
      </w:tabs>
      <w:suppressAutoHyphens/>
      <w:ind w:left="720"/>
    </w:pPr>
    <w:rPr>
      <w:rFonts w:ascii="Courier New" w:hAnsi="Courier New"/>
      <w:sz w:val="24"/>
    </w:rPr>
  </w:style>
  <w:style w:type="paragraph" w:styleId="Topptekst">
    <w:name w:val="header"/>
    <w:basedOn w:val="Normal"/>
    <w:link w:val="TopptekstTegn"/>
    <w:uiPriority w:val="99"/>
    <w:unhideWhenUsed/>
    <w:rsid w:val="00B30923"/>
    <w:pPr>
      <w:tabs>
        <w:tab w:val="center" w:pos="4536"/>
        <w:tab w:val="right" w:pos="9072"/>
      </w:tabs>
    </w:pPr>
  </w:style>
  <w:style w:type="character" w:styleId="TopptekstTegn" w:customStyle="1">
    <w:name w:val="Topptekst Tegn"/>
    <w:link w:val="Topptekst"/>
    <w:uiPriority w:val="99"/>
    <w:rsid w:val="00B30923"/>
    <w:rPr>
      <w:sz w:val="22"/>
      <w:szCs w:val="22"/>
    </w:rPr>
  </w:style>
  <w:style w:type="character" w:styleId="Merknadsreferanse">
    <w:name w:val="annotation reference"/>
    <w:uiPriority w:val="99"/>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styleId="MerknadstekstTegn" w:customStyle="1">
    <w:name w:val="Merknadstekst Tegn"/>
    <w:basedOn w:val="Standardskriftforavsnitt"/>
    <w:link w:val="Merknadstekst"/>
    <w:uiPriority w:val="99"/>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styleId="KommentaremneTegn" w:customStyle="1">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styleId="BobletekstTegn" w:customStyle="1">
    <w:name w:val="Bobletekst Tegn"/>
    <w:link w:val="Bobletekst"/>
    <w:uiPriority w:val="99"/>
    <w:semiHidden/>
    <w:rsid w:val="00A04801"/>
    <w:rPr>
      <w:rFonts w:ascii="Segoe UI" w:hAnsi="Segoe UI" w:cs="Segoe UI"/>
      <w:sz w:val="18"/>
      <w:szCs w:val="18"/>
    </w:rPr>
  </w:style>
  <w:style w:type="character" w:styleId="MerknadstekstTegn1" w:customStyle="1">
    <w:name w:val="Merknadstekst Tegn1"/>
    <w:uiPriority w:val="99"/>
    <w:semiHidden/>
    <w:rsid w:val="00E718C1"/>
    <w:rPr>
      <w:rFonts w:ascii="Arial" w:hAnsi="Arial"/>
      <w:lang w:eastAsia="en-GB"/>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styleId="TittelTegn" w:customStyle="1">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styleId="Overskrift1Tegn" w:customStyle="1">
    <w:name w:val="Overskrift 1 Tegn"/>
    <w:link w:val="Overskrift1"/>
    <w:rsid w:val="00DF7851"/>
    <w:rPr>
      <w:rFonts w:ascii="Arial" w:hAnsi="Arial" w:cs="Arial"/>
      <w:sz w:val="36"/>
      <w:szCs w:val="36"/>
    </w:rPr>
  </w:style>
  <w:style w:type="character" w:styleId="Overskrift2Tegn" w:customStyle="1">
    <w:name w:val="Overskrift 2 Tegn"/>
    <w:link w:val="Overskrift2"/>
    <w:rsid w:val="002207A3"/>
    <w:rPr>
      <w:rFonts w:ascii="Cambria" w:hAnsi="Cambria"/>
      <w:b/>
      <w:bCs/>
      <w:sz w:val="26"/>
      <w:szCs w:val="26"/>
    </w:rPr>
  </w:style>
  <w:style w:type="character" w:styleId="Overskrift3Tegn" w:customStyle="1">
    <w:name w:val="Overskrift 3 Tegn"/>
    <w:link w:val="Overskrift3"/>
    <w:rsid w:val="00DF7851"/>
    <w:rPr>
      <w:rFonts w:ascii="Calibri Light" w:hAnsi="Calibri Light" w:eastAsia="Times New Roman" w:cs="Times New Roman"/>
      <w:b/>
      <w:bCs/>
      <w:sz w:val="26"/>
      <w:szCs w:val="26"/>
    </w:rPr>
  </w:style>
  <w:style w:type="paragraph" w:styleId="Revisjon">
    <w:name w:val="Revision"/>
    <w:hidden/>
    <w:uiPriority w:val="99"/>
    <w:semiHidden/>
    <w:rsid w:val="00166FF2"/>
    <w:rPr>
      <w:sz w:val="22"/>
      <w:szCs w:val="22"/>
    </w:rPr>
  </w:style>
  <w:style w:type="paragraph" w:styleId="Ingenmellomrom">
    <w:name w:val="No Spacing"/>
    <w:uiPriority w:val="1"/>
    <w:qFormat/>
    <w:rsid w:val="0091652D"/>
    <w:rPr>
      <w:rFonts w:ascii="Arial" w:hAnsi="Arial"/>
      <w:b/>
      <w:sz w:val="24"/>
      <w:szCs w:val="24"/>
    </w:rPr>
  </w:style>
  <w:style w:type="paragraph" w:styleId="Brdtekst">
    <w:name w:val="Body Text"/>
    <w:basedOn w:val="Normal"/>
    <w:link w:val="BrdtekstTegn"/>
    <w:uiPriority w:val="1"/>
    <w:unhideWhenUsed/>
    <w:qFormat/>
    <w:rsid w:val="00CD455E"/>
    <w:pPr>
      <w:keepLines w:val="0"/>
      <w:autoSpaceDE w:val="0"/>
      <w:autoSpaceDN w:val="0"/>
    </w:pPr>
    <w:rPr>
      <w:rFonts w:ascii="Verdana" w:hAnsi="Verdana" w:eastAsia="Verdana" w:cs="Verdana"/>
      <w:sz w:val="20"/>
      <w:szCs w:val="20"/>
      <w:lang w:val="uz-Cyrl-UZ" w:eastAsia="uz-Cyrl-UZ" w:bidi="uz-Cyrl-UZ"/>
    </w:rPr>
  </w:style>
  <w:style w:type="character" w:styleId="BrdtekstTegn" w:customStyle="1">
    <w:name w:val="Brødtekst Tegn"/>
    <w:basedOn w:val="Standardskriftforavsnitt"/>
    <w:link w:val="Brdtekst"/>
    <w:uiPriority w:val="1"/>
    <w:rsid w:val="00CD455E"/>
    <w:rPr>
      <w:rFonts w:ascii="Verdana" w:hAnsi="Verdana" w:eastAsia="Verdana" w:cs="Verdana"/>
      <w:lang w:val="uz-Cyrl-UZ" w:eastAsia="uz-Cyrl-UZ" w:bidi="uz-Cyrl-UZ"/>
    </w:rPr>
  </w:style>
  <w:style w:type="character" w:styleId="Ulstomtale1" w:customStyle="1">
    <w:name w:val="Uløst omtale1"/>
    <w:basedOn w:val="Standardskriftforavsnitt"/>
    <w:uiPriority w:val="99"/>
    <w:semiHidden/>
    <w:unhideWhenUsed/>
    <w:rsid w:val="00BB3A09"/>
    <w:rPr>
      <w:color w:val="605E5C"/>
      <w:shd w:val="clear" w:color="auto" w:fill="E1DFDD"/>
    </w:rPr>
  </w:style>
  <w:style w:type="table" w:styleId="Tabellrutenett">
    <w:name w:val="Table Grid"/>
    <w:basedOn w:val="Vanligtabell"/>
    <w:rsid w:val="002D792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Georgia11spacing10after" w:customStyle="1">
    <w:name w:val="Georgia11_spacing_10after"/>
    <w:basedOn w:val="Normal"/>
    <w:rsid w:val="00D64F35"/>
    <w:pPr>
      <w:keepLines w:val="0"/>
      <w:widowControl/>
      <w:spacing w:after="200" w:line="276" w:lineRule="auto"/>
    </w:pPr>
    <w:rPr>
      <w:rFonts w:ascii="Georgia" w:hAnsi="Georgia" w:eastAsia="Calibri"/>
      <w:lang w:val="nb-NO" w:eastAsia="en-US" w:bidi="ar-SA"/>
    </w:rPr>
  </w:style>
  <w:style w:type="paragraph" w:styleId="Listeavsnitt">
    <w:name w:val="List Paragraph"/>
    <w:basedOn w:val="Normal"/>
    <w:uiPriority w:val="34"/>
    <w:qFormat/>
    <w:rsid w:val="00552167"/>
    <w:pPr>
      <w:ind w:left="720"/>
      <w:contextualSpacing/>
    </w:pPr>
  </w:style>
  <w:style w:type="paragraph" w:styleId="paragraph" w:customStyle="1">
    <w:name w:val="paragraph"/>
    <w:basedOn w:val="Normal"/>
    <w:rsid w:val="00692F74"/>
    <w:pPr>
      <w:keepLines w:val="0"/>
      <w:widowControl/>
      <w:spacing w:before="100" w:beforeAutospacing="1" w:after="100" w:afterAutospacing="1"/>
    </w:pPr>
    <w:rPr>
      <w:sz w:val="24"/>
      <w:szCs w:val="24"/>
      <w:lang w:val="nb-NO" w:eastAsia="nb-NO" w:bidi="ar-SA"/>
    </w:rPr>
  </w:style>
  <w:style w:type="character" w:styleId="normaltextrun" w:customStyle="1">
    <w:name w:val="normaltextrun"/>
    <w:basedOn w:val="Standardskriftforavsnitt"/>
    <w:rsid w:val="00692F74"/>
  </w:style>
  <w:style w:type="character" w:styleId="eop" w:customStyle="1">
    <w:name w:val="eop"/>
    <w:basedOn w:val="Standardskriftforavsnitt"/>
    <w:rsid w:val="00692F74"/>
  </w:style>
  <w:style w:type="character" w:styleId="Overskrift4Tegn" w:customStyle="1">
    <w:name w:val="Overskrift 4 Tegn"/>
    <w:basedOn w:val="Standardskriftforavsnitt"/>
    <w:link w:val="Overskrift4"/>
    <w:rsid w:val="00FB13EB"/>
    <w:rPr>
      <w:kern w:val="28"/>
      <w:sz w:val="24"/>
      <w:lang w:eastAsia="nb-NO" w:bidi="ar-SA"/>
    </w:rPr>
  </w:style>
  <w:style w:type="character" w:styleId="Overskrift5Tegn" w:customStyle="1">
    <w:name w:val="Overskrift 5 Tegn"/>
    <w:basedOn w:val="Standardskriftforavsnitt"/>
    <w:link w:val="Overskrift5"/>
    <w:rsid w:val="00FB13EB"/>
    <w:rPr>
      <w:rFonts w:ascii="Arial" w:hAnsi="Arial"/>
      <w:color w:val="595959" w:themeColor="text1" w:themeTint="A6"/>
      <w:sz w:val="22"/>
      <w:lang w:eastAsia="nb-NO" w:bidi="ar-SA"/>
    </w:rPr>
  </w:style>
  <w:style w:type="character" w:styleId="Overskrift6Tegn" w:customStyle="1">
    <w:name w:val="Overskrift 6 Tegn"/>
    <w:basedOn w:val="Standardskriftforavsnitt"/>
    <w:link w:val="Overskrift6"/>
    <w:rsid w:val="00FB13EB"/>
    <w:rPr>
      <w:i/>
      <w:color w:val="595959" w:themeColor="text1" w:themeTint="A6"/>
      <w:sz w:val="22"/>
      <w:lang w:eastAsia="nb-NO" w:bidi="ar-SA"/>
    </w:rPr>
  </w:style>
  <w:style w:type="character" w:styleId="Overskrift7Tegn" w:customStyle="1">
    <w:name w:val="Overskrift 7 Tegn"/>
    <w:basedOn w:val="Standardskriftforavsnitt"/>
    <w:link w:val="Overskrift7"/>
    <w:rsid w:val="00FB13EB"/>
    <w:rPr>
      <w:rFonts w:ascii="Arial" w:hAnsi="Arial"/>
      <w:color w:val="595959" w:themeColor="text1" w:themeTint="A6"/>
      <w:lang w:eastAsia="nb-NO" w:bidi="ar-SA"/>
    </w:rPr>
  </w:style>
  <w:style w:type="character" w:styleId="Overskrift8Tegn" w:customStyle="1">
    <w:name w:val="Overskrift 8 Tegn"/>
    <w:basedOn w:val="Standardskriftforavsnitt"/>
    <w:link w:val="Overskrift8"/>
    <w:rsid w:val="00FB13EB"/>
    <w:rPr>
      <w:rFonts w:ascii="Arial" w:hAnsi="Arial"/>
      <w:i/>
      <w:color w:val="595959" w:themeColor="text1" w:themeTint="A6"/>
      <w:lang w:eastAsia="nb-NO" w:bidi="ar-SA"/>
    </w:rPr>
  </w:style>
  <w:style w:type="character" w:styleId="Overskrift9Tegn" w:customStyle="1">
    <w:name w:val="Overskrift 9 Tegn"/>
    <w:basedOn w:val="Standardskriftforavsnitt"/>
    <w:link w:val="Overskrift9"/>
    <w:rsid w:val="00FB13EB"/>
    <w:rPr>
      <w:rFonts w:ascii="Arial" w:hAnsi="Arial"/>
      <w:b/>
      <w:i/>
      <w:color w:val="595959" w:themeColor="text1" w:themeTint="A6"/>
      <w:sz w:val="18"/>
      <w:lang w:eastAsia="nb-NO" w:bidi="ar-SA"/>
    </w:rPr>
  </w:style>
  <w:style w:type="paragraph" w:styleId="Rentekst">
    <w:name w:val="Plain Text"/>
    <w:aliases w:val="Overskrift 01"/>
    <w:basedOn w:val="Normal"/>
    <w:link w:val="RentekstTegn"/>
    <w:uiPriority w:val="99"/>
    <w:unhideWhenUsed/>
    <w:qFormat/>
    <w:rsid w:val="00FB13EB"/>
    <w:pPr>
      <w:keepLines w:val="0"/>
      <w:widowControl/>
    </w:pPr>
    <w:rPr>
      <w:rFonts w:ascii="Consolas" w:hAnsi="Consolas" w:eastAsiaTheme="minorHAnsi" w:cstheme="minorBidi"/>
      <w:sz w:val="21"/>
      <w:szCs w:val="21"/>
      <w:lang w:eastAsia="en-US" w:bidi="ar-SA"/>
    </w:rPr>
  </w:style>
  <w:style w:type="character" w:styleId="RentekstTegn" w:customStyle="1">
    <w:name w:val="Ren tekst Tegn"/>
    <w:aliases w:val="Overskrift 01 Tegn"/>
    <w:basedOn w:val="Standardskriftforavsnitt"/>
    <w:link w:val="Rentekst"/>
    <w:uiPriority w:val="99"/>
    <w:rsid w:val="00FB13EB"/>
    <w:rPr>
      <w:rFonts w:ascii="Consolas" w:hAnsi="Consolas" w:eastAsiaTheme="minorHAnsi" w:cstheme="minorBidi"/>
      <w:sz w:val="21"/>
      <w:szCs w:val="21"/>
      <w:lang w:eastAsia="en-US" w:bidi="ar-SA"/>
    </w:rPr>
  </w:style>
  <w:style w:type="character" w:styleId="Sterk">
    <w:name w:val="Strong"/>
    <w:basedOn w:val="Standardskriftforavsnitt"/>
    <w:uiPriority w:val="22"/>
    <w:qFormat/>
    <w:rsid w:val="00C1414B"/>
    <w:rPr>
      <w:b/>
      <w:bCs/>
    </w:rPr>
  </w:style>
  <w:style w:type="paragraph" w:styleId="HTML-forhndsformatert">
    <w:name w:val="HTML Preformatted"/>
    <w:basedOn w:val="Normal"/>
    <w:link w:val="HTML-forhndsformatertTegn"/>
    <w:uiPriority w:val="99"/>
    <w:semiHidden/>
    <w:unhideWhenUsed/>
    <w:rsid w:val="00797124"/>
    <w:pPr>
      <w:keepLines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nb-NO" w:eastAsia="nb-NO" w:bidi="ar-SA"/>
    </w:rPr>
  </w:style>
  <w:style w:type="character" w:styleId="HTML-forhndsformatertTegn" w:customStyle="1">
    <w:name w:val="HTML-forhåndsformatert Tegn"/>
    <w:basedOn w:val="Standardskriftforavsnitt"/>
    <w:link w:val="HTML-forhndsformatert"/>
    <w:uiPriority w:val="99"/>
    <w:semiHidden/>
    <w:rsid w:val="00797124"/>
    <w:rPr>
      <w:rFonts w:ascii="Courier New" w:hAnsi="Courier New" w:cs="Courier New"/>
      <w:lang w:val="nb-NO" w:eastAsia="nb-NO" w:bidi="ar-SA"/>
    </w:rPr>
  </w:style>
  <w:style w:type="character" w:styleId="y2iqfc" w:customStyle="1">
    <w:name w:val="y2iqfc"/>
    <w:basedOn w:val="Standardskriftforavsnitt"/>
    <w:rsid w:val="00797124"/>
  </w:style>
  <w:style w:type="paragraph" w:styleId="Topptekstlinje1" w:customStyle="1">
    <w:name w:val="Topptekst_linje1"/>
    <w:basedOn w:val="Topptekst"/>
    <w:link w:val="Topptekstlinje1Char"/>
    <w:qFormat/>
    <w:rsid w:val="00AD300C"/>
    <w:pPr>
      <w:keepLines w:val="0"/>
      <w:widowControl/>
      <w:tabs>
        <w:tab w:val="clear" w:pos="4536"/>
        <w:tab w:val="clear" w:pos="9072"/>
        <w:tab w:val="right" w:pos="8675"/>
      </w:tabs>
    </w:pPr>
    <w:rPr>
      <w:rFonts w:ascii="Arial" w:hAnsi="Arial" w:eastAsia="MS Mincho" w:cs="Arial"/>
      <w:b/>
      <w:sz w:val="32"/>
      <w:szCs w:val="32"/>
      <w:lang w:val="en-US" w:eastAsia="en-US" w:bidi="ar-SA"/>
    </w:rPr>
  </w:style>
  <w:style w:type="character" w:styleId="Topptekstlinje1Char" w:customStyle="1">
    <w:name w:val="Topptekst_linje1 Char"/>
    <w:link w:val="Topptekstlinje1"/>
    <w:rsid w:val="00AD300C"/>
    <w:rPr>
      <w:rFonts w:ascii="Arial" w:hAnsi="Arial" w:eastAsia="MS Mincho" w:cs="Arial"/>
      <w:b/>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98648">
      <w:bodyDiv w:val="1"/>
      <w:marLeft w:val="0"/>
      <w:marRight w:val="0"/>
      <w:marTop w:val="0"/>
      <w:marBottom w:val="0"/>
      <w:divBdr>
        <w:top w:val="none" w:sz="0" w:space="0" w:color="auto"/>
        <w:left w:val="none" w:sz="0" w:space="0" w:color="auto"/>
        <w:bottom w:val="none" w:sz="0" w:space="0" w:color="auto"/>
        <w:right w:val="none" w:sz="0" w:space="0" w:color="auto"/>
      </w:divBdr>
    </w:div>
    <w:div w:id="360395830">
      <w:bodyDiv w:val="1"/>
      <w:marLeft w:val="0"/>
      <w:marRight w:val="0"/>
      <w:marTop w:val="0"/>
      <w:marBottom w:val="0"/>
      <w:divBdr>
        <w:top w:val="none" w:sz="0" w:space="0" w:color="auto"/>
        <w:left w:val="none" w:sz="0" w:space="0" w:color="auto"/>
        <w:bottom w:val="none" w:sz="0" w:space="0" w:color="auto"/>
        <w:right w:val="none" w:sz="0" w:space="0" w:color="auto"/>
      </w:divBdr>
    </w:div>
    <w:div w:id="605499152">
      <w:bodyDiv w:val="1"/>
      <w:marLeft w:val="0"/>
      <w:marRight w:val="0"/>
      <w:marTop w:val="0"/>
      <w:marBottom w:val="0"/>
      <w:divBdr>
        <w:top w:val="none" w:sz="0" w:space="0" w:color="auto"/>
        <w:left w:val="none" w:sz="0" w:space="0" w:color="auto"/>
        <w:bottom w:val="none" w:sz="0" w:space="0" w:color="auto"/>
        <w:right w:val="none" w:sz="0" w:space="0" w:color="auto"/>
      </w:divBdr>
    </w:div>
    <w:div w:id="742723524">
      <w:bodyDiv w:val="1"/>
      <w:marLeft w:val="0"/>
      <w:marRight w:val="0"/>
      <w:marTop w:val="0"/>
      <w:marBottom w:val="0"/>
      <w:divBdr>
        <w:top w:val="none" w:sz="0" w:space="0" w:color="auto"/>
        <w:left w:val="none" w:sz="0" w:space="0" w:color="auto"/>
        <w:bottom w:val="none" w:sz="0" w:space="0" w:color="auto"/>
        <w:right w:val="none" w:sz="0" w:space="0" w:color="auto"/>
      </w:divBdr>
    </w:div>
    <w:div w:id="817959909">
      <w:bodyDiv w:val="1"/>
      <w:marLeft w:val="0"/>
      <w:marRight w:val="0"/>
      <w:marTop w:val="0"/>
      <w:marBottom w:val="0"/>
      <w:divBdr>
        <w:top w:val="none" w:sz="0" w:space="0" w:color="auto"/>
        <w:left w:val="none" w:sz="0" w:space="0" w:color="auto"/>
        <w:bottom w:val="none" w:sz="0" w:space="0" w:color="auto"/>
        <w:right w:val="none" w:sz="0" w:space="0" w:color="auto"/>
      </w:divBdr>
    </w:div>
    <w:div w:id="829759714">
      <w:bodyDiv w:val="1"/>
      <w:marLeft w:val="0"/>
      <w:marRight w:val="0"/>
      <w:marTop w:val="0"/>
      <w:marBottom w:val="0"/>
      <w:divBdr>
        <w:top w:val="none" w:sz="0" w:space="0" w:color="auto"/>
        <w:left w:val="none" w:sz="0" w:space="0" w:color="auto"/>
        <w:bottom w:val="none" w:sz="0" w:space="0" w:color="auto"/>
        <w:right w:val="none" w:sz="0" w:space="0" w:color="auto"/>
      </w:divBdr>
    </w:div>
    <w:div w:id="973414658">
      <w:bodyDiv w:val="1"/>
      <w:marLeft w:val="0"/>
      <w:marRight w:val="0"/>
      <w:marTop w:val="0"/>
      <w:marBottom w:val="0"/>
      <w:divBdr>
        <w:top w:val="none" w:sz="0" w:space="0" w:color="auto"/>
        <w:left w:val="none" w:sz="0" w:space="0" w:color="auto"/>
        <w:bottom w:val="none" w:sz="0" w:space="0" w:color="auto"/>
        <w:right w:val="none" w:sz="0" w:space="0" w:color="auto"/>
      </w:divBdr>
    </w:div>
    <w:div w:id="1816876568">
      <w:bodyDiv w:val="1"/>
      <w:marLeft w:val="0"/>
      <w:marRight w:val="0"/>
      <w:marTop w:val="0"/>
      <w:marBottom w:val="0"/>
      <w:divBdr>
        <w:top w:val="none" w:sz="0" w:space="0" w:color="auto"/>
        <w:left w:val="none" w:sz="0" w:space="0" w:color="auto"/>
        <w:bottom w:val="none" w:sz="0" w:space="0" w:color="auto"/>
        <w:right w:val="none" w:sz="0" w:space="0" w:color="auto"/>
      </w:divBdr>
    </w:div>
    <w:div w:id="2008046718">
      <w:bodyDiv w:val="1"/>
      <w:marLeft w:val="0"/>
      <w:marRight w:val="0"/>
      <w:marTop w:val="0"/>
      <w:marBottom w:val="0"/>
      <w:divBdr>
        <w:top w:val="none" w:sz="0" w:space="0" w:color="auto"/>
        <w:left w:val="none" w:sz="0" w:space="0" w:color="auto"/>
        <w:bottom w:val="none" w:sz="0" w:space="0" w:color="auto"/>
        <w:right w:val="none" w:sz="0" w:space="0" w:color="auto"/>
      </w:divBdr>
    </w:div>
    <w:div w:id="213817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image" Target="media/image5.png" Id="rId18" /><Relationship Type="http://schemas.openxmlformats.org/officeDocument/2006/relationships/hyperlink" Target="https://www.anskaffelser.no/verktoy/kontrakter-og-avtaler/kjopsavtalen-ssa-k" TargetMode="External" Id="rId26" /><Relationship Type="http://schemas.openxmlformats.org/officeDocument/2006/relationships/theme" Target="theme/theme1.xml" Id="rId39" /><Relationship Type="http://schemas.openxmlformats.org/officeDocument/2006/relationships/customXml" Target="../customXml/item3.xml" Id="rId3" /><Relationship Type="http://schemas.openxmlformats.org/officeDocument/2006/relationships/diagramLayout" Target="diagrams/layout1.xml" Id="rId21" /><Relationship Type="http://schemas.openxmlformats.org/officeDocument/2006/relationships/header" Target="header4.xml" Id="rId34" /><Relationship Type="http://schemas.microsoft.com/office/2018/08/relationships/commentsExtensible" Target="commentsExtensible.xml" Id="rId42"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image" Target="media/image4.png" Id="rId17" /><Relationship Type="http://schemas.openxmlformats.org/officeDocument/2006/relationships/image" Target="media/image7.png" Id="rId25" /><Relationship Type="http://schemas.openxmlformats.org/officeDocument/2006/relationships/hyperlink" Target="https://www.uio.no/english/services/it/dev/integrasjonsarkitektur/"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image" Target="media/image3.png" Id="rId16" /><Relationship Type="http://schemas.openxmlformats.org/officeDocument/2006/relationships/diagramData" Target="diagrams/data1.xml" Id="rId20" /><Relationship Type="http://schemas.openxmlformats.org/officeDocument/2006/relationships/hyperlink" Target="https://www.anskaffelser.no/verktoy/kontrakter-og-avtaler/bistandsavtalene-ssa-b-og-ssa-b-enkel"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microsoft.com/office/2007/relationships/diagramDrawing" Target="diagrams/drawing1.xml" Id="rId24" /><Relationship Type="http://schemas.openxmlformats.org/officeDocument/2006/relationships/hyperlink" Target="https://3dhop.net/" TargetMode="External" Id="rId32" /><Relationship Type="http://schemas.openxmlformats.org/officeDocument/2006/relationships/header" Target="header6.xml" Id="rId37"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diagramColors" Target="diagrams/colors1.xml" Id="rId23" /><Relationship Type="http://schemas.openxmlformats.org/officeDocument/2006/relationships/hyperlink" Target="https://www.anskaffelser.no/verktoy/kontrakter-og-avtaler/driftsavtalen-ssa-d" TargetMode="External" Id="rId28" /><Relationship Type="http://schemas.openxmlformats.org/officeDocument/2006/relationships/footer" Target="footer2.xml" Id="rId36" /><Relationship Type="http://schemas.openxmlformats.org/officeDocument/2006/relationships/endnotes" Target="endnotes.xml" Id="rId10" /><Relationship Type="http://schemas.openxmlformats.org/officeDocument/2006/relationships/image" Target="media/image6.png" Id="rId19" /><Relationship Type="http://schemas.openxmlformats.org/officeDocument/2006/relationships/hyperlink" Target="https://www.anskaffelser.no/verktoy/kontrakter-og-avtaler/avtale-om-lopende-tjenestekjop-ssa-l"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diagramQuickStyle" Target="diagrams/quickStyle1.xml" Id="rId22" /><Relationship Type="http://schemas.openxmlformats.org/officeDocument/2006/relationships/hyperlink" Target="https://www.anskaffelser.no/verktoy/kontrakter-og-avtaler/utviklings-og-tilpasningsavtalen-ssa-t" TargetMode="External" Id="rId27" /><Relationship Type="http://schemas.openxmlformats.org/officeDocument/2006/relationships/hyperlink" Target="https://www.anskaffelser.no/verktoy/kontrakter-og-avtaler/oppdragsavtalen-ssa-o" TargetMode="External" Id="rId30" /><Relationship Type="http://schemas.openxmlformats.org/officeDocument/2006/relationships/header" Target="header5.xml" Id="rId35" /><Relationship Type="http://schemas.microsoft.com/office/2016/09/relationships/commentsIds" Target="commentsIds.xml" Id="rId43" /></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F9D3375-1573-48D1-8315-AC96AD1033AA}"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b-NO"/>
        </a:p>
      </dgm:t>
    </dgm:pt>
    <dgm:pt modelId="{548AD474-35B8-4177-B6E3-0A80B3EE1AD7}">
      <dgm:prSet phldrT="[Tekst]"/>
      <dgm:spPr/>
      <dgm:t>
        <a:bodyPr/>
        <a:lstStyle/>
        <a:p>
          <a:r>
            <a:rPr lang="nb-NO" dirty="0"/>
            <a:t>Master Service Agreement (MSA)</a:t>
          </a:r>
        </a:p>
      </dgm:t>
    </dgm:pt>
    <dgm:pt modelId="{E9C9E532-0406-429F-925C-92BC421257F0}" type="parTrans" cxnId="{FF874668-387E-4705-8758-14685826E478}">
      <dgm:prSet/>
      <dgm:spPr/>
      <dgm:t>
        <a:bodyPr/>
        <a:lstStyle/>
        <a:p>
          <a:endParaRPr lang="nb-NO"/>
        </a:p>
      </dgm:t>
    </dgm:pt>
    <dgm:pt modelId="{BB54A86C-A818-4528-94E0-0560C630AA5F}" type="sibTrans" cxnId="{FF874668-387E-4705-8758-14685826E478}">
      <dgm:prSet/>
      <dgm:spPr/>
      <dgm:t>
        <a:bodyPr/>
        <a:lstStyle/>
        <a:p>
          <a:endParaRPr lang="nb-NO"/>
        </a:p>
      </dgm:t>
    </dgm:pt>
    <dgm:pt modelId="{4D0F69FA-BD40-45B0-89E8-34E46A0A5574}" type="asst">
      <dgm:prSet phldrT="[Tekst]"/>
      <dgm:spPr/>
      <dgm:t>
        <a:bodyPr/>
        <a:lstStyle/>
        <a:p>
          <a:r>
            <a:rPr lang="nb-NO" dirty="0" err="1"/>
            <a:t>Appendices</a:t>
          </a:r>
          <a:r>
            <a:rPr lang="nb-NO" dirty="0"/>
            <a:t> MSA</a:t>
          </a:r>
        </a:p>
      </dgm:t>
    </dgm:pt>
    <dgm:pt modelId="{A673F3F7-11B4-49DF-B382-1F59FF8A08CE}" type="parTrans" cxnId="{37455522-9B19-485F-984C-B766CB0B206C}">
      <dgm:prSet/>
      <dgm:spPr/>
      <dgm:t>
        <a:bodyPr/>
        <a:lstStyle/>
        <a:p>
          <a:endParaRPr lang="nb-NO"/>
        </a:p>
      </dgm:t>
    </dgm:pt>
    <dgm:pt modelId="{DA2BD2F7-2C31-4756-BFCF-0E9D5205F311}" type="sibTrans" cxnId="{37455522-9B19-485F-984C-B766CB0B206C}">
      <dgm:prSet/>
      <dgm:spPr/>
      <dgm:t>
        <a:bodyPr/>
        <a:lstStyle/>
        <a:p>
          <a:endParaRPr lang="nb-NO"/>
        </a:p>
      </dgm:t>
    </dgm:pt>
    <dgm:pt modelId="{2993006F-769F-423C-AA13-4D68FD90CF1F}">
      <dgm:prSet phldrT="[Tekst]"/>
      <dgm:spPr/>
      <dgm:t>
        <a:bodyPr/>
        <a:lstStyle/>
        <a:p>
          <a:r>
            <a:rPr lang="nb-NO" dirty="0" err="1"/>
            <a:t>Additional</a:t>
          </a:r>
          <a:r>
            <a:rPr lang="nb-NO" dirty="0"/>
            <a:t> Delivery:</a:t>
          </a:r>
        </a:p>
        <a:p>
          <a:r>
            <a:rPr lang="nb-NO" dirty="0"/>
            <a:t>Scope </a:t>
          </a:r>
          <a:r>
            <a:rPr lang="nb-NO" dirty="0" err="1"/>
            <a:t>of</a:t>
          </a:r>
          <a:r>
            <a:rPr lang="nb-NO" dirty="0"/>
            <a:t> </a:t>
          </a:r>
          <a:r>
            <a:rPr lang="nb-NO" dirty="0" err="1"/>
            <a:t>Work</a:t>
          </a:r>
          <a:r>
            <a:rPr lang="nb-NO" dirty="0"/>
            <a:t> (SOW)</a:t>
          </a:r>
        </a:p>
      </dgm:t>
    </dgm:pt>
    <dgm:pt modelId="{142ADEC1-8586-4C74-8B9F-2D05955CAF8F}" type="parTrans" cxnId="{1BB1EE6D-2BF8-4822-AD3B-894847C692B9}">
      <dgm:prSet/>
      <dgm:spPr/>
      <dgm:t>
        <a:bodyPr/>
        <a:lstStyle/>
        <a:p>
          <a:endParaRPr lang="nb-NO"/>
        </a:p>
      </dgm:t>
    </dgm:pt>
    <dgm:pt modelId="{DBE47F32-35A2-453C-8703-7A81A9AC9941}" type="sibTrans" cxnId="{1BB1EE6D-2BF8-4822-AD3B-894847C692B9}">
      <dgm:prSet/>
      <dgm:spPr/>
      <dgm:t>
        <a:bodyPr/>
        <a:lstStyle/>
        <a:p>
          <a:endParaRPr lang="nb-NO"/>
        </a:p>
      </dgm:t>
    </dgm:pt>
    <dgm:pt modelId="{DC0A235B-9601-4C27-8689-D9AAC9333496}">
      <dgm:prSet phldrT="[Tekst]"/>
      <dgm:spPr/>
      <dgm:t>
        <a:bodyPr/>
        <a:lstStyle/>
        <a:p>
          <a:r>
            <a:rPr lang="nb-NO" dirty="0" err="1"/>
            <a:t>Additional</a:t>
          </a:r>
          <a:r>
            <a:rPr lang="nb-NO" dirty="0"/>
            <a:t> Delivery:</a:t>
          </a:r>
        </a:p>
        <a:p>
          <a:r>
            <a:rPr lang="nb-NO" dirty="0"/>
            <a:t>SOW x</a:t>
          </a:r>
        </a:p>
      </dgm:t>
    </dgm:pt>
    <dgm:pt modelId="{34C7B3C1-7B77-40FA-BDA7-DB5F02665209}" type="parTrans" cxnId="{070EACB4-AD77-406B-B6C2-6FEA5F932B77}">
      <dgm:prSet/>
      <dgm:spPr/>
      <dgm:t>
        <a:bodyPr/>
        <a:lstStyle/>
        <a:p>
          <a:endParaRPr lang="nb-NO"/>
        </a:p>
      </dgm:t>
    </dgm:pt>
    <dgm:pt modelId="{E8B02CE6-6E63-45CE-93A7-98297D59E02B}" type="sibTrans" cxnId="{070EACB4-AD77-406B-B6C2-6FEA5F932B77}">
      <dgm:prSet/>
      <dgm:spPr/>
      <dgm:t>
        <a:bodyPr/>
        <a:lstStyle/>
        <a:p>
          <a:endParaRPr lang="nb-NO"/>
        </a:p>
      </dgm:t>
    </dgm:pt>
    <dgm:pt modelId="{DA62151D-FE25-4C3E-88C2-9C135B5EC415}">
      <dgm:prSet phldrT="[Tekst]"/>
      <dgm:spPr/>
      <dgm:t>
        <a:bodyPr/>
        <a:lstStyle/>
        <a:p>
          <a:r>
            <a:rPr lang="nb-NO" dirty="0" err="1"/>
            <a:t>Additional</a:t>
          </a:r>
          <a:r>
            <a:rPr lang="nb-NO" dirty="0"/>
            <a:t> </a:t>
          </a:r>
          <a:r>
            <a:rPr lang="nb-NO"/>
            <a:t>Delivery: SOW</a:t>
          </a:r>
          <a:r>
            <a:rPr lang="nb-NO" dirty="0"/>
            <a:t> y …</a:t>
          </a:r>
        </a:p>
      </dgm:t>
    </dgm:pt>
    <dgm:pt modelId="{3B426625-93AB-40DA-9E07-F1645C0BB229}" type="parTrans" cxnId="{08A9A661-3E5D-4D3C-A63C-4C6EFDBB23EE}">
      <dgm:prSet/>
      <dgm:spPr/>
      <dgm:t>
        <a:bodyPr/>
        <a:lstStyle/>
        <a:p>
          <a:endParaRPr lang="nb-NO"/>
        </a:p>
      </dgm:t>
    </dgm:pt>
    <dgm:pt modelId="{DB686DC4-525D-4AA4-A320-5F472A5339AB}" type="sibTrans" cxnId="{08A9A661-3E5D-4D3C-A63C-4C6EFDBB23EE}">
      <dgm:prSet/>
      <dgm:spPr/>
      <dgm:t>
        <a:bodyPr/>
        <a:lstStyle/>
        <a:p>
          <a:endParaRPr lang="nb-NO"/>
        </a:p>
      </dgm:t>
    </dgm:pt>
    <dgm:pt modelId="{68EFF638-ECA8-4CEE-92FA-E41B6434692B}" type="pres">
      <dgm:prSet presAssocID="{6F9D3375-1573-48D1-8315-AC96AD1033AA}" presName="hierChild1" presStyleCnt="0">
        <dgm:presLayoutVars>
          <dgm:orgChart val="1"/>
          <dgm:chPref val="1"/>
          <dgm:dir/>
          <dgm:animOne val="branch"/>
          <dgm:animLvl val="lvl"/>
          <dgm:resizeHandles/>
        </dgm:presLayoutVars>
      </dgm:prSet>
      <dgm:spPr/>
      <dgm:t>
        <a:bodyPr/>
        <a:lstStyle/>
        <a:p>
          <a:endParaRPr lang="nb-NO"/>
        </a:p>
      </dgm:t>
    </dgm:pt>
    <dgm:pt modelId="{15D7DF57-D256-40F2-92A2-6D584E77F897}" type="pres">
      <dgm:prSet presAssocID="{548AD474-35B8-4177-B6E3-0A80B3EE1AD7}" presName="hierRoot1" presStyleCnt="0">
        <dgm:presLayoutVars>
          <dgm:hierBranch val="init"/>
        </dgm:presLayoutVars>
      </dgm:prSet>
      <dgm:spPr/>
    </dgm:pt>
    <dgm:pt modelId="{EFC07561-67CA-4AD4-9EE2-52D6ADB6205E}" type="pres">
      <dgm:prSet presAssocID="{548AD474-35B8-4177-B6E3-0A80B3EE1AD7}" presName="rootComposite1" presStyleCnt="0"/>
      <dgm:spPr/>
    </dgm:pt>
    <dgm:pt modelId="{AB204D72-63F9-4138-9A49-6BD15A5400CF}" type="pres">
      <dgm:prSet presAssocID="{548AD474-35B8-4177-B6E3-0A80B3EE1AD7}" presName="rootText1" presStyleLbl="node0" presStyleIdx="0" presStyleCnt="1">
        <dgm:presLayoutVars>
          <dgm:chPref val="3"/>
        </dgm:presLayoutVars>
      </dgm:prSet>
      <dgm:spPr/>
      <dgm:t>
        <a:bodyPr/>
        <a:lstStyle/>
        <a:p>
          <a:endParaRPr lang="nb-NO"/>
        </a:p>
      </dgm:t>
    </dgm:pt>
    <dgm:pt modelId="{0573BBFD-8741-421D-8521-6CD02A831C24}" type="pres">
      <dgm:prSet presAssocID="{548AD474-35B8-4177-B6E3-0A80B3EE1AD7}" presName="rootConnector1" presStyleLbl="node1" presStyleIdx="0" presStyleCnt="0"/>
      <dgm:spPr/>
      <dgm:t>
        <a:bodyPr/>
        <a:lstStyle/>
        <a:p>
          <a:endParaRPr lang="nb-NO"/>
        </a:p>
      </dgm:t>
    </dgm:pt>
    <dgm:pt modelId="{4318DA86-A87B-4404-885B-0C04A9D9886B}" type="pres">
      <dgm:prSet presAssocID="{548AD474-35B8-4177-B6E3-0A80B3EE1AD7}" presName="hierChild2" presStyleCnt="0"/>
      <dgm:spPr/>
    </dgm:pt>
    <dgm:pt modelId="{1671AE49-DDF8-4509-BA80-0E1EA392EE65}" type="pres">
      <dgm:prSet presAssocID="{142ADEC1-8586-4C74-8B9F-2D05955CAF8F}" presName="Name37" presStyleLbl="parChTrans1D2" presStyleIdx="0" presStyleCnt="4"/>
      <dgm:spPr/>
      <dgm:t>
        <a:bodyPr/>
        <a:lstStyle/>
        <a:p>
          <a:endParaRPr lang="nb-NO"/>
        </a:p>
      </dgm:t>
    </dgm:pt>
    <dgm:pt modelId="{9FF8B211-F8C3-4195-A5E1-919FB36CA3C4}" type="pres">
      <dgm:prSet presAssocID="{2993006F-769F-423C-AA13-4D68FD90CF1F}" presName="hierRoot2" presStyleCnt="0">
        <dgm:presLayoutVars>
          <dgm:hierBranch val="init"/>
        </dgm:presLayoutVars>
      </dgm:prSet>
      <dgm:spPr/>
    </dgm:pt>
    <dgm:pt modelId="{48A2827A-720A-4E51-A4E2-4B148EC93BC4}" type="pres">
      <dgm:prSet presAssocID="{2993006F-769F-423C-AA13-4D68FD90CF1F}" presName="rootComposite" presStyleCnt="0"/>
      <dgm:spPr/>
    </dgm:pt>
    <dgm:pt modelId="{1B1EE717-1F79-4788-A896-98D32E91283A}" type="pres">
      <dgm:prSet presAssocID="{2993006F-769F-423C-AA13-4D68FD90CF1F}" presName="rootText" presStyleLbl="node2" presStyleIdx="0" presStyleCnt="3">
        <dgm:presLayoutVars>
          <dgm:chPref val="3"/>
        </dgm:presLayoutVars>
      </dgm:prSet>
      <dgm:spPr/>
      <dgm:t>
        <a:bodyPr/>
        <a:lstStyle/>
        <a:p>
          <a:endParaRPr lang="nb-NO"/>
        </a:p>
      </dgm:t>
    </dgm:pt>
    <dgm:pt modelId="{5FE0B09B-1837-4FAC-8EE4-D4C3E3115970}" type="pres">
      <dgm:prSet presAssocID="{2993006F-769F-423C-AA13-4D68FD90CF1F}" presName="rootConnector" presStyleLbl="node2" presStyleIdx="0" presStyleCnt="3"/>
      <dgm:spPr/>
      <dgm:t>
        <a:bodyPr/>
        <a:lstStyle/>
        <a:p>
          <a:endParaRPr lang="nb-NO"/>
        </a:p>
      </dgm:t>
    </dgm:pt>
    <dgm:pt modelId="{60F47CB1-9663-43BA-96F6-50688C9E0948}" type="pres">
      <dgm:prSet presAssocID="{2993006F-769F-423C-AA13-4D68FD90CF1F}" presName="hierChild4" presStyleCnt="0"/>
      <dgm:spPr/>
    </dgm:pt>
    <dgm:pt modelId="{9C0B5412-331C-4D97-9200-9D2027A15E3F}" type="pres">
      <dgm:prSet presAssocID="{2993006F-769F-423C-AA13-4D68FD90CF1F}" presName="hierChild5" presStyleCnt="0"/>
      <dgm:spPr/>
    </dgm:pt>
    <dgm:pt modelId="{A4AEF13C-4EFF-40DB-8F11-5BEDA361B4A4}" type="pres">
      <dgm:prSet presAssocID="{34C7B3C1-7B77-40FA-BDA7-DB5F02665209}" presName="Name37" presStyleLbl="parChTrans1D2" presStyleIdx="1" presStyleCnt="4"/>
      <dgm:spPr/>
      <dgm:t>
        <a:bodyPr/>
        <a:lstStyle/>
        <a:p>
          <a:endParaRPr lang="nb-NO"/>
        </a:p>
      </dgm:t>
    </dgm:pt>
    <dgm:pt modelId="{3FA36E5A-E579-448C-9EB7-073D7BBE373E}" type="pres">
      <dgm:prSet presAssocID="{DC0A235B-9601-4C27-8689-D9AAC9333496}" presName="hierRoot2" presStyleCnt="0">
        <dgm:presLayoutVars>
          <dgm:hierBranch val="init"/>
        </dgm:presLayoutVars>
      </dgm:prSet>
      <dgm:spPr/>
    </dgm:pt>
    <dgm:pt modelId="{1A8896F7-5B08-402E-9E11-4FFD4D81D42C}" type="pres">
      <dgm:prSet presAssocID="{DC0A235B-9601-4C27-8689-D9AAC9333496}" presName="rootComposite" presStyleCnt="0"/>
      <dgm:spPr/>
    </dgm:pt>
    <dgm:pt modelId="{14A9801B-E20E-4EA9-AD22-43038B18060B}" type="pres">
      <dgm:prSet presAssocID="{DC0A235B-9601-4C27-8689-D9AAC9333496}" presName="rootText" presStyleLbl="node2" presStyleIdx="1" presStyleCnt="3">
        <dgm:presLayoutVars>
          <dgm:chPref val="3"/>
        </dgm:presLayoutVars>
      </dgm:prSet>
      <dgm:spPr/>
      <dgm:t>
        <a:bodyPr/>
        <a:lstStyle/>
        <a:p>
          <a:endParaRPr lang="nb-NO"/>
        </a:p>
      </dgm:t>
    </dgm:pt>
    <dgm:pt modelId="{40EDE8C9-FDA5-4AF2-AD63-B85AD0218BB6}" type="pres">
      <dgm:prSet presAssocID="{DC0A235B-9601-4C27-8689-D9AAC9333496}" presName="rootConnector" presStyleLbl="node2" presStyleIdx="1" presStyleCnt="3"/>
      <dgm:spPr/>
      <dgm:t>
        <a:bodyPr/>
        <a:lstStyle/>
        <a:p>
          <a:endParaRPr lang="nb-NO"/>
        </a:p>
      </dgm:t>
    </dgm:pt>
    <dgm:pt modelId="{FE255A9E-F51B-4C1F-B89E-029C4BB02D2A}" type="pres">
      <dgm:prSet presAssocID="{DC0A235B-9601-4C27-8689-D9AAC9333496}" presName="hierChild4" presStyleCnt="0"/>
      <dgm:spPr/>
    </dgm:pt>
    <dgm:pt modelId="{0AF51821-412C-48DE-BA88-E51E7AF31012}" type="pres">
      <dgm:prSet presAssocID="{DC0A235B-9601-4C27-8689-D9AAC9333496}" presName="hierChild5" presStyleCnt="0"/>
      <dgm:spPr/>
    </dgm:pt>
    <dgm:pt modelId="{7A63A451-2AD2-43DC-9B12-8965B0653334}" type="pres">
      <dgm:prSet presAssocID="{3B426625-93AB-40DA-9E07-F1645C0BB229}" presName="Name37" presStyleLbl="parChTrans1D2" presStyleIdx="2" presStyleCnt="4"/>
      <dgm:spPr/>
      <dgm:t>
        <a:bodyPr/>
        <a:lstStyle/>
        <a:p>
          <a:endParaRPr lang="nb-NO"/>
        </a:p>
      </dgm:t>
    </dgm:pt>
    <dgm:pt modelId="{C0323706-9E6F-4B3D-9A82-A47E8ABAEFC9}" type="pres">
      <dgm:prSet presAssocID="{DA62151D-FE25-4C3E-88C2-9C135B5EC415}" presName="hierRoot2" presStyleCnt="0">
        <dgm:presLayoutVars>
          <dgm:hierBranch val="init"/>
        </dgm:presLayoutVars>
      </dgm:prSet>
      <dgm:spPr/>
    </dgm:pt>
    <dgm:pt modelId="{2C6DF33D-69C4-45E9-8F87-519D00AAD5D4}" type="pres">
      <dgm:prSet presAssocID="{DA62151D-FE25-4C3E-88C2-9C135B5EC415}" presName="rootComposite" presStyleCnt="0"/>
      <dgm:spPr/>
    </dgm:pt>
    <dgm:pt modelId="{4E7FE57F-A044-428D-BA19-285683129761}" type="pres">
      <dgm:prSet presAssocID="{DA62151D-FE25-4C3E-88C2-9C135B5EC415}" presName="rootText" presStyleLbl="node2" presStyleIdx="2" presStyleCnt="3">
        <dgm:presLayoutVars>
          <dgm:chPref val="3"/>
        </dgm:presLayoutVars>
      </dgm:prSet>
      <dgm:spPr/>
      <dgm:t>
        <a:bodyPr/>
        <a:lstStyle/>
        <a:p>
          <a:endParaRPr lang="nb-NO"/>
        </a:p>
      </dgm:t>
    </dgm:pt>
    <dgm:pt modelId="{8B937FDE-4929-4EFE-971B-184D2A7099FA}" type="pres">
      <dgm:prSet presAssocID="{DA62151D-FE25-4C3E-88C2-9C135B5EC415}" presName="rootConnector" presStyleLbl="node2" presStyleIdx="2" presStyleCnt="3"/>
      <dgm:spPr/>
      <dgm:t>
        <a:bodyPr/>
        <a:lstStyle/>
        <a:p>
          <a:endParaRPr lang="nb-NO"/>
        </a:p>
      </dgm:t>
    </dgm:pt>
    <dgm:pt modelId="{2FDEDA0A-82CF-4B32-9799-E40B6BA5F56F}" type="pres">
      <dgm:prSet presAssocID="{DA62151D-FE25-4C3E-88C2-9C135B5EC415}" presName="hierChild4" presStyleCnt="0"/>
      <dgm:spPr/>
    </dgm:pt>
    <dgm:pt modelId="{C3AD2156-F3F7-4FA8-9AA8-2D65FC139367}" type="pres">
      <dgm:prSet presAssocID="{DA62151D-FE25-4C3E-88C2-9C135B5EC415}" presName="hierChild5" presStyleCnt="0"/>
      <dgm:spPr/>
    </dgm:pt>
    <dgm:pt modelId="{B7502563-2088-47B8-B63F-3EBB6427ECDA}" type="pres">
      <dgm:prSet presAssocID="{548AD474-35B8-4177-B6E3-0A80B3EE1AD7}" presName="hierChild3" presStyleCnt="0"/>
      <dgm:spPr/>
    </dgm:pt>
    <dgm:pt modelId="{A3644022-DDCA-4001-B0C8-6F9EA0952EDC}" type="pres">
      <dgm:prSet presAssocID="{A673F3F7-11B4-49DF-B382-1F59FF8A08CE}" presName="Name111" presStyleLbl="parChTrans1D2" presStyleIdx="3" presStyleCnt="4"/>
      <dgm:spPr/>
      <dgm:t>
        <a:bodyPr/>
        <a:lstStyle/>
        <a:p>
          <a:endParaRPr lang="nb-NO"/>
        </a:p>
      </dgm:t>
    </dgm:pt>
    <dgm:pt modelId="{B1754146-A55E-4673-8473-DA4B92893243}" type="pres">
      <dgm:prSet presAssocID="{4D0F69FA-BD40-45B0-89E8-34E46A0A5574}" presName="hierRoot3" presStyleCnt="0">
        <dgm:presLayoutVars>
          <dgm:hierBranch val="init"/>
        </dgm:presLayoutVars>
      </dgm:prSet>
      <dgm:spPr/>
    </dgm:pt>
    <dgm:pt modelId="{48CDEF5D-8DC8-4F57-ACF6-FFAF97BD8895}" type="pres">
      <dgm:prSet presAssocID="{4D0F69FA-BD40-45B0-89E8-34E46A0A5574}" presName="rootComposite3" presStyleCnt="0"/>
      <dgm:spPr/>
    </dgm:pt>
    <dgm:pt modelId="{D445090A-0228-4E3B-917C-A2A6AA6ADD8D}" type="pres">
      <dgm:prSet presAssocID="{4D0F69FA-BD40-45B0-89E8-34E46A0A5574}" presName="rootText3" presStyleLbl="asst1" presStyleIdx="0" presStyleCnt="1">
        <dgm:presLayoutVars>
          <dgm:chPref val="3"/>
        </dgm:presLayoutVars>
      </dgm:prSet>
      <dgm:spPr/>
      <dgm:t>
        <a:bodyPr/>
        <a:lstStyle/>
        <a:p>
          <a:endParaRPr lang="nb-NO"/>
        </a:p>
      </dgm:t>
    </dgm:pt>
    <dgm:pt modelId="{59201000-2DB8-471C-B0E8-188CD3F8D27D}" type="pres">
      <dgm:prSet presAssocID="{4D0F69FA-BD40-45B0-89E8-34E46A0A5574}" presName="rootConnector3" presStyleLbl="asst1" presStyleIdx="0" presStyleCnt="1"/>
      <dgm:spPr/>
      <dgm:t>
        <a:bodyPr/>
        <a:lstStyle/>
        <a:p>
          <a:endParaRPr lang="nb-NO"/>
        </a:p>
      </dgm:t>
    </dgm:pt>
    <dgm:pt modelId="{42EB7AD3-7177-48D7-BC1C-9B6B022DDBE9}" type="pres">
      <dgm:prSet presAssocID="{4D0F69FA-BD40-45B0-89E8-34E46A0A5574}" presName="hierChild6" presStyleCnt="0"/>
      <dgm:spPr/>
    </dgm:pt>
    <dgm:pt modelId="{8791C555-9A39-40D4-A651-9AC894159620}" type="pres">
      <dgm:prSet presAssocID="{4D0F69FA-BD40-45B0-89E8-34E46A0A5574}" presName="hierChild7" presStyleCnt="0"/>
      <dgm:spPr/>
    </dgm:pt>
  </dgm:ptLst>
  <dgm:cxnLst>
    <dgm:cxn modelId="{08A9A661-3E5D-4D3C-A63C-4C6EFDBB23EE}" srcId="{548AD474-35B8-4177-B6E3-0A80B3EE1AD7}" destId="{DA62151D-FE25-4C3E-88C2-9C135B5EC415}" srcOrd="3" destOrd="0" parTransId="{3B426625-93AB-40DA-9E07-F1645C0BB229}" sibTransId="{DB686DC4-525D-4AA4-A320-5F472A5339AB}"/>
    <dgm:cxn modelId="{4B2DA060-3330-4044-AB6F-23FEAA72B7C5}" type="presOf" srcId="{DC0A235B-9601-4C27-8689-D9AAC9333496}" destId="{14A9801B-E20E-4EA9-AD22-43038B18060B}" srcOrd="0" destOrd="0" presId="urn:microsoft.com/office/officeart/2005/8/layout/orgChart1"/>
    <dgm:cxn modelId="{37208AC1-9FA5-4DE7-B6C3-AF29E3CB00A3}" type="presOf" srcId="{2993006F-769F-423C-AA13-4D68FD90CF1F}" destId="{1B1EE717-1F79-4788-A896-98D32E91283A}" srcOrd="0" destOrd="0" presId="urn:microsoft.com/office/officeart/2005/8/layout/orgChart1"/>
    <dgm:cxn modelId="{B48C68B2-601F-4FA5-B0BC-3B0E5815F26A}" type="presOf" srcId="{6F9D3375-1573-48D1-8315-AC96AD1033AA}" destId="{68EFF638-ECA8-4CEE-92FA-E41B6434692B}" srcOrd="0" destOrd="0" presId="urn:microsoft.com/office/officeart/2005/8/layout/orgChart1"/>
    <dgm:cxn modelId="{C2DCAB5B-1E0F-499A-8E4C-0168FF6E8EFA}" type="presOf" srcId="{DA62151D-FE25-4C3E-88C2-9C135B5EC415}" destId="{8B937FDE-4929-4EFE-971B-184D2A7099FA}" srcOrd="1" destOrd="0" presId="urn:microsoft.com/office/officeart/2005/8/layout/orgChart1"/>
    <dgm:cxn modelId="{8F8E9457-B501-4CFF-960D-77E11A184FE8}" type="presOf" srcId="{4D0F69FA-BD40-45B0-89E8-34E46A0A5574}" destId="{59201000-2DB8-471C-B0E8-188CD3F8D27D}" srcOrd="1" destOrd="0" presId="urn:microsoft.com/office/officeart/2005/8/layout/orgChart1"/>
    <dgm:cxn modelId="{F5434597-7C31-4872-8A6C-671389C9F00C}" type="presOf" srcId="{548AD474-35B8-4177-B6E3-0A80B3EE1AD7}" destId="{AB204D72-63F9-4138-9A49-6BD15A5400CF}" srcOrd="0" destOrd="0" presId="urn:microsoft.com/office/officeart/2005/8/layout/orgChart1"/>
    <dgm:cxn modelId="{C1AA2855-D864-4CC2-8B5A-CFB33C312652}" type="presOf" srcId="{DC0A235B-9601-4C27-8689-D9AAC9333496}" destId="{40EDE8C9-FDA5-4AF2-AD63-B85AD0218BB6}" srcOrd="1" destOrd="0" presId="urn:microsoft.com/office/officeart/2005/8/layout/orgChart1"/>
    <dgm:cxn modelId="{13D9C800-2822-4672-8508-FDD27A033D40}" type="presOf" srcId="{DA62151D-FE25-4C3E-88C2-9C135B5EC415}" destId="{4E7FE57F-A044-428D-BA19-285683129761}" srcOrd="0" destOrd="0" presId="urn:microsoft.com/office/officeart/2005/8/layout/orgChart1"/>
    <dgm:cxn modelId="{CA38CB23-C736-48B2-A2E0-736B8BCF86C5}" type="presOf" srcId="{548AD474-35B8-4177-B6E3-0A80B3EE1AD7}" destId="{0573BBFD-8741-421D-8521-6CD02A831C24}" srcOrd="1" destOrd="0" presId="urn:microsoft.com/office/officeart/2005/8/layout/orgChart1"/>
    <dgm:cxn modelId="{070EACB4-AD77-406B-B6C2-6FEA5F932B77}" srcId="{548AD474-35B8-4177-B6E3-0A80B3EE1AD7}" destId="{DC0A235B-9601-4C27-8689-D9AAC9333496}" srcOrd="2" destOrd="0" parTransId="{34C7B3C1-7B77-40FA-BDA7-DB5F02665209}" sibTransId="{E8B02CE6-6E63-45CE-93A7-98297D59E02B}"/>
    <dgm:cxn modelId="{37455522-9B19-485F-984C-B766CB0B206C}" srcId="{548AD474-35B8-4177-B6E3-0A80B3EE1AD7}" destId="{4D0F69FA-BD40-45B0-89E8-34E46A0A5574}" srcOrd="0" destOrd="0" parTransId="{A673F3F7-11B4-49DF-B382-1F59FF8A08CE}" sibTransId="{DA2BD2F7-2C31-4756-BFCF-0E9D5205F311}"/>
    <dgm:cxn modelId="{7D9E15C9-76E8-4E6A-B8DA-F3442F04373E}" type="presOf" srcId="{142ADEC1-8586-4C74-8B9F-2D05955CAF8F}" destId="{1671AE49-DDF8-4509-BA80-0E1EA392EE65}" srcOrd="0" destOrd="0" presId="urn:microsoft.com/office/officeart/2005/8/layout/orgChart1"/>
    <dgm:cxn modelId="{4EA5B677-1BB9-4A77-9E8C-B9BDAD043543}" type="presOf" srcId="{34C7B3C1-7B77-40FA-BDA7-DB5F02665209}" destId="{A4AEF13C-4EFF-40DB-8F11-5BEDA361B4A4}" srcOrd="0" destOrd="0" presId="urn:microsoft.com/office/officeart/2005/8/layout/orgChart1"/>
    <dgm:cxn modelId="{1BB1EE6D-2BF8-4822-AD3B-894847C692B9}" srcId="{548AD474-35B8-4177-B6E3-0A80B3EE1AD7}" destId="{2993006F-769F-423C-AA13-4D68FD90CF1F}" srcOrd="1" destOrd="0" parTransId="{142ADEC1-8586-4C74-8B9F-2D05955CAF8F}" sibTransId="{DBE47F32-35A2-453C-8703-7A81A9AC9941}"/>
    <dgm:cxn modelId="{4DF7F404-4CB2-40F3-A84F-4B49BDED8989}" type="presOf" srcId="{2993006F-769F-423C-AA13-4D68FD90CF1F}" destId="{5FE0B09B-1837-4FAC-8EE4-D4C3E3115970}" srcOrd="1" destOrd="0" presId="urn:microsoft.com/office/officeart/2005/8/layout/orgChart1"/>
    <dgm:cxn modelId="{6D95A3F1-97A2-4C92-8C17-8579D1BC82B8}" type="presOf" srcId="{4D0F69FA-BD40-45B0-89E8-34E46A0A5574}" destId="{D445090A-0228-4E3B-917C-A2A6AA6ADD8D}" srcOrd="0" destOrd="0" presId="urn:microsoft.com/office/officeart/2005/8/layout/orgChart1"/>
    <dgm:cxn modelId="{F0503DA8-C553-4947-80A2-80241FB6A9CF}" type="presOf" srcId="{A673F3F7-11B4-49DF-B382-1F59FF8A08CE}" destId="{A3644022-DDCA-4001-B0C8-6F9EA0952EDC}" srcOrd="0" destOrd="0" presId="urn:microsoft.com/office/officeart/2005/8/layout/orgChart1"/>
    <dgm:cxn modelId="{FF874668-387E-4705-8758-14685826E478}" srcId="{6F9D3375-1573-48D1-8315-AC96AD1033AA}" destId="{548AD474-35B8-4177-B6E3-0A80B3EE1AD7}" srcOrd="0" destOrd="0" parTransId="{E9C9E532-0406-429F-925C-92BC421257F0}" sibTransId="{BB54A86C-A818-4528-94E0-0560C630AA5F}"/>
    <dgm:cxn modelId="{3A4A058F-9248-43CD-9DDA-1BF7ABEE0DBF}" type="presOf" srcId="{3B426625-93AB-40DA-9E07-F1645C0BB229}" destId="{7A63A451-2AD2-43DC-9B12-8965B0653334}" srcOrd="0" destOrd="0" presId="urn:microsoft.com/office/officeart/2005/8/layout/orgChart1"/>
    <dgm:cxn modelId="{B74A3427-25E8-4D68-9144-3FAB3A8397DC}" type="presParOf" srcId="{68EFF638-ECA8-4CEE-92FA-E41B6434692B}" destId="{15D7DF57-D256-40F2-92A2-6D584E77F897}" srcOrd="0" destOrd="0" presId="urn:microsoft.com/office/officeart/2005/8/layout/orgChart1"/>
    <dgm:cxn modelId="{85971DBE-992F-4372-8870-536AFB68841B}" type="presParOf" srcId="{15D7DF57-D256-40F2-92A2-6D584E77F897}" destId="{EFC07561-67CA-4AD4-9EE2-52D6ADB6205E}" srcOrd="0" destOrd="0" presId="urn:microsoft.com/office/officeart/2005/8/layout/orgChart1"/>
    <dgm:cxn modelId="{69516807-FF56-4F51-9A04-CE6C4F85E2DD}" type="presParOf" srcId="{EFC07561-67CA-4AD4-9EE2-52D6ADB6205E}" destId="{AB204D72-63F9-4138-9A49-6BD15A5400CF}" srcOrd="0" destOrd="0" presId="urn:microsoft.com/office/officeart/2005/8/layout/orgChart1"/>
    <dgm:cxn modelId="{3E991362-4674-41DD-B419-9B9DBAB31927}" type="presParOf" srcId="{EFC07561-67CA-4AD4-9EE2-52D6ADB6205E}" destId="{0573BBFD-8741-421D-8521-6CD02A831C24}" srcOrd="1" destOrd="0" presId="urn:microsoft.com/office/officeart/2005/8/layout/orgChart1"/>
    <dgm:cxn modelId="{34F377D3-C502-498E-BABF-7349BB9865C3}" type="presParOf" srcId="{15D7DF57-D256-40F2-92A2-6D584E77F897}" destId="{4318DA86-A87B-4404-885B-0C04A9D9886B}" srcOrd="1" destOrd="0" presId="urn:microsoft.com/office/officeart/2005/8/layout/orgChart1"/>
    <dgm:cxn modelId="{37EB71FB-9CC6-4927-AC70-C96EE17C6435}" type="presParOf" srcId="{4318DA86-A87B-4404-885B-0C04A9D9886B}" destId="{1671AE49-DDF8-4509-BA80-0E1EA392EE65}" srcOrd="0" destOrd="0" presId="urn:microsoft.com/office/officeart/2005/8/layout/orgChart1"/>
    <dgm:cxn modelId="{E00159FE-58B2-4388-9F4E-34F0096C2BC2}" type="presParOf" srcId="{4318DA86-A87B-4404-885B-0C04A9D9886B}" destId="{9FF8B211-F8C3-4195-A5E1-919FB36CA3C4}" srcOrd="1" destOrd="0" presId="urn:microsoft.com/office/officeart/2005/8/layout/orgChart1"/>
    <dgm:cxn modelId="{E2389287-2FD4-404A-BE72-AD7F007CF6FA}" type="presParOf" srcId="{9FF8B211-F8C3-4195-A5E1-919FB36CA3C4}" destId="{48A2827A-720A-4E51-A4E2-4B148EC93BC4}" srcOrd="0" destOrd="0" presId="urn:microsoft.com/office/officeart/2005/8/layout/orgChart1"/>
    <dgm:cxn modelId="{9EF9E426-8227-4ABD-A179-8C17EDF8619B}" type="presParOf" srcId="{48A2827A-720A-4E51-A4E2-4B148EC93BC4}" destId="{1B1EE717-1F79-4788-A896-98D32E91283A}" srcOrd="0" destOrd="0" presId="urn:microsoft.com/office/officeart/2005/8/layout/orgChart1"/>
    <dgm:cxn modelId="{5955BF58-13E2-4986-BC3A-B5CBDC18CC19}" type="presParOf" srcId="{48A2827A-720A-4E51-A4E2-4B148EC93BC4}" destId="{5FE0B09B-1837-4FAC-8EE4-D4C3E3115970}" srcOrd="1" destOrd="0" presId="urn:microsoft.com/office/officeart/2005/8/layout/orgChart1"/>
    <dgm:cxn modelId="{51E5891D-B8E9-4060-8FB1-07D6968273C8}" type="presParOf" srcId="{9FF8B211-F8C3-4195-A5E1-919FB36CA3C4}" destId="{60F47CB1-9663-43BA-96F6-50688C9E0948}" srcOrd="1" destOrd="0" presId="urn:microsoft.com/office/officeart/2005/8/layout/orgChart1"/>
    <dgm:cxn modelId="{CAC8A9D7-5A6A-4882-88EF-A6ADFF4DA7F9}" type="presParOf" srcId="{9FF8B211-F8C3-4195-A5E1-919FB36CA3C4}" destId="{9C0B5412-331C-4D97-9200-9D2027A15E3F}" srcOrd="2" destOrd="0" presId="urn:microsoft.com/office/officeart/2005/8/layout/orgChart1"/>
    <dgm:cxn modelId="{FFA4EEA6-A150-48F7-9AA7-D95C6C2032F4}" type="presParOf" srcId="{4318DA86-A87B-4404-885B-0C04A9D9886B}" destId="{A4AEF13C-4EFF-40DB-8F11-5BEDA361B4A4}" srcOrd="2" destOrd="0" presId="urn:microsoft.com/office/officeart/2005/8/layout/orgChart1"/>
    <dgm:cxn modelId="{66A93E02-8154-4FF9-91AE-3578EA496BCA}" type="presParOf" srcId="{4318DA86-A87B-4404-885B-0C04A9D9886B}" destId="{3FA36E5A-E579-448C-9EB7-073D7BBE373E}" srcOrd="3" destOrd="0" presId="urn:microsoft.com/office/officeart/2005/8/layout/orgChart1"/>
    <dgm:cxn modelId="{9E6A6E32-F83D-4A05-B88A-02D2B70B16DF}" type="presParOf" srcId="{3FA36E5A-E579-448C-9EB7-073D7BBE373E}" destId="{1A8896F7-5B08-402E-9E11-4FFD4D81D42C}" srcOrd="0" destOrd="0" presId="urn:microsoft.com/office/officeart/2005/8/layout/orgChart1"/>
    <dgm:cxn modelId="{96245A31-11F7-46F3-826C-BD468790B42C}" type="presParOf" srcId="{1A8896F7-5B08-402E-9E11-4FFD4D81D42C}" destId="{14A9801B-E20E-4EA9-AD22-43038B18060B}" srcOrd="0" destOrd="0" presId="urn:microsoft.com/office/officeart/2005/8/layout/orgChart1"/>
    <dgm:cxn modelId="{E870C53A-DD84-45DB-B4D9-FAFB884548DF}" type="presParOf" srcId="{1A8896F7-5B08-402E-9E11-4FFD4D81D42C}" destId="{40EDE8C9-FDA5-4AF2-AD63-B85AD0218BB6}" srcOrd="1" destOrd="0" presId="urn:microsoft.com/office/officeart/2005/8/layout/orgChart1"/>
    <dgm:cxn modelId="{A421FDD6-0E22-46A7-B57B-71030985C508}" type="presParOf" srcId="{3FA36E5A-E579-448C-9EB7-073D7BBE373E}" destId="{FE255A9E-F51B-4C1F-B89E-029C4BB02D2A}" srcOrd="1" destOrd="0" presId="urn:microsoft.com/office/officeart/2005/8/layout/orgChart1"/>
    <dgm:cxn modelId="{D56F6CAE-774A-4054-B183-2397B9CAE5D2}" type="presParOf" srcId="{3FA36E5A-E579-448C-9EB7-073D7BBE373E}" destId="{0AF51821-412C-48DE-BA88-E51E7AF31012}" srcOrd="2" destOrd="0" presId="urn:microsoft.com/office/officeart/2005/8/layout/orgChart1"/>
    <dgm:cxn modelId="{DF8C438C-4A45-42FD-885B-453385EC0411}" type="presParOf" srcId="{4318DA86-A87B-4404-885B-0C04A9D9886B}" destId="{7A63A451-2AD2-43DC-9B12-8965B0653334}" srcOrd="4" destOrd="0" presId="urn:microsoft.com/office/officeart/2005/8/layout/orgChart1"/>
    <dgm:cxn modelId="{3B293428-4DDC-4D97-8DBA-47AA6355850C}" type="presParOf" srcId="{4318DA86-A87B-4404-885B-0C04A9D9886B}" destId="{C0323706-9E6F-4B3D-9A82-A47E8ABAEFC9}" srcOrd="5" destOrd="0" presId="urn:microsoft.com/office/officeart/2005/8/layout/orgChart1"/>
    <dgm:cxn modelId="{D426C9ED-A2CB-40C6-BE7F-DD84956190A2}" type="presParOf" srcId="{C0323706-9E6F-4B3D-9A82-A47E8ABAEFC9}" destId="{2C6DF33D-69C4-45E9-8F87-519D00AAD5D4}" srcOrd="0" destOrd="0" presId="urn:microsoft.com/office/officeart/2005/8/layout/orgChart1"/>
    <dgm:cxn modelId="{883EB265-198E-46C1-93D7-7B35647CBF73}" type="presParOf" srcId="{2C6DF33D-69C4-45E9-8F87-519D00AAD5D4}" destId="{4E7FE57F-A044-428D-BA19-285683129761}" srcOrd="0" destOrd="0" presId="urn:microsoft.com/office/officeart/2005/8/layout/orgChart1"/>
    <dgm:cxn modelId="{29402501-5C02-4D83-9E36-BB8395366B41}" type="presParOf" srcId="{2C6DF33D-69C4-45E9-8F87-519D00AAD5D4}" destId="{8B937FDE-4929-4EFE-971B-184D2A7099FA}" srcOrd="1" destOrd="0" presId="urn:microsoft.com/office/officeart/2005/8/layout/orgChart1"/>
    <dgm:cxn modelId="{1804773B-C7E4-48F9-AA8C-16C47499D333}" type="presParOf" srcId="{C0323706-9E6F-4B3D-9A82-A47E8ABAEFC9}" destId="{2FDEDA0A-82CF-4B32-9799-E40B6BA5F56F}" srcOrd="1" destOrd="0" presId="urn:microsoft.com/office/officeart/2005/8/layout/orgChart1"/>
    <dgm:cxn modelId="{2F953088-DDE0-4481-83FF-17DAF6395E4B}" type="presParOf" srcId="{C0323706-9E6F-4B3D-9A82-A47E8ABAEFC9}" destId="{C3AD2156-F3F7-4FA8-9AA8-2D65FC139367}" srcOrd="2" destOrd="0" presId="urn:microsoft.com/office/officeart/2005/8/layout/orgChart1"/>
    <dgm:cxn modelId="{EF2A4A56-C1A6-4AD5-8125-CC1C09574BCB}" type="presParOf" srcId="{15D7DF57-D256-40F2-92A2-6D584E77F897}" destId="{B7502563-2088-47B8-B63F-3EBB6427ECDA}" srcOrd="2" destOrd="0" presId="urn:microsoft.com/office/officeart/2005/8/layout/orgChart1"/>
    <dgm:cxn modelId="{49A241B1-145D-4F1D-8319-8709003EA8A0}" type="presParOf" srcId="{B7502563-2088-47B8-B63F-3EBB6427ECDA}" destId="{A3644022-DDCA-4001-B0C8-6F9EA0952EDC}" srcOrd="0" destOrd="0" presId="urn:microsoft.com/office/officeart/2005/8/layout/orgChart1"/>
    <dgm:cxn modelId="{1C09D8B9-0AAB-4BF4-9840-193CC5C0D9BC}" type="presParOf" srcId="{B7502563-2088-47B8-B63F-3EBB6427ECDA}" destId="{B1754146-A55E-4673-8473-DA4B92893243}" srcOrd="1" destOrd="0" presId="urn:microsoft.com/office/officeart/2005/8/layout/orgChart1"/>
    <dgm:cxn modelId="{451A62C8-9C4D-4627-9F54-C0FC43476385}" type="presParOf" srcId="{B1754146-A55E-4673-8473-DA4B92893243}" destId="{48CDEF5D-8DC8-4F57-ACF6-FFAF97BD8895}" srcOrd="0" destOrd="0" presId="urn:microsoft.com/office/officeart/2005/8/layout/orgChart1"/>
    <dgm:cxn modelId="{DFAE1F4A-52C9-4ACC-ACCF-26A4C0437358}" type="presParOf" srcId="{48CDEF5D-8DC8-4F57-ACF6-FFAF97BD8895}" destId="{D445090A-0228-4E3B-917C-A2A6AA6ADD8D}" srcOrd="0" destOrd="0" presId="urn:microsoft.com/office/officeart/2005/8/layout/orgChart1"/>
    <dgm:cxn modelId="{89555841-2CFC-464D-811F-C66A59D8B6DA}" type="presParOf" srcId="{48CDEF5D-8DC8-4F57-ACF6-FFAF97BD8895}" destId="{59201000-2DB8-471C-B0E8-188CD3F8D27D}" srcOrd="1" destOrd="0" presId="urn:microsoft.com/office/officeart/2005/8/layout/orgChart1"/>
    <dgm:cxn modelId="{F9FE4CAD-B010-4E9E-BDA3-0EA9F4B5E9C9}" type="presParOf" srcId="{B1754146-A55E-4673-8473-DA4B92893243}" destId="{42EB7AD3-7177-48D7-BC1C-9B6B022DDBE9}" srcOrd="1" destOrd="0" presId="urn:microsoft.com/office/officeart/2005/8/layout/orgChart1"/>
    <dgm:cxn modelId="{9BC5B579-9BD9-4E6D-ACD8-77DA3B114677}" type="presParOf" srcId="{B1754146-A55E-4673-8473-DA4B92893243}" destId="{8791C555-9A39-40D4-A651-9AC894159620}"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3644022-DDCA-4001-B0C8-6F9EA0952EDC}">
      <dsp:nvSpPr>
        <dsp:cNvPr id="0" name=""/>
        <dsp:cNvSpPr/>
      </dsp:nvSpPr>
      <dsp:spPr>
        <a:xfrm>
          <a:off x="2742351" y="656302"/>
          <a:ext cx="137691" cy="603219"/>
        </a:xfrm>
        <a:custGeom>
          <a:avLst/>
          <a:gdLst/>
          <a:ahLst/>
          <a:cxnLst/>
          <a:rect l="0" t="0" r="0" b="0"/>
          <a:pathLst>
            <a:path>
              <a:moveTo>
                <a:pt x="137691" y="0"/>
              </a:moveTo>
              <a:lnTo>
                <a:pt x="137691" y="603219"/>
              </a:lnTo>
              <a:lnTo>
                <a:pt x="0" y="60321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A63A451-2AD2-43DC-9B12-8965B0653334}">
      <dsp:nvSpPr>
        <dsp:cNvPr id="0" name=""/>
        <dsp:cNvSpPr/>
      </dsp:nvSpPr>
      <dsp:spPr>
        <a:xfrm>
          <a:off x="2880042" y="656302"/>
          <a:ext cx="1586730" cy="1206439"/>
        </a:xfrm>
        <a:custGeom>
          <a:avLst/>
          <a:gdLst/>
          <a:ahLst/>
          <a:cxnLst/>
          <a:rect l="0" t="0" r="0" b="0"/>
          <a:pathLst>
            <a:path>
              <a:moveTo>
                <a:pt x="0" y="0"/>
              </a:moveTo>
              <a:lnTo>
                <a:pt x="0" y="1068748"/>
              </a:lnTo>
              <a:lnTo>
                <a:pt x="1586730" y="1068748"/>
              </a:lnTo>
              <a:lnTo>
                <a:pt x="1586730" y="12064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AEF13C-4EFF-40DB-8F11-5BEDA361B4A4}">
      <dsp:nvSpPr>
        <dsp:cNvPr id="0" name=""/>
        <dsp:cNvSpPr/>
      </dsp:nvSpPr>
      <dsp:spPr>
        <a:xfrm>
          <a:off x="2834322" y="656302"/>
          <a:ext cx="91440" cy="1206439"/>
        </a:xfrm>
        <a:custGeom>
          <a:avLst/>
          <a:gdLst/>
          <a:ahLst/>
          <a:cxnLst/>
          <a:rect l="0" t="0" r="0" b="0"/>
          <a:pathLst>
            <a:path>
              <a:moveTo>
                <a:pt x="45720" y="0"/>
              </a:moveTo>
              <a:lnTo>
                <a:pt x="45720" y="12064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671AE49-DDF8-4509-BA80-0E1EA392EE65}">
      <dsp:nvSpPr>
        <dsp:cNvPr id="0" name=""/>
        <dsp:cNvSpPr/>
      </dsp:nvSpPr>
      <dsp:spPr>
        <a:xfrm>
          <a:off x="1293312" y="656302"/>
          <a:ext cx="1586730" cy="1206439"/>
        </a:xfrm>
        <a:custGeom>
          <a:avLst/>
          <a:gdLst/>
          <a:ahLst/>
          <a:cxnLst/>
          <a:rect l="0" t="0" r="0" b="0"/>
          <a:pathLst>
            <a:path>
              <a:moveTo>
                <a:pt x="1586730" y="0"/>
              </a:moveTo>
              <a:lnTo>
                <a:pt x="1586730" y="1068748"/>
              </a:lnTo>
              <a:lnTo>
                <a:pt x="0" y="1068748"/>
              </a:lnTo>
              <a:lnTo>
                <a:pt x="0" y="120643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204D72-63F9-4138-9A49-6BD15A5400CF}">
      <dsp:nvSpPr>
        <dsp:cNvPr id="0" name=""/>
        <dsp:cNvSpPr/>
      </dsp:nvSpPr>
      <dsp:spPr>
        <a:xfrm>
          <a:off x="2224368" y="628"/>
          <a:ext cx="1311347" cy="6556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nb-NO" sz="1200" kern="1200" dirty="0"/>
            <a:t>Master Service Agreement (MSA)</a:t>
          </a:r>
        </a:p>
      </dsp:txBody>
      <dsp:txXfrm>
        <a:off x="2224368" y="628"/>
        <a:ext cx="1311347" cy="655673"/>
      </dsp:txXfrm>
    </dsp:sp>
    <dsp:sp modelId="{1B1EE717-1F79-4788-A896-98D32E91283A}">
      <dsp:nvSpPr>
        <dsp:cNvPr id="0" name=""/>
        <dsp:cNvSpPr/>
      </dsp:nvSpPr>
      <dsp:spPr>
        <a:xfrm>
          <a:off x="637638" y="1862742"/>
          <a:ext cx="1311347" cy="6556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nb-NO" sz="1200" kern="1200" dirty="0" err="1"/>
            <a:t>Additional</a:t>
          </a:r>
          <a:r>
            <a:rPr lang="nb-NO" sz="1200" kern="1200" dirty="0"/>
            <a:t> Delivery:</a:t>
          </a:r>
        </a:p>
        <a:p>
          <a:pPr lvl="0" algn="ctr" defTabSz="533400">
            <a:lnSpc>
              <a:spcPct val="90000"/>
            </a:lnSpc>
            <a:spcBef>
              <a:spcPct val="0"/>
            </a:spcBef>
            <a:spcAft>
              <a:spcPct val="35000"/>
            </a:spcAft>
          </a:pPr>
          <a:r>
            <a:rPr lang="nb-NO" sz="1200" kern="1200" dirty="0"/>
            <a:t>Scope </a:t>
          </a:r>
          <a:r>
            <a:rPr lang="nb-NO" sz="1200" kern="1200" dirty="0" err="1"/>
            <a:t>of</a:t>
          </a:r>
          <a:r>
            <a:rPr lang="nb-NO" sz="1200" kern="1200" dirty="0"/>
            <a:t> </a:t>
          </a:r>
          <a:r>
            <a:rPr lang="nb-NO" sz="1200" kern="1200" dirty="0" err="1"/>
            <a:t>Work</a:t>
          </a:r>
          <a:r>
            <a:rPr lang="nb-NO" sz="1200" kern="1200" dirty="0"/>
            <a:t> (SOW)</a:t>
          </a:r>
        </a:p>
      </dsp:txBody>
      <dsp:txXfrm>
        <a:off x="637638" y="1862742"/>
        <a:ext cx="1311347" cy="655673"/>
      </dsp:txXfrm>
    </dsp:sp>
    <dsp:sp modelId="{14A9801B-E20E-4EA9-AD22-43038B18060B}">
      <dsp:nvSpPr>
        <dsp:cNvPr id="0" name=""/>
        <dsp:cNvSpPr/>
      </dsp:nvSpPr>
      <dsp:spPr>
        <a:xfrm>
          <a:off x="2224368" y="1862742"/>
          <a:ext cx="1311347" cy="6556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nb-NO" sz="1200" kern="1200" dirty="0" err="1"/>
            <a:t>Additional</a:t>
          </a:r>
          <a:r>
            <a:rPr lang="nb-NO" sz="1200" kern="1200" dirty="0"/>
            <a:t> Delivery:</a:t>
          </a:r>
        </a:p>
        <a:p>
          <a:pPr lvl="0" algn="ctr" defTabSz="533400">
            <a:lnSpc>
              <a:spcPct val="90000"/>
            </a:lnSpc>
            <a:spcBef>
              <a:spcPct val="0"/>
            </a:spcBef>
            <a:spcAft>
              <a:spcPct val="35000"/>
            </a:spcAft>
          </a:pPr>
          <a:r>
            <a:rPr lang="nb-NO" sz="1200" kern="1200" dirty="0"/>
            <a:t>SOW x</a:t>
          </a:r>
        </a:p>
      </dsp:txBody>
      <dsp:txXfrm>
        <a:off x="2224368" y="1862742"/>
        <a:ext cx="1311347" cy="655673"/>
      </dsp:txXfrm>
    </dsp:sp>
    <dsp:sp modelId="{4E7FE57F-A044-428D-BA19-285683129761}">
      <dsp:nvSpPr>
        <dsp:cNvPr id="0" name=""/>
        <dsp:cNvSpPr/>
      </dsp:nvSpPr>
      <dsp:spPr>
        <a:xfrm>
          <a:off x="3811099" y="1862742"/>
          <a:ext cx="1311347" cy="6556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nb-NO" sz="1200" kern="1200" dirty="0" err="1"/>
            <a:t>Additional</a:t>
          </a:r>
          <a:r>
            <a:rPr lang="nb-NO" sz="1200" kern="1200" dirty="0"/>
            <a:t> </a:t>
          </a:r>
          <a:r>
            <a:rPr lang="nb-NO" sz="1200" kern="1200"/>
            <a:t>Delivery: SOW</a:t>
          </a:r>
          <a:r>
            <a:rPr lang="nb-NO" sz="1200" kern="1200" dirty="0"/>
            <a:t> y …</a:t>
          </a:r>
        </a:p>
      </dsp:txBody>
      <dsp:txXfrm>
        <a:off x="3811099" y="1862742"/>
        <a:ext cx="1311347" cy="655673"/>
      </dsp:txXfrm>
    </dsp:sp>
    <dsp:sp modelId="{D445090A-0228-4E3B-917C-A2A6AA6ADD8D}">
      <dsp:nvSpPr>
        <dsp:cNvPr id="0" name=""/>
        <dsp:cNvSpPr/>
      </dsp:nvSpPr>
      <dsp:spPr>
        <a:xfrm>
          <a:off x="1431003" y="931685"/>
          <a:ext cx="1311347" cy="655673"/>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nb-NO" sz="1200" kern="1200" dirty="0" err="1"/>
            <a:t>Appendices</a:t>
          </a:r>
          <a:r>
            <a:rPr lang="nb-NO" sz="1200" kern="1200" dirty="0"/>
            <a:t> MSA</a:t>
          </a:r>
        </a:p>
      </dsp:txBody>
      <dsp:txXfrm>
        <a:off x="1431003" y="931685"/>
        <a:ext cx="1311347" cy="65567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525D54074F0AF48B510808C5B48B787" ma:contentTypeVersion="6" ma:contentTypeDescription="Opprett et nytt dokument." ma:contentTypeScope="" ma:versionID="ae3c054cca7a6a446c6774bba5e435a5">
  <xsd:schema xmlns:xsd="http://www.w3.org/2001/XMLSchema" xmlns:xs="http://www.w3.org/2001/XMLSchema" xmlns:p="http://schemas.microsoft.com/office/2006/metadata/properties" xmlns:ns2="8265c1cf-0959-4e48-9d56-70e454806fb9" targetNamespace="http://schemas.microsoft.com/office/2006/metadata/properties" ma:root="true" ma:fieldsID="886ee1d8b76983cc6a81b232b3036864" ns2:_="">
    <xsd:import namespace="8265c1cf-0959-4e48-9d56-70e454806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5c1cf-0959-4e48-9d56-70e454806f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141A1-835E-4E94-9E2A-C3439DCB9683}">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8265c1cf-0959-4e48-9d56-70e454806fb9"/>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A36CFE8A-B0EA-4908-9183-C6EC2288744A}">
  <ds:schemaRefs>
    <ds:schemaRef ds:uri="http://schemas.microsoft.com/sharepoint/v3/contenttype/forms"/>
  </ds:schemaRefs>
</ds:datastoreItem>
</file>

<file path=customXml/itemProps3.xml><?xml version="1.0" encoding="utf-8"?>
<ds:datastoreItem xmlns:ds="http://schemas.openxmlformats.org/officeDocument/2006/customXml" ds:itemID="{88669D4D-A0E2-40BF-B132-4B57E039F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65c1cf-0959-4e48-9d56-70e454806f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04A66C-F595-432B-9968-0D041902F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57</Pages>
  <Words>15970</Words>
  <Characters>91626</Characters>
  <Application>Microsoft Office Word</Application>
  <DocSecurity>0</DocSecurity>
  <Lines>763</Lines>
  <Paragraphs>214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Göran Joryd</dc:creator>
  <cp:keywords/>
  <cp:lastModifiedBy>Göran Joryd</cp:lastModifiedBy>
  <cp:revision>130</cp:revision>
  <cp:lastPrinted>2021-08-31T06:34:00Z</cp:lastPrinted>
  <dcterms:created xsi:type="dcterms:W3CDTF">2021-08-31T04:56:00Z</dcterms:created>
  <dcterms:modified xsi:type="dcterms:W3CDTF">2021-10-16T16:52:00Z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0x0101000525D54074F0AF48B510808C5B48B787</vt:lpwstr>
  </property>
</Properties>
</file>